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1306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05"/>
        <w:gridCol w:w="2252"/>
        <w:gridCol w:w="4204"/>
      </w:tblGrid>
      <w:tr w:rsidR="00F405B6" w:rsidTr="00D1742A">
        <w:trPr>
          <w:trHeight w:val="1485"/>
        </w:trPr>
        <w:tc>
          <w:tcPr>
            <w:tcW w:w="3805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F405B6" w:rsidRDefault="0011407D" w:rsidP="00663929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4" w:history="1"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 xml:space="preserve">Al </w:t>
              </w:r>
              <w:proofErr w:type="spellStart"/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al</w:t>
              </w:r>
              <w:proofErr w:type="spellEnd"/>
              <w:r w:rsidR="00F405B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- Bayt University</w:t>
              </w:r>
            </w:hyperlink>
          </w:p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F405B6" w:rsidRDefault="00F405B6" w:rsidP="00663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2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405B6" w:rsidRDefault="00F405B6" w:rsidP="006639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9264" behindDoc="0" locked="0" layoutInCell="1" allowOverlap="1" wp14:anchorId="03F75059" wp14:editId="4FD0BC67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1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4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265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F405B6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66392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مركز الجودة والتطوير</w:t>
                  </w:r>
                </w:p>
                <w:p w:rsidR="00F405B6" w:rsidRDefault="00F405B6" w:rsidP="00663929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Quality and Development Center</w:t>
                  </w:r>
                </w:p>
              </w:tc>
            </w:tr>
            <w:tr w:rsidR="00F405B6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D1742A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Cent-QDC-F0</w:t>
                  </w:r>
                  <w:r w:rsidR="00D174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15</w:t>
                  </w:r>
                  <w:r w:rsidR="00D1742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5B6" w:rsidRDefault="00F405B6" w:rsidP="0066392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405B6" w:rsidRPr="00D1742A" w:rsidRDefault="00D1742A" w:rsidP="00D1742A">
            <w:pPr>
              <w:spacing w:after="0"/>
              <w:jc w:val="right"/>
              <w:rPr>
                <w:b/>
                <w:bCs/>
              </w:rPr>
            </w:pPr>
            <w:r w:rsidRPr="00D1742A">
              <w:rPr>
                <w:rFonts w:hint="cs"/>
                <w:b/>
                <w:bCs/>
                <w:rtl/>
              </w:rPr>
              <w:t>قرار مجلس عمداء رقم  (408 2024/2025</w:t>
            </w:r>
          </w:p>
        </w:tc>
      </w:tr>
      <w:tr w:rsidR="00F405B6" w:rsidTr="00663929">
        <w:trPr>
          <w:trHeight w:val="300"/>
        </w:trPr>
        <w:tc>
          <w:tcPr>
            <w:tcW w:w="10261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F405B6" w:rsidRDefault="00F405B6" w:rsidP="00D174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نموذج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174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مفاضلة و مقابلة تعيين عضو هيئة التدريس  ( خاص بالأقسام )</w:t>
            </w:r>
            <w:r w:rsidR="00C927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DD2FCA" w:rsidRDefault="00DD2FCA">
      <w:pPr>
        <w:rPr>
          <w:rtl/>
        </w:rPr>
      </w:pPr>
    </w:p>
    <w:p w:rsidR="00663929" w:rsidRPr="005F1AD0" w:rsidRDefault="00663929">
      <w:pPr>
        <w:rPr>
          <w:rtl/>
        </w:rPr>
      </w:pPr>
    </w:p>
    <w:tbl>
      <w:tblPr>
        <w:tblStyle w:val="a3"/>
        <w:tblW w:w="10170" w:type="dxa"/>
        <w:tblInd w:w="-365" w:type="dxa"/>
        <w:tblLook w:val="04A0" w:firstRow="1" w:lastRow="0" w:firstColumn="1" w:lastColumn="0" w:noHBand="0" w:noVBand="1"/>
      </w:tblPr>
      <w:tblGrid>
        <w:gridCol w:w="2790"/>
        <w:gridCol w:w="2070"/>
        <w:gridCol w:w="2880"/>
        <w:gridCol w:w="2430"/>
      </w:tblGrid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الكلية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المتقدم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المقابلة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الجنسية </w:t>
            </w:r>
          </w:p>
        </w:tc>
      </w:tr>
      <w:tr w:rsidR="00B574FE" w:rsidTr="007403C0">
        <w:tc>
          <w:tcPr>
            <w:tcW w:w="279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07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المؤهل العلمي </w:t>
            </w:r>
          </w:p>
        </w:tc>
        <w:tc>
          <w:tcPr>
            <w:tcW w:w="2880" w:type="dxa"/>
          </w:tcPr>
          <w:p w:rsidR="00B574FE" w:rsidRDefault="00B574FE" w:rsidP="00B574FE">
            <w:pPr>
              <w:jc w:val="right"/>
            </w:pPr>
          </w:p>
        </w:tc>
        <w:tc>
          <w:tcPr>
            <w:tcW w:w="2430" w:type="dxa"/>
            <w:shd w:val="clear" w:color="auto" w:fill="AEAAAA" w:themeFill="background2" w:themeFillShade="BF"/>
          </w:tcPr>
          <w:p w:rsidR="00B574FE" w:rsidRPr="00B574FE" w:rsidRDefault="00B574FE" w:rsidP="00B574FE">
            <w:pPr>
              <w:jc w:val="right"/>
              <w:rPr>
                <w:b/>
                <w:bCs/>
                <w:sz w:val="24"/>
                <w:szCs w:val="24"/>
              </w:rPr>
            </w:pPr>
            <w:r w:rsidRPr="00B574FE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الوظيفة المتقدم لها </w:t>
            </w:r>
          </w:p>
        </w:tc>
      </w:tr>
    </w:tbl>
    <w:p w:rsidR="004A5BAA" w:rsidRDefault="004A5BAA" w:rsidP="00B574FE">
      <w:pPr>
        <w:jc w:val="right"/>
        <w:rPr>
          <w:rtl/>
        </w:rPr>
      </w:pPr>
    </w:p>
    <w:p w:rsidR="00663929" w:rsidRDefault="00663929" w:rsidP="00B574FE">
      <w:pPr>
        <w:jc w:val="right"/>
        <w:rPr>
          <w:rtl/>
        </w:rPr>
      </w:pPr>
    </w:p>
    <w:tbl>
      <w:tblPr>
        <w:tblStyle w:val="a3"/>
        <w:tblW w:w="10170" w:type="dxa"/>
        <w:tblInd w:w="-365" w:type="dxa"/>
        <w:tblLook w:val="04A0" w:firstRow="1" w:lastRow="0" w:firstColumn="1" w:lastColumn="0" w:noHBand="0" w:noVBand="1"/>
      </w:tblPr>
      <w:tblGrid>
        <w:gridCol w:w="1800"/>
        <w:gridCol w:w="3690"/>
        <w:gridCol w:w="4680"/>
      </w:tblGrid>
      <w:tr w:rsidR="0046134D" w:rsidTr="00DD2FCA">
        <w:tc>
          <w:tcPr>
            <w:tcW w:w="1800" w:type="dxa"/>
            <w:shd w:val="clear" w:color="auto" w:fill="AEAAAA" w:themeFill="background2" w:themeFillShade="BF"/>
          </w:tcPr>
          <w:p w:rsidR="0046134D" w:rsidRDefault="00841F6A" w:rsidP="00841F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العلامة</w:t>
            </w:r>
          </w:p>
          <w:p w:rsidR="00DD2FCA" w:rsidRPr="00841F6A" w:rsidRDefault="00DD2FCA" w:rsidP="00841F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(5)</w:t>
            </w:r>
          </w:p>
        </w:tc>
        <w:tc>
          <w:tcPr>
            <w:tcW w:w="3690" w:type="dxa"/>
            <w:shd w:val="clear" w:color="auto" w:fill="AEAAAA" w:themeFill="background2" w:themeFillShade="BF"/>
          </w:tcPr>
          <w:p w:rsidR="0046134D" w:rsidRDefault="00841F6A" w:rsidP="00841F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  <w:p w:rsidR="00DD2FCA" w:rsidRPr="00841F6A" w:rsidRDefault="00226151" w:rsidP="00841F6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ممتا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ز</w:t>
            </w:r>
            <w:r w:rsidR="00DD2FC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جيد جدا / جيد /ضعيف </w:t>
            </w:r>
          </w:p>
        </w:tc>
        <w:tc>
          <w:tcPr>
            <w:tcW w:w="4680" w:type="dxa"/>
            <w:shd w:val="clear" w:color="auto" w:fill="AEAAAA" w:themeFill="background2" w:themeFillShade="BF"/>
          </w:tcPr>
          <w:p w:rsidR="0046134D" w:rsidRPr="00841F6A" w:rsidRDefault="00841F6A" w:rsidP="00841F6A">
            <w:pPr>
              <w:jc w:val="center"/>
              <w:rPr>
                <w:b/>
                <w:bCs/>
                <w:sz w:val="28"/>
                <w:szCs w:val="28"/>
              </w:rPr>
            </w:pPr>
            <w:r w:rsidRPr="00841F6A">
              <w:rPr>
                <w:rFonts w:hint="cs"/>
                <w:b/>
                <w:bCs/>
                <w:sz w:val="28"/>
                <w:szCs w:val="28"/>
                <w:rtl/>
              </w:rPr>
              <w:t>المجال</w:t>
            </w:r>
          </w:p>
        </w:tc>
      </w:tr>
      <w:tr w:rsidR="0046134D" w:rsidTr="00DD2FCA">
        <w:tc>
          <w:tcPr>
            <w:tcW w:w="180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369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4680" w:type="dxa"/>
          </w:tcPr>
          <w:p w:rsidR="0046134D" w:rsidRPr="00663929" w:rsidRDefault="00D1742A" w:rsidP="00B574FE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المعرفة التخصصية </w:t>
            </w:r>
            <w:r w:rsidR="00841F6A" w:rsidRPr="0066392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46134D" w:rsidTr="00DD2FCA">
        <w:tc>
          <w:tcPr>
            <w:tcW w:w="180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3690" w:type="dxa"/>
          </w:tcPr>
          <w:p w:rsidR="0046134D" w:rsidRDefault="0046134D" w:rsidP="00B574FE">
            <w:pPr>
              <w:jc w:val="right"/>
            </w:pPr>
          </w:p>
        </w:tc>
        <w:tc>
          <w:tcPr>
            <w:tcW w:w="4680" w:type="dxa"/>
          </w:tcPr>
          <w:p w:rsidR="0046134D" w:rsidRPr="00663929" w:rsidRDefault="00841F6A" w:rsidP="00841F6A">
            <w:pPr>
              <w:jc w:val="right"/>
              <w:rPr>
                <w:sz w:val="24"/>
                <w:szCs w:val="24"/>
              </w:rPr>
            </w:pPr>
            <w:r w:rsidRPr="00663929">
              <w:rPr>
                <w:rFonts w:hint="cs"/>
                <w:sz w:val="24"/>
                <w:szCs w:val="24"/>
                <w:rtl/>
              </w:rPr>
              <w:t>المعرفة باللغات واتقانها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D1742A" w:rsidP="00F051C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استعمال الوسائل التعليمية الحديثة 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D1742A" w:rsidP="00B574F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مهارات الاتصال والثقة بالنفس </w:t>
            </w:r>
          </w:p>
        </w:tc>
      </w:tr>
      <w:tr w:rsidR="00767F2A" w:rsidTr="00DD2FCA">
        <w:tc>
          <w:tcPr>
            <w:tcW w:w="180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3690" w:type="dxa"/>
          </w:tcPr>
          <w:p w:rsidR="00767F2A" w:rsidRDefault="00767F2A" w:rsidP="00B574FE">
            <w:pPr>
              <w:jc w:val="right"/>
            </w:pPr>
          </w:p>
        </w:tc>
        <w:tc>
          <w:tcPr>
            <w:tcW w:w="4680" w:type="dxa"/>
          </w:tcPr>
          <w:p w:rsidR="00767F2A" w:rsidRPr="00663929" w:rsidRDefault="00D1742A" w:rsidP="0066392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السلوك المهني وتقبل النقد </w:t>
            </w:r>
          </w:p>
        </w:tc>
      </w:tr>
      <w:tr w:rsidR="00D1742A" w:rsidTr="00EE4EE7">
        <w:tc>
          <w:tcPr>
            <w:tcW w:w="1800" w:type="dxa"/>
          </w:tcPr>
          <w:p w:rsidR="00D1742A" w:rsidRDefault="00D1742A" w:rsidP="00B574FE">
            <w:pPr>
              <w:jc w:val="right"/>
            </w:pPr>
          </w:p>
        </w:tc>
        <w:tc>
          <w:tcPr>
            <w:tcW w:w="8370" w:type="dxa"/>
            <w:gridSpan w:val="2"/>
          </w:tcPr>
          <w:p w:rsidR="00D1742A" w:rsidRDefault="00D1742A" w:rsidP="00D1742A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 النهائي من  (5)</w:t>
            </w:r>
          </w:p>
        </w:tc>
      </w:tr>
    </w:tbl>
    <w:p w:rsidR="0046134D" w:rsidRDefault="0046134D" w:rsidP="00B574FE">
      <w:pPr>
        <w:jc w:val="right"/>
        <w:rPr>
          <w:rtl/>
        </w:rPr>
      </w:pPr>
    </w:p>
    <w:p w:rsidR="004D16CD" w:rsidRDefault="004D16CD" w:rsidP="004D16CD">
      <w:pPr>
        <w:jc w:val="center"/>
        <w:rPr>
          <w:rtl/>
        </w:rPr>
      </w:pPr>
    </w:p>
    <w:p w:rsidR="004A5BAA" w:rsidRDefault="004A5BAA" w:rsidP="004D16CD">
      <w:pPr>
        <w:jc w:val="center"/>
        <w:rPr>
          <w:rtl/>
        </w:rPr>
      </w:pPr>
    </w:p>
    <w:p w:rsidR="004A5BAA" w:rsidRDefault="004A5BAA" w:rsidP="004D16CD">
      <w:pPr>
        <w:jc w:val="center"/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240"/>
      </w:tblGrid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right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</w:tr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center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التوقيع </w:t>
            </w:r>
          </w:p>
        </w:tc>
      </w:tr>
      <w:tr w:rsidR="004D16CD" w:rsidTr="004D16CD">
        <w:trPr>
          <w:jc w:val="center"/>
        </w:trPr>
        <w:tc>
          <w:tcPr>
            <w:tcW w:w="4225" w:type="dxa"/>
          </w:tcPr>
          <w:p w:rsidR="004D16CD" w:rsidRDefault="004D16CD" w:rsidP="004D16CD">
            <w:pPr>
              <w:jc w:val="right"/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:rsidR="004D16CD" w:rsidRPr="004D16CD" w:rsidRDefault="004D16CD" w:rsidP="004D16C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4D16C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</w:tr>
    </w:tbl>
    <w:p w:rsidR="004D16CD" w:rsidRDefault="004D16CD" w:rsidP="00B574FE">
      <w:pPr>
        <w:jc w:val="right"/>
      </w:pPr>
    </w:p>
    <w:sectPr w:rsidR="004D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B6"/>
    <w:rsid w:val="00066405"/>
    <w:rsid w:val="000A7A5C"/>
    <w:rsid w:val="0011407D"/>
    <w:rsid w:val="00226151"/>
    <w:rsid w:val="0046134D"/>
    <w:rsid w:val="004A5BAA"/>
    <w:rsid w:val="004D16CD"/>
    <w:rsid w:val="005105F9"/>
    <w:rsid w:val="005F1AD0"/>
    <w:rsid w:val="00640AE5"/>
    <w:rsid w:val="00663929"/>
    <w:rsid w:val="007403C0"/>
    <w:rsid w:val="00767F2A"/>
    <w:rsid w:val="00771CEA"/>
    <w:rsid w:val="00841F6A"/>
    <w:rsid w:val="0091181F"/>
    <w:rsid w:val="00A44A8F"/>
    <w:rsid w:val="00AF50E1"/>
    <w:rsid w:val="00B154E3"/>
    <w:rsid w:val="00B574FE"/>
    <w:rsid w:val="00C92752"/>
    <w:rsid w:val="00CA01F5"/>
    <w:rsid w:val="00D1742A"/>
    <w:rsid w:val="00DC4F63"/>
    <w:rsid w:val="00DD2FCA"/>
    <w:rsid w:val="00F051C8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8A864-DDF2-4724-9D93-495B5B07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B6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05B6"/>
    <w:rPr>
      <w:color w:val="0000FF"/>
      <w:u w:val="single"/>
    </w:rPr>
  </w:style>
  <w:style w:type="table" w:styleId="a3">
    <w:name w:val="Table Grid"/>
    <w:basedOn w:val="a1"/>
    <w:uiPriority w:val="39"/>
    <w:rsid w:val="00B5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C4F6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C4F63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2.aabu.edu.jo/nara/reg/MatProgram/mat_program_main.jsp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2</cp:revision>
  <cp:lastPrinted>2025-06-22T11:10:00Z</cp:lastPrinted>
  <dcterms:created xsi:type="dcterms:W3CDTF">2026-01-25T10:37:00Z</dcterms:created>
  <dcterms:modified xsi:type="dcterms:W3CDTF">2026-01-25T10:37:00Z</dcterms:modified>
</cp:coreProperties>
</file>