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881" w:rsidRPr="00C70881" w:rsidRDefault="00C70881" w:rsidP="00C70881">
      <w:pPr>
        <w:jc w:val="center"/>
        <w:rPr>
          <w:rFonts w:ascii="Al-Mohanad" w:hAnsi="Al-Mohanad" w:cs="Al-Mohanad"/>
          <w:b/>
          <w:bCs/>
          <w:sz w:val="26"/>
          <w:szCs w:val="26"/>
          <w:rtl/>
          <w:lang w:bidi="ar-JO"/>
        </w:rPr>
      </w:pPr>
      <w:bookmarkStart w:id="0" w:name="_GoBack"/>
      <w:r w:rsidRPr="00C70881">
        <w:rPr>
          <w:rFonts w:ascii="Al-Mohanad" w:hAnsi="Al-Mohanad" w:cs="Al-Mohanad"/>
          <w:b/>
          <w:bCs/>
          <w:sz w:val="26"/>
          <w:szCs w:val="26"/>
          <w:rtl/>
          <w:lang w:bidi="ar-JO"/>
        </w:rPr>
        <w:t>أسس استخدام برمجيات كشف التشابه في الرسائل والأطروحات الجامعية بجامعة آل البيت</w:t>
      </w:r>
    </w:p>
    <w:bookmarkEnd w:id="0"/>
    <w:p w:rsidR="00C70881" w:rsidRPr="00C70881" w:rsidRDefault="00C70881" w:rsidP="00C70881">
      <w:pPr>
        <w:jc w:val="center"/>
        <w:rPr>
          <w:rFonts w:ascii="Al-Mohanad" w:hAnsi="Al-Mohanad" w:cs="Al-Mohanad"/>
          <w:b/>
          <w:bCs/>
          <w:sz w:val="26"/>
          <w:szCs w:val="26"/>
          <w:rtl/>
          <w:lang w:bidi="ar-JO"/>
        </w:rPr>
      </w:pPr>
      <w:r w:rsidRPr="00C70881">
        <w:rPr>
          <w:rFonts w:ascii="Al-Mohanad" w:hAnsi="Al-Mohanad" w:cs="Al-Mohanad"/>
          <w:b/>
          <w:bCs/>
          <w:sz w:val="26"/>
          <w:szCs w:val="26"/>
          <w:rtl/>
          <w:lang w:bidi="ar-JO"/>
        </w:rPr>
        <w:t xml:space="preserve">صادرة عن مجلس العمداء بموجب قراره </w:t>
      </w:r>
      <w:proofErr w:type="gramStart"/>
      <w:r w:rsidRPr="00C70881">
        <w:rPr>
          <w:rFonts w:ascii="Al-Mohanad" w:hAnsi="Al-Mohanad" w:cs="Al-Mohanad"/>
          <w:b/>
          <w:bCs/>
          <w:sz w:val="26"/>
          <w:szCs w:val="26"/>
          <w:rtl/>
          <w:lang w:bidi="ar-JO"/>
        </w:rPr>
        <w:t>رقم</w:t>
      </w:r>
      <w:proofErr w:type="gramEnd"/>
      <w:r w:rsidRPr="00C70881">
        <w:rPr>
          <w:rFonts w:ascii="Al-Mohanad" w:hAnsi="Al-Mohanad" w:cs="Al-Mohanad"/>
          <w:b/>
          <w:bCs/>
          <w:sz w:val="26"/>
          <w:szCs w:val="26"/>
          <w:rtl/>
          <w:lang w:bidi="ar-JO"/>
        </w:rPr>
        <w:t xml:space="preserve"> (328/2015/2016) بتاريخ 4/7/2016م</w:t>
      </w:r>
    </w:p>
    <w:p w:rsidR="00C70881" w:rsidRPr="00C70881" w:rsidRDefault="00C70881" w:rsidP="00C70881">
      <w:pPr>
        <w:pBdr>
          <w:bottom w:val="thinThickSmallGap" w:sz="24" w:space="1" w:color="auto"/>
        </w:pBdr>
        <w:jc w:val="center"/>
        <w:rPr>
          <w:rFonts w:ascii="Al-Mohanad" w:hAnsi="Al-Mohanad" w:cs="Al-Mohanad"/>
          <w:b/>
          <w:bCs/>
          <w:sz w:val="26"/>
          <w:szCs w:val="26"/>
          <w:rtl/>
          <w:lang w:bidi="ar-JO"/>
        </w:rPr>
      </w:pPr>
      <w:r w:rsidRPr="00C70881">
        <w:rPr>
          <w:rFonts w:ascii="Al-Mohanad" w:hAnsi="Al-Mohanad" w:cs="Al-Mohanad"/>
          <w:b/>
          <w:bCs/>
          <w:sz w:val="26"/>
          <w:szCs w:val="26"/>
          <w:rtl/>
          <w:lang w:bidi="ar-JO"/>
        </w:rPr>
        <w:t xml:space="preserve">معدلة بموجب قرار مجلس العمداء رقم </w:t>
      </w:r>
      <w:proofErr w:type="gramStart"/>
      <w:r w:rsidRPr="00C70881">
        <w:rPr>
          <w:rFonts w:ascii="Al-Mohanad" w:hAnsi="Al-Mohanad" w:cs="Al-Mohanad"/>
          <w:b/>
          <w:bCs/>
          <w:sz w:val="26"/>
          <w:szCs w:val="26"/>
          <w:rtl/>
          <w:lang w:bidi="ar-JO"/>
        </w:rPr>
        <w:t>(106/2021/2022)  بتاريخ</w:t>
      </w:r>
      <w:proofErr w:type="gramEnd"/>
      <w:r w:rsidRPr="00C70881">
        <w:rPr>
          <w:rFonts w:ascii="Al-Mohanad" w:hAnsi="Al-Mohanad" w:cs="Al-Mohanad"/>
          <w:b/>
          <w:bCs/>
          <w:sz w:val="26"/>
          <w:szCs w:val="26"/>
          <w:rtl/>
          <w:lang w:bidi="ar-JO"/>
        </w:rPr>
        <w:t xml:space="preserve"> 1/11/2021م</w:t>
      </w:r>
    </w:p>
    <w:p w:rsidR="00C70881" w:rsidRPr="00C70881" w:rsidRDefault="00C70881" w:rsidP="00C70881">
      <w:pPr>
        <w:tabs>
          <w:tab w:val="right" w:pos="926"/>
        </w:tabs>
        <w:ind w:left="900" w:hanging="437"/>
        <w:jc w:val="lowKashida"/>
        <w:rPr>
          <w:rFonts w:ascii="Al-Mohanad" w:hAnsi="Al-Mohanad" w:cs="Al-Mohanad"/>
          <w:sz w:val="28"/>
          <w:szCs w:val="28"/>
          <w:lang w:bidi="ar-JO"/>
        </w:rPr>
      </w:pPr>
      <w:r w:rsidRPr="00C70881">
        <w:rPr>
          <w:rFonts w:ascii="Al-Mohanad" w:hAnsi="Al-Mohanad" w:cs="Al-Mohanad"/>
          <w:b/>
          <w:bCs/>
          <w:sz w:val="28"/>
          <w:szCs w:val="28"/>
          <w:rtl/>
          <w:lang w:bidi="ar-JO"/>
        </w:rPr>
        <w:t>أولاً</w:t>
      </w:r>
      <w:r w:rsidRPr="00C70881">
        <w:rPr>
          <w:rFonts w:ascii="Al-Mohanad" w:hAnsi="Al-Mohanad" w:cs="Al-Mohanad"/>
          <w:sz w:val="28"/>
          <w:szCs w:val="28"/>
          <w:rtl/>
          <w:lang w:bidi="ar-JO"/>
        </w:rPr>
        <w:t>: تتم الإجراءات الآتية لعمل فحص الاستلال:</w:t>
      </w:r>
    </w:p>
    <w:p w:rsidR="00C70881" w:rsidRPr="00C70881" w:rsidRDefault="00C70881" w:rsidP="00C70881">
      <w:pPr>
        <w:numPr>
          <w:ilvl w:val="0"/>
          <w:numId w:val="47"/>
        </w:numPr>
        <w:tabs>
          <w:tab w:val="right" w:pos="926"/>
          <w:tab w:val="right" w:pos="1466"/>
        </w:tabs>
        <w:spacing w:after="0" w:line="240" w:lineRule="auto"/>
        <w:ind w:left="900"/>
        <w:jc w:val="lowKashida"/>
        <w:rPr>
          <w:rFonts w:ascii="Al-Mohanad" w:hAnsi="Al-Mohanad" w:cs="Al-Mohanad"/>
          <w:sz w:val="28"/>
          <w:szCs w:val="28"/>
          <w:rtl/>
          <w:lang w:bidi="ar-JO"/>
        </w:rPr>
      </w:pPr>
      <w:r w:rsidRPr="00C70881">
        <w:rPr>
          <w:rFonts w:ascii="Al-Mohanad" w:hAnsi="Al-Mohanad" w:cs="Al-Mohanad"/>
          <w:sz w:val="28"/>
          <w:szCs w:val="28"/>
          <w:rtl/>
          <w:lang w:bidi="ar-JO"/>
        </w:rPr>
        <w:t>يقوم الطالب بتسليم نسخة ورقية ونسخة الكترونية من الرسالة/ الأطروحة  للمشرف الرئيس عليها في موعد لا يقل عن اسبوعين قبل توصية القسم بتشكيل لجنة المناقشة، وتكون النسخة الالكترونية على قرص مدمج (</w:t>
      </w:r>
      <w:r w:rsidRPr="00C70881">
        <w:rPr>
          <w:rFonts w:ascii="Al-Mohanad" w:hAnsi="Al-Mohanad" w:cs="Al-Mohanad"/>
          <w:sz w:val="28"/>
          <w:szCs w:val="28"/>
          <w:lang w:bidi="ar-JO"/>
        </w:rPr>
        <w:t>CD</w:t>
      </w:r>
      <w:r w:rsidRPr="00C70881">
        <w:rPr>
          <w:rFonts w:ascii="Al-Mohanad" w:hAnsi="Al-Mohanad" w:cs="Al-Mohanad"/>
          <w:sz w:val="28"/>
          <w:szCs w:val="28"/>
          <w:rtl/>
          <w:lang w:bidi="ar-JO"/>
        </w:rPr>
        <w:t>).</w:t>
      </w:r>
    </w:p>
    <w:p w:rsidR="00C70881" w:rsidRPr="00C70881" w:rsidRDefault="00C70881" w:rsidP="00C70881">
      <w:pPr>
        <w:numPr>
          <w:ilvl w:val="0"/>
          <w:numId w:val="47"/>
        </w:numPr>
        <w:tabs>
          <w:tab w:val="right" w:pos="926"/>
          <w:tab w:val="right" w:pos="1466"/>
        </w:tabs>
        <w:spacing w:after="0" w:line="240" w:lineRule="auto"/>
        <w:ind w:left="900"/>
        <w:jc w:val="lowKashida"/>
        <w:rPr>
          <w:rFonts w:ascii="Al-Mohanad" w:hAnsi="Al-Mohanad" w:cs="Al-Mohanad"/>
          <w:sz w:val="28"/>
          <w:szCs w:val="28"/>
          <w:rtl/>
          <w:lang w:bidi="ar-JO"/>
        </w:rPr>
      </w:pPr>
      <w:r w:rsidRPr="00C70881">
        <w:rPr>
          <w:rFonts w:ascii="Al-Mohanad" w:hAnsi="Al-Mohanad" w:cs="Al-Mohanad"/>
          <w:sz w:val="28"/>
          <w:szCs w:val="28"/>
          <w:rtl/>
          <w:lang w:bidi="ar-JO"/>
        </w:rPr>
        <w:t>يتأكد المشرف من تطابق النسخة الإلكترونية مع النسخة الورقية.</w:t>
      </w:r>
    </w:p>
    <w:p w:rsidR="00C70881" w:rsidRPr="00C70881" w:rsidRDefault="00C70881" w:rsidP="00C70881">
      <w:pPr>
        <w:numPr>
          <w:ilvl w:val="0"/>
          <w:numId w:val="47"/>
        </w:numPr>
        <w:tabs>
          <w:tab w:val="right" w:pos="926"/>
          <w:tab w:val="right" w:pos="1466"/>
        </w:tabs>
        <w:spacing w:after="0" w:line="240" w:lineRule="auto"/>
        <w:ind w:left="900"/>
        <w:jc w:val="lowKashida"/>
        <w:rPr>
          <w:rFonts w:ascii="Al-Mohanad" w:hAnsi="Al-Mohanad" w:cs="Al-Mohanad"/>
          <w:sz w:val="28"/>
          <w:szCs w:val="28"/>
          <w:rtl/>
          <w:lang w:bidi="ar-JO"/>
        </w:rPr>
      </w:pPr>
      <w:proofErr w:type="gramStart"/>
      <w:r w:rsidRPr="00C70881">
        <w:rPr>
          <w:rFonts w:ascii="Al-Mohanad" w:hAnsi="Al-Mohanad" w:cs="Al-Mohanad"/>
          <w:sz w:val="28"/>
          <w:szCs w:val="28"/>
          <w:rtl/>
          <w:lang w:bidi="ar-JO"/>
        </w:rPr>
        <w:t>يقوم</w:t>
      </w:r>
      <w:proofErr w:type="gramEnd"/>
      <w:r w:rsidRPr="00C70881">
        <w:rPr>
          <w:rFonts w:ascii="Al-Mohanad" w:hAnsi="Al-Mohanad" w:cs="Al-Mohanad"/>
          <w:sz w:val="28"/>
          <w:szCs w:val="28"/>
          <w:rtl/>
          <w:lang w:bidi="ar-JO"/>
        </w:rPr>
        <w:t xml:space="preserve"> المشرف الرئيس بفحص التشابه للرسالة/ الأطروحة باستخدام البرمجية المعتمدة في الجامعة، كما ويتأكد المشرف من عدم قيام الطالب بالتلاعب بالكلمات أو إسقاط بعض حروف الكلمات لمحاولة التحايل على برمجية الكشف عن التشابه.</w:t>
      </w:r>
    </w:p>
    <w:p w:rsidR="00C70881" w:rsidRPr="00C70881" w:rsidRDefault="00C70881" w:rsidP="00C70881">
      <w:pPr>
        <w:numPr>
          <w:ilvl w:val="0"/>
          <w:numId w:val="47"/>
        </w:numPr>
        <w:tabs>
          <w:tab w:val="right" w:pos="926"/>
          <w:tab w:val="right" w:pos="1466"/>
        </w:tabs>
        <w:spacing w:after="0" w:line="240" w:lineRule="auto"/>
        <w:ind w:left="900"/>
        <w:jc w:val="lowKashida"/>
        <w:rPr>
          <w:rFonts w:ascii="Al-Mohanad" w:hAnsi="Al-Mohanad" w:cs="Al-Mohanad"/>
          <w:sz w:val="28"/>
          <w:szCs w:val="28"/>
          <w:rtl/>
          <w:lang w:bidi="ar-JO"/>
        </w:rPr>
      </w:pPr>
      <w:proofErr w:type="gramStart"/>
      <w:r w:rsidRPr="00C70881">
        <w:rPr>
          <w:rFonts w:ascii="Al-Mohanad" w:hAnsi="Al-Mohanad" w:cs="Al-Mohanad"/>
          <w:sz w:val="28"/>
          <w:szCs w:val="28"/>
          <w:rtl/>
          <w:lang w:bidi="ar-JO"/>
        </w:rPr>
        <w:t>يقوم</w:t>
      </w:r>
      <w:proofErr w:type="gramEnd"/>
      <w:r w:rsidRPr="00C70881">
        <w:rPr>
          <w:rFonts w:ascii="Al-Mohanad" w:hAnsi="Al-Mohanad" w:cs="Al-Mohanad"/>
          <w:sz w:val="28"/>
          <w:szCs w:val="28"/>
          <w:rtl/>
          <w:lang w:bidi="ar-JO"/>
        </w:rPr>
        <w:t xml:space="preserve"> المشرف بتزويد رئيس القسم الأكاديمي الذي يتبع له الطالب بتقرير التشابه المعد خلال أسبوع من تاريخ تسلمه نسخة الرسالة أو الأطروحة.</w:t>
      </w:r>
    </w:p>
    <w:p w:rsidR="00C70881" w:rsidRPr="00C70881" w:rsidRDefault="00C70881" w:rsidP="00C70881">
      <w:pPr>
        <w:numPr>
          <w:ilvl w:val="0"/>
          <w:numId w:val="47"/>
        </w:numPr>
        <w:tabs>
          <w:tab w:val="right" w:pos="926"/>
          <w:tab w:val="right" w:pos="1466"/>
        </w:tabs>
        <w:spacing w:after="0" w:line="240" w:lineRule="auto"/>
        <w:ind w:left="900"/>
        <w:jc w:val="lowKashida"/>
        <w:rPr>
          <w:rFonts w:ascii="Al-Mohanad" w:hAnsi="Al-Mohanad" w:cs="Al-Mohanad"/>
          <w:sz w:val="28"/>
          <w:szCs w:val="28"/>
          <w:rtl/>
          <w:lang w:bidi="ar-JO"/>
        </w:rPr>
      </w:pPr>
      <w:r w:rsidRPr="00C70881">
        <w:rPr>
          <w:rFonts w:ascii="Al-Mohanad" w:hAnsi="Al-Mohanad" w:cs="Al-Mohanad"/>
          <w:sz w:val="28"/>
          <w:szCs w:val="28"/>
          <w:rtl/>
          <w:lang w:bidi="ar-JO"/>
        </w:rPr>
        <w:t>تدرس لجنة الدراسات العليا في القسم الأكاديمي الذي يتبع له الطالب تقرير التشابه وتتخذ قراراً بشأن قبول أو رفض درجة ونوع التشابه الوارد في التقرير، وفي حالة رفض التشابه تزود اللجنة رئيس القسم بتفاصيل الحالة ومبررات الرفض وتوصي باتخاذ الإجراءات اللازمة.</w:t>
      </w:r>
    </w:p>
    <w:p w:rsidR="00C70881" w:rsidRPr="00C70881" w:rsidRDefault="00C70881" w:rsidP="00C70881">
      <w:pPr>
        <w:numPr>
          <w:ilvl w:val="0"/>
          <w:numId w:val="47"/>
        </w:numPr>
        <w:tabs>
          <w:tab w:val="right" w:pos="926"/>
          <w:tab w:val="right" w:pos="1466"/>
        </w:tabs>
        <w:spacing w:after="0" w:line="240" w:lineRule="auto"/>
        <w:ind w:left="900"/>
        <w:jc w:val="lowKashida"/>
        <w:rPr>
          <w:rFonts w:ascii="Al-Mohanad" w:hAnsi="Al-Mohanad" w:cs="Al-Mohanad"/>
          <w:sz w:val="28"/>
          <w:szCs w:val="28"/>
          <w:lang w:bidi="ar-JO"/>
        </w:rPr>
      </w:pPr>
      <w:r w:rsidRPr="00C70881">
        <w:rPr>
          <w:rFonts w:ascii="Al-Mohanad" w:hAnsi="Al-Mohanad" w:cs="Al-Mohanad"/>
          <w:sz w:val="28"/>
          <w:szCs w:val="28"/>
          <w:rtl/>
          <w:lang w:bidi="ar-JO"/>
        </w:rPr>
        <w:t>يرفع رئيس القسم توصيات لجنة الدراسات العليا في القسم إلى عميد الكلية/المعهد وللعميد إعادة التقرير إلى المشرف الرئيس ليقوم الطالب بمعالجة مشكلة التشابه، كما وإن للعميد اتخاذ الإجراءات التأديبية المناسبة في حالة وجود سرقة علميه.</w:t>
      </w:r>
    </w:p>
    <w:p w:rsidR="00C70881" w:rsidRPr="00C70881" w:rsidRDefault="00C70881" w:rsidP="00C70881">
      <w:pPr>
        <w:tabs>
          <w:tab w:val="right" w:pos="810"/>
        </w:tabs>
        <w:ind w:left="900" w:hanging="437"/>
        <w:jc w:val="lowKashida"/>
        <w:rPr>
          <w:rFonts w:ascii="Al-Mohanad" w:hAnsi="Al-Mohanad" w:cs="Al-Mohanad"/>
          <w:sz w:val="28"/>
          <w:szCs w:val="28"/>
          <w:rtl/>
          <w:lang w:bidi="ar-JO"/>
        </w:rPr>
      </w:pPr>
      <w:r w:rsidRPr="00C70881">
        <w:rPr>
          <w:rFonts w:ascii="Al-Mohanad" w:hAnsi="Al-Mohanad" w:cs="Al-Mohanad"/>
          <w:b/>
          <w:bCs/>
          <w:sz w:val="28"/>
          <w:szCs w:val="28"/>
          <w:rtl/>
          <w:lang w:bidi="ar-JO"/>
        </w:rPr>
        <w:t>ثانياً</w:t>
      </w:r>
      <w:r w:rsidRPr="00C70881">
        <w:rPr>
          <w:rFonts w:ascii="Al-Mohanad" w:hAnsi="Al-Mohanad" w:cs="Al-Mohanad"/>
          <w:sz w:val="28"/>
          <w:szCs w:val="28"/>
          <w:rtl/>
          <w:lang w:bidi="ar-JO"/>
        </w:rPr>
        <w:t xml:space="preserve">: تعرف "السرقة العلمية" بأنها تقديم عمل باحث آخر أو آخرين </w:t>
      </w:r>
      <w:proofErr w:type="gramStart"/>
      <w:r w:rsidRPr="00C70881">
        <w:rPr>
          <w:rFonts w:ascii="Al-Mohanad" w:hAnsi="Al-Mohanad" w:cs="Al-Mohanad"/>
          <w:sz w:val="28"/>
          <w:szCs w:val="28"/>
          <w:rtl/>
          <w:lang w:bidi="ar-JO"/>
        </w:rPr>
        <w:t>على</w:t>
      </w:r>
      <w:proofErr w:type="gramEnd"/>
      <w:r w:rsidRPr="00C70881">
        <w:rPr>
          <w:rFonts w:ascii="Al-Mohanad" w:hAnsi="Al-Mohanad" w:cs="Al-Mohanad"/>
          <w:sz w:val="28"/>
          <w:szCs w:val="28"/>
          <w:rtl/>
          <w:lang w:bidi="ar-JO"/>
        </w:rPr>
        <w:t xml:space="preserve"> أنه عمل ذاتي.</w:t>
      </w:r>
    </w:p>
    <w:p w:rsidR="00C70881" w:rsidRPr="00C70881" w:rsidRDefault="00C70881" w:rsidP="00C70881">
      <w:pPr>
        <w:tabs>
          <w:tab w:val="right" w:pos="810"/>
          <w:tab w:val="right" w:pos="990"/>
        </w:tabs>
        <w:ind w:left="900" w:hanging="437"/>
        <w:jc w:val="lowKashida"/>
        <w:rPr>
          <w:rFonts w:ascii="Al-Mohanad" w:hAnsi="Al-Mohanad" w:cs="Al-Mohanad"/>
          <w:sz w:val="28"/>
          <w:szCs w:val="28"/>
          <w:rtl/>
          <w:lang w:bidi="ar-JO"/>
        </w:rPr>
      </w:pPr>
      <w:proofErr w:type="gramStart"/>
      <w:r w:rsidRPr="00C70881">
        <w:rPr>
          <w:rFonts w:ascii="Al-Mohanad" w:hAnsi="Al-Mohanad" w:cs="Al-Mohanad"/>
          <w:b/>
          <w:bCs/>
          <w:sz w:val="28"/>
          <w:szCs w:val="28"/>
          <w:rtl/>
          <w:lang w:bidi="ar-JO"/>
        </w:rPr>
        <w:t>ثالثاً</w:t>
      </w:r>
      <w:proofErr w:type="gramEnd"/>
      <w:r w:rsidRPr="00C70881">
        <w:rPr>
          <w:rFonts w:ascii="Al-Mohanad" w:hAnsi="Al-Mohanad" w:cs="Al-Mohanad"/>
          <w:sz w:val="28"/>
          <w:szCs w:val="28"/>
          <w:rtl/>
          <w:lang w:bidi="ar-JO"/>
        </w:rPr>
        <w:t>: يعتبر التشابه "سرقة ذاتية" عندما يتم نشر عمل سابق كعمل علمي جديد، إذ يجب أن يحتوي العمل الجديد إضافة علمية أصيلة.</w:t>
      </w:r>
    </w:p>
    <w:p w:rsidR="00C70881" w:rsidRPr="00C70881" w:rsidRDefault="00C70881" w:rsidP="00C70881">
      <w:pPr>
        <w:tabs>
          <w:tab w:val="right" w:pos="810"/>
        </w:tabs>
        <w:ind w:left="900" w:hanging="510"/>
        <w:jc w:val="lowKashida"/>
        <w:rPr>
          <w:rFonts w:ascii="Al-Mohanad" w:hAnsi="Al-Mohanad" w:cs="Al-Mohanad"/>
          <w:sz w:val="28"/>
          <w:szCs w:val="28"/>
          <w:rtl/>
          <w:lang w:bidi="ar-JO"/>
        </w:rPr>
      </w:pPr>
      <w:r w:rsidRPr="00C70881">
        <w:rPr>
          <w:rFonts w:ascii="Al-Mohanad" w:hAnsi="Al-Mohanad" w:cs="Al-Mohanad"/>
          <w:b/>
          <w:bCs/>
          <w:sz w:val="28"/>
          <w:szCs w:val="28"/>
          <w:rtl/>
          <w:lang w:bidi="ar-JO"/>
        </w:rPr>
        <w:t>رابعاً</w:t>
      </w:r>
      <w:r w:rsidRPr="00C70881">
        <w:rPr>
          <w:rFonts w:ascii="Al-Mohanad" w:hAnsi="Al-Mohanad" w:cs="Al-Mohanad"/>
          <w:sz w:val="28"/>
          <w:szCs w:val="28"/>
          <w:rtl/>
          <w:lang w:bidi="ar-JO"/>
        </w:rPr>
        <w:t xml:space="preserve">: يكون الحد الأعلى لنسبة التشابه (20%) من إجمالي الرسائل والأطروحات الجامعية للطلبة بعد استثناء المراجع، وعلى أن  لا تتجاوز نسبة التشابه من المصدر الواحد (5%). </w:t>
      </w:r>
    </w:p>
    <w:p w:rsidR="00C70881" w:rsidRPr="00C70881" w:rsidRDefault="00C70881" w:rsidP="00C70881">
      <w:pPr>
        <w:tabs>
          <w:tab w:val="right" w:pos="810"/>
        </w:tabs>
        <w:ind w:left="900" w:hanging="510"/>
        <w:jc w:val="lowKashida"/>
        <w:rPr>
          <w:rFonts w:ascii="Al-Mohanad" w:hAnsi="Al-Mohanad" w:cs="Al-Mohanad"/>
          <w:sz w:val="28"/>
          <w:szCs w:val="28"/>
          <w:rtl/>
          <w:lang w:bidi="ar-JO"/>
        </w:rPr>
      </w:pPr>
    </w:p>
    <w:p w:rsidR="00C70881" w:rsidRPr="00C70881" w:rsidRDefault="00C70881" w:rsidP="00C70881">
      <w:pPr>
        <w:tabs>
          <w:tab w:val="right" w:pos="630"/>
          <w:tab w:val="right" w:pos="810"/>
          <w:tab w:val="right" w:pos="1080"/>
        </w:tabs>
        <w:ind w:left="900" w:hanging="420"/>
        <w:jc w:val="lowKashida"/>
        <w:rPr>
          <w:rFonts w:ascii="Al-Mohanad" w:hAnsi="Al-Mohanad" w:cs="Al-Mohanad"/>
          <w:sz w:val="28"/>
          <w:szCs w:val="28"/>
          <w:rtl/>
          <w:lang w:bidi="ar-JO"/>
        </w:rPr>
      </w:pPr>
      <w:proofErr w:type="gramStart"/>
      <w:r w:rsidRPr="00C70881">
        <w:rPr>
          <w:rFonts w:ascii="Al-Mohanad" w:hAnsi="Al-Mohanad" w:cs="Al-Mohanad"/>
          <w:b/>
          <w:bCs/>
          <w:sz w:val="28"/>
          <w:szCs w:val="28"/>
          <w:rtl/>
          <w:lang w:bidi="ar-JO"/>
        </w:rPr>
        <w:lastRenderedPageBreak/>
        <w:t>خامساً</w:t>
      </w:r>
      <w:proofErr w:type="gramEnd"/>
      <w:r w:rsidRPr="00C70881">
        <w:rPr>
          <w:rFonts w:ascii="Al-Mohanad" w:hAnsi="Al-Mohanad" w:cs="Al-Mohanad"/>
          <w:sz w:val="28"/>
          <w:szCs w:val="28"/>
          <w:rtl/>
          <w:lang w:bidi="ar-JO"/>
        </w:rPr>
        <w:t>: يستثنى من النسب أعلاه النص الشرعي من آيات قرآنية كريمة وأحاديث نبوية شريفة، كما وتستثنى أبحاث تحقيق التراث والنصوص القانونية والأحكام القضائية، والشعر والنصوص الأدبية المنقولة.</w:t>
      </w:r>
    </w:p>
    <w:p w:rsidR="00C70881" w:rsidRPr="00C70881" w:rsidRDefault="00C70881" w:rsidP="00C70881">
      <w:pPr>
        <w:tabs>
          <w:tab w:val="right" w:pos="810"/>
          <w:tab w:val="right" w:pos="1080"/>
        </w:tabs>
        <w:ind w:left="900" w:hanging="360"/>
        <w:jc w:val="lowKashida"/>
        <w:rPr>
          <w:rFonts w:ascii="Al-Mohanad" w:hAnsi="Al-Mohanad" w:cs="Al-Mohanad"/>
          <w:sz w:val="28"/>
          <w:szCs w:val="28"/>
          <w:rtl/>
          <w:lang w:bidi="ar-JO"/>
        </w:rPr>
      </w:pPr>
      <w:r w:rsidRPr="00C70881">
        <w:rPr>
          <w:rFonts w:ascii="Al-Mohanad" w:hAnsi="Al-Mohanad" w:cs="Al-Mohanad"/>
          <w:b/>
          <w:bCs/>
          <w:sz w:val="28"/>
          <w:szCs w:val="28"/>
          <w:rtl/>
          <w:lang w:bidi="ar-JO"/>
        </w:rPr>
        <w:t>سادساً</w:t>
      </w:r>
      <w:r w:rsidRPr="00C70881">
        <w:rPr>
          <w:rFonts w:ascii="Al-Mohanad" w:hAnsi="Al-Mohanad" w:cs="Al-Mohanad"/>
          <w:sz w:val="28"/>
          <w:szCs w:val="28"/>
          <w:rtl/>
          <w:lang w:bidi="ar-JO"/>
        </w:rPr>
        <w:t>: يبت مجلس العمداء في الاشكالات التي تنجم عن تطبيق هذه التعليمات.</w:t>
      </w:r>
    </w:p>
    <w:p w:rsidR="00C70881" w:rsidRPr="00C70881" w:rsidRDefault="00C70881" w:rsidP="00C70881">
      <w:pPr>
        <w:tabs>
          <w:tab w:val="right" w:pos="926"/>
        </w:tabs>
        <w:jc w:val="lowKashida"/>
        <w:rPr>
          <w:rFonts w:ascii="Al-Mohanad" w:hAnsi="Al-Mohanad" w:cs="Al-Mohanad"/>
          <w:sz w:val="28"/>
          <w:szCs w:val="28"/>
          <w:lang w:bidi="ar-JO"/>
        </w:rPr>
      </w:pPr>
    </w:p>
    <w:p w:rsidR="00C81D72" w:rsidRPr="00C70881" w:rsidRDefault="00C81D72" w:rsidP="00C70881">
      <w:pPr>
        <w:rPr>
          <w:rFonts w:ascii="Al-Mohanad" w:hAnsi="Al-Mohanad" w:cs="Al-Mohanad"/>
          <w:sz w:val="28"/>
          <w:szCs w:val="28"/>
        </w:rPr>
      </w:pPr>
    </w:p>
    <w:sectPr w:rsidR="00C81D72" w:rsidRPr="00C70881" w:rsidSect="005657AA">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2B1" w:rsidRDefault="007972B1" w:rsidP="00F33429">
      <w:pPr>
        <w:spacing w:after="0" w:line="240" w:lineRule="auto"/>
      </w:pPr>
      <w:r>
        <w:separator/>
      </w:r>
    </w:p>
  </w:endnote>
  <w:endnote w:type="continuationSeparator" w:id="0">
    <w:p w:rsidR="007972B1" w:rsidRDefault="007972B1"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Al-Mohanad">
    <w:panose1 w:val="00000000000000000000"/>
    <w:charset w:val="00"/>
    <w:family w:val="roman"/>
    <w:pitch w:val="variable"/>
    <w:sig w:usb0="00002007" w:usb1="00000000" w:usb2="00000008" w:usb3="00000000" w:csb0="0000005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ultan normal">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DengXian">
    <w:altName w:val="等线"/>
    <w:charset w:val="86"/>
    <w:family w:val="auto"/>
    <w:pitch w:val="variable"/>
    <w:sig w:usb0="A00002BF" w:usb1="38CF7CFA" w:usb2="00000016" w:usb3="00000000" w:csb0="0004000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F16345" w:rsidRPr="00F16345">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2B1" w:rsidRDefault="007972B1" w:rsidP="00F33429">
      <w:pPr>
        <w:spacing w:after="0" w:line="240" w:lineRule="auto"/>
      </w:pPr>
      <w:r>
        <w:separator/>
      </w:r>
    </w:p>
  </w:footnote>
  <w:footnote w:type="continuationSeparator" w:id="0">
    <w:p w:rsidR="007972B1" w:rsidRDefault="007972B1"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582B1CEC" wp14:editId="09016BBF">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168F21FB" wp14:editId="0C17586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76A62B92" wp14:editId="5FE271EE">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1084F72"/>
    <w:multiLevelType w:val="hybridMultilevel"/>
    <w:tmpl w:val="2EACE30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14860AC"/>
    <w:multiLevelType w:val="hybridMultilevel"/>
    <w:tmpl w:val="F3DA8B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1B6482"/>
    <w:multiLevelType w:val="hybridMultilevel"/>
    <w:tmpl w:val="CFD829E8"/>
    <w:lvl w:ilvl="0" w:tplc="24924438">
      <w:start w:val="1"/>
      <w:numFmt w:val="arabicAbjad"/>
      <w:lvlText w:val="%1."/>
      <w:lvlJc w:val="left"/>
      <w:pPr>
        <w:ind w:left="108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57462D6"/>
    <w:multiLevelType w:val="hybridMultilevel"/>
    <w:tmpl w:val="DB90D408"/>
    <w:lvl w:ilvl="0" w:tplc="8294C8E4">
      <w:start w:val="1"/>
      <w:numFmt w:val="arabicAlpha"/>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6F5B6E"/>
    <w:multiLevelType w:val="hybridMultilevel"/>
    <w:tmpl w:val="F7A0704E"/>
    <w:lvl w:ilvl="0" w:tplc="E72AF7D6">
      <w:start w:val="1"/>
      <w:numFmt w:val="arabicAlpha"/>
      <w:lvlText w:val="%1."/>
      <w:lvlJc w:val="left"/>
      <w:pPr>
        <w:ind w:left="810" w:hanging="360"/>
      </w:pPr>
      <w:rPr>
        <w:rFonts w:ascii="Arabic Typesetting" w:eastAsia="Times New Roman" w:hAnsi="Arabic Typesetting" w:cs="Al-Mohanad"/>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9E2FD6"/>
    <w:multiLevelType w:val="hybridMultilevel"/>
    <w:tmpl w:val="0AA23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17048A"/>
    <w:multiLevelType w:val="hybridMultilevel"/>
    <w:tmpl w:val="C5085F7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nsid w:val="142874D9"/>
    <w:multiLevelType w:val="hybridMultilevel"/>
    <w:tmpl w:val="9E56C270"/>
    <w:lvl w:ilvl="0" w:tplc="0409000F">
      <w:start w:val="1"/>
      <w:numFmt w:val="decimal"/>
      <w:lvlText w:val="%1."/>
      <w:lvlJc w:val="left"/>
      <w:pPr>
        <w:ind w:left="720" w:hanging="360"/>
      </w:pPr>
    </w:lvl>
    <w:lvl w:ilvl="1" w:tplc="F4AC0E24">
      <w:start w:val="1"/>
      <w:numFmt w:val="arabicAbjad"/>
      <w:lvlText w:val="%2-"/>
      <w:lvlJc w:val="center"/>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18D737D0"/>
    <w:multiLevelType w:val="multilevel"/>
    <w:tmpl w:val="B1E429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D532CAD"/>
    <w:multiLevelType w:val="hybridMultilevel"/>
    <w:tmpl w:val="C1289E34"/>
    <w:lvl w:ilvl="0" w:tplc="C6BED8FC">
      <w:start w:val="7"/>
      <w:numFmt w:val="arabicAlpha"/>
      <w:lvlText w:val="%1."/>
      <w:lvlJc w:val="left"/>
      <w:pPr>
        <w:ind w:left="720" w:hanging="360"/>
      </w:pPr>
      <w:rPr>
        <w:rFonts w:ascii="Arabic Typesetting" w:hAnsi="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F85668"/>
    <w:multiLevelType w:val="hybridMultilevel"/>
    <w:tmpl w:val="2880454C"/>
    <w:lvl w:ilvl="0" w:tplc="04090003">
      <w:start w:val="1"/>
      <w:numFmt w:val="bullet"/>
      <w:lvlText w:val="o"/>
      <w:lvlJc w:val="left"/>
      <w:pPr>
        <w:ind w:left="1429"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F257C83"/>
    <w:multiLevelType w:val="hybridMultilevel"/>
    <w:tmpl w:val="F5D810A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1FC629E7"/>
    <w:multiLevelType w:val="hybridMultilevel"/>
    <w:tmpl w:val="4AB8034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17B2E78"/>
    <w:multiLevelType w:val="hybridMultilevel"/>
    <w:tmpl w:val="D89453D6"/>
    <w:lvl w:ilvl="0" w:tplc="6A06E050">
      <w:start w:val="1"/>
      <w:numFmt w:val="bullet"/>
      <w:lvlText w:val=""/>
      <w:lvlJc w:val="left"/>
      <w:pPr>
        <w:ind w:left="720" w:hanging="360"/>
      </w:pPr>
      <w:rPr>
        <w:rFonts w:ascii="Symbol" w:eastAsia="Times New Roman" w:hAnsi="Symbol" w:cs="Sultan norm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26636451"/>
    <w:multiLevelType w:val="hybridMultilevel"/>
    <w:tmpl w:val="7CCC15F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6EC6AC1"/>
    <w:multiLevelType w:val="hybridMultilevel"/>
    <w:tmpl w:val="C96CB44E"/>
    <w:lvl w:ilvl="0" w:tplc="173A5A26">
      <w:start w:val="1"/>
      <w:numFmt w:val="decimal"/>
      <w:lvlText w:val="%1."/>
      <w:lvlJc w:val="left"/>
      <w:pPr>
        <w:ind w:left="1080" w:hanging="72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39512A"/>
    <w:multiLevelType w:val="hybridMultilevel"/>
    <w:tmpl w:val="92CC4336"/>
    <w:lvl w:ilvl="0" w:tplc="04090001">
      <w:start w:val="1"/>
      <w:numFmt w:val="bullet"/>
      <w:lvlText w:val=""/>
      <w:lvlJc w:val="left"/>
      <w:pPr>
        <w:ind w:left="720" w:hanging="360"/>
      </w:pPr>
      <w:rPr>
        <w:rFonts w:ascii="Symbol" w:hAnsi="Symbol" w:hint="default"/>
      </w:rPr>
    </w:lvl>
    <w:lvl w:ilvl="1" w:tplc="D6ECAC60">
      <w:start w:val="11"/>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C451580"/>
    <w:multiLevelType w:val="hybridMultilevel"/>
    <w:tmpl w:val="F0E4043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2CBA114F"/>
    <w:multiLevelType w:val="hybridMultilevel"/>
    <w:tmpl w:val="642413CC"/>
    <w:lvl w:ilvl="0" w:tplc="1B444EE0">
      <w:start w:val="1"/>
      <w:numFmt w:val="decimal"/>
      <w:lvlText w:val="%1-"/>
      <w:lvlJc w:val="left"/>
      <w:pPr>
        <w:ind w:left="720" w:hanging="360"/>
      </w:pPr>
    </w:lvl>
    <w:lvl w:ilvl="1" w:tplc="F4AC0E24">
      <w:start w:val="1"/>
      <w:numFmt w:val="arabicAbjad"/>
      <w:lvlText w:val="%2-"/>
      <w:lvlJc w:val="center"/>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nsid w:val="41163077"/>
    <w:multiLevelType w:val="hybridMultilevel"/>
    <w:tmpl w:val="293E8B28"/>
    <w:lvl w:ilvl="0" w:tplc="4030F1FA">
      <w:start w:val="1"/>
      <w:numFmt w:val="decimal"/>
      <w:lvlText w:val="%1."/>
      <w:lvlJc w:val="left"/>
      <w:pPr>
        <w:ind w:left="1429"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42D53199"/>
    <w:multiLevelType w:val="hybridMultilevel"/>
    <w:tmpl w:val="E6F86CC2"/>
    <w:lvl w:ilvl="0" w:tplc="1FF438A8">
      <w:start w:val="1"/>
      <w:numFmt w:val="arabicAlpha"/>
      <w:lvlText w:val="%1-"/>
      <w:lvlJc w:val="left"/>
      <w:pPr>
        <w:ind w:left="720" w:hanging="360"/>
      </w:pPr>
      <w:rPr>
        <w:rFonts w:eastAsiaTheme="minorHAnsi"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6A49CB"/>
    <w:multiLevelType w:val="hybridMultilevel"/>
    <w:tmpl w:val="80D28834"/>
    <w:lvl w:ilvl="0" w:tplc="D6ECAC60">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4248F0"/>
    <w:multiLevelType w:val="hybridMultilevel"/>
    <w:tmpl w:val="067AB0AA"/>
    <w:lvl w:ilvl="0" w:tplc="13364B6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25C6B7F"/>
    <w:multiLevelType w:val="hybridMultilevel"/>
    <w:tmpl w:val="CA12C71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52B52D9F"/>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E55ADE"/>
    <w:multiLevelType w:val="hybridMultilevel"/>
    <w:tmpl w:val="C22CBB2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532E4755"/>
    <w:multiLevelType w:val="hybridMultilevel"/>
    <w:tmpl w:val="CBC6ECEE"/>
    <w:lvl w:ilvl="0" w:tplc="6A06E050">
      <w:start w:val="1"/>
      <w:numFmt w:val="bullet"/>
      <w:lvlText w:val=""/>
      <w:lvlJc w:val="left"/>
      <w:pPr>
        <w:ind w:left="720" w:hanging="360"/>
      </w:pPr>
      <w:rPr>
        <w:rFonts w:ascii="Symbol" w:eastAsia="Times New Roman" w:hAnsi="Symbol" w:cs="Sultan norm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56802F82"/>
    <w:multiLevelType w:val="hybridMultilevel"/>
    <w:tmpl w:val="A830E11A"/>
    <w:lvl w:ilvl="0" w:tplc="04090003">
      <w:start w:val="1"/>
      <w:numFmt w:val="bullet"/>
      <w:lvlText w:val="o"/>
      <w:lvlJc w:val="left"/>
      <w:pPr>
        <w:ind w:left="1440" w:hanging="360"/>
      </w:pPr>
      <w:rPr>
        <w:rFonts w:ascii="Courier New" w:hAnsi="Courier New" w:cs="Courier New" w:hint="default"/>
        <w:color w:val="00206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570533B8"/>
    <w:multiLevelType w:val="hybridMultilevel"/>
    <w:tmpl w:val="CAF819CC"/>
    <w:lvl w:ilvl="0" w:tplc="F4AC0E24">
      <w:start w:val="1"/>
      <w:numFmt w:val="arabicAbjad"/>
      <w:lvlText w:val="%1-"/>
      <w:lvlJc w:val="center"/>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7146DFF"/>
    <w:multiLevelType w:val="hybridMultilevel"/>
    <w:tmpl w:val="B852AD66"/>
    <w:lvl w:ilvl="0" w:tplc="0110FB1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57193117"/>
    <w:multiLevelType w:val="hybridMultilevel"/>
    <w:tmpl w:val="F36E8164"/>
    <w:lvl w:ilvl="0" w:tplc="F4AC0E24">
      <w:start w:val="1"/>
      <w:numFmt w:val="arabicAbjad"/>
      <w:lvlText w:val="%1-"/>
      <w:lvlJc w:val="center"/>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4">
    <w:nsid w:val="60852704"/>
    <w:multiLevelType w:val="hybridMultilevel"/>
    <w:tmpl w:val="18B2C410"/>
    <w:lvl w:ilvl="0" w:tplc="04090001">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1635ADD"/>
    <w:multiLevelType w:val="hybridMultilevel"/>
    <w:tmpl w:val="4858D360"/>
    <w:lvl w:ilvl="0" w:tplc="E3D4CD02">
      <w:start w:val="1"/>
      <w:numFmt w:val="arabicAlpha"/>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nsid w:val="6A267FE3"/>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8E42C4"/>
    <w:multiLevelType w:val="hybridMultilevel"/>
    <w:tmpl w:val="2328164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72200C12"/>
    <w:multiLevelType w:val="hybridMultilevel"/>
    <w:tmpl w:val="888A79E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72340F44"/>
    <w:multiLevelType w:val="hybridMultilevel"/>
    <w:tmpl w:val="34C02FA4"/>
    <w:lvl w:ilvl="0" w:tplc="04090001">
      <w:start w:val="1"/>
      <w:numFmt w:val="bullet"/>
      <w:lvlText w:val=""/>
      <w:lvlJc w:val="left"/>
      <w:pPr>
        <w:ind w:left="720" w:hanging="360"/>
      </w:pPr>
      <w:rPr>
        <w:rFonts w:ascii="Symbol" w:hAnsi="Symbol" w:hint="default"/>
      </w:rPr>
    </w:lvl>
    <w:lvl w:ilvl="1" w:tplc="10A02E92">
      <w:numFmt w:val="bullet"/>
      <w:lvlText w:val="•"/>
      <w:lvlJc w:val="left"/>
      <w:pPr>
        <w:ind w:left="1440" w:hanging="360"/>
      </w:pPr>
      <w:rPr>
        <w:rFonts w:ascii="Simplified Arabic" w:eastAsia="Times New Roman" w:hAnsi="Simplified Arabic" w:cs="Simplified Arabic"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nsid w:val="7791432C"/>
    <w:multiLevelType w:val="hybridMultilevel"/>
    <w:tmpl w:val="A47007F0"/>
    <w:lvl w:ilvl="0" w:tplc="F4506426">
      <w:start w:val="1"/>
      <w:numFmt w:val="arabicAbjad"/>
      <w:lvlText w:val="%1-"/>
      <w:lvlJc w:val="center"/>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nsid w:val="7E7B11C3"/>
    <w:multiLevelType w:val="hybridMultilevel"/>
    <w:tmpl w:val="EDBE393E"/>
    <w:lvl w:ilvl="0" w:tplc="2E56F2BE">
      <w:start w:val="1"/>
      <w:numFmt w:val="arabicAbjad"/>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42"/>
  </w:num>
  <w:num w:numId="7">
    <w:abstractNumId w:val="37"/>
  </w:num>
  <w:num w:numId="8">
    <w:abstractNumId w:val="34"/>
  </w:num>
  <w:num w:numId="9">
    <w:abstractNumId w:val="4"/>
  </w:num>
  <w:num w:numId="10">
    <w:abstractNumId w:val="5"/>
  </w:num>
  <w:num w:numId="11">
    <w:abstractNumId w:val="27"/>
  </w:num>
  <w:num w:numId="12">
    <w:abstractNumId w:val="17"/>
  </w:num>
  <w:num w:numId="13">
    <w:abstractNumId w:val="11"/>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num>
  <w:num w:numId="17">
    <w:abstractNumId w:val="41"/>
  </w:num>
  <w:num w:numId="18">
    <w:abstractNumId w:val="33"/>
  </w:num>
  <w:num w:numId="19">
    <w:abstractNumId w:val="6"/>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24"/>
  </w:num>
  <w:num w:numId="46">
    <w:abstractNumId w:val="23"/>
  </w:num>
  <w:num w:numId="47">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14A"/>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657AA"/>
    <w:rsid w:val="005838E4"/>
    <w:rsid w:val="00587D30"/>
    <w:rsid w:val="00597635"/>
    <w:rsid w:val="005A1637"/>
    <w:rsid w:val="005A32D4"/>
    <w:rsid w:val="005A4CEA"/>
    <w:rsid w:val="005B76B1"/>
    <w:rsid w:val="005C2EED"/>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3B29"/>
    <w:rsid w:val="00726ED7"/>
    <w:rsid w:val="00733678"/>
    <w:rsid w:val="00733F08"/>
    <w:rsid w:val="0073651F"/>
    <w:rsid w:val="00747FE6"/>
    <w:rsid w:val="00770683"/>
    <w:rsid w:val="00770FE0"/>
    <w:rsid w:val="00772EAA"/>
    <w:rsid w:val="00787FDF"/>
    <w:rsid w:val="00793C27"/>
    <w:rsid w:val="00795915"/>
    <w:rsid w:val="007972B1"/>
    <w:rsid w:val="007A4C59"/>
    <w:rsid w:val="007B2AAC"/>
    <w:rsid w:val="007C4CC0"/>
    <w:rsid w:val="007D3828"/>
    <w:rsid w:val="007E6763"/>
    <w:rsid w:val="007F2162"/>
    <w:rsid w:val="00815986"/>
    <w:rsid w:val="0082100D"/>
    <w:rsid w:val="00823C7D"/>
    <w:rsid w:val="008339D8"/>
    <w:rsid w:val="008561A8"/>
    <w:rsid w:val="00857C92"/>
    <w:rsid w:val="008676D9"/>
    <w:rsid w:val="0087096A"/>
    <w:rsid w:val="00873E28"/>
    <w:rsid w:val="00874881"/>
    <w:rsid w:val="0087670A"/>
    <w:rsid w:val="00886385"/>
    <w:rsid w:val="00896FBC"/>
    <w:rsid w:val="008A085E"/>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230D"/>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77E"/>
    <w:rsid w:val="00C44C42"/>
    <w:rsid w:val="00C45CAB"/>
    <w:rsid w:val="00C64E66"/>
    <w:rsid w:val="00C67394"/>
    <w:rsid w:val="00C70881"/>
    <w:rsid w:val="00C73FC8"/>
    <w:rsid w:val="00C81D72"/>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5DA2"/>
    <w:rsid w:val="00E1791F"/>
    <w:rsid w:val="00E24201"/>
    <w:rsid w:val="00E26B1B"/>
    <w:rsid w:val="00E27347"/>
    <w:rsid w:val="00E30E8B"/>
    <w:rsid w:val="00E31E9E"/>
    <w:rsid w:val="00E439E7"/>
    <w:rsid w:val="00E51B07"/>
    <w:rsid w:val="00E60055"/>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16345"/>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 w:type="table" w:customStyle="1" w:styleId="TableGrid1">
    <w:name w:val="Table Grid1"/>
    <w:basedOn w:val="a1"/>
    <w:uiPriority w:val="39"/>
    <w:rsid w:val="00587D3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رأس صفحة1"/>
    <w:basedOn w:val="a"/>
    <w:link w:val="Chard"/>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d">
    <w:name w:val="رأس صفحة Char"/>
    <w:link w:val="11"/>
    <w:uiPriority w:val="99"/>
    <w:rsid w:val="00E60055"/>
    <w:rPr>
      <w:rFonts w:ascii="Times New Roman" w:eastAsia="Times New Roman" w:hAnsi="Times New Roman" w:cs="Times New Roman"/>
      <w:sz w:val="24"/>
      <w:szCs w:val="24"/>
    </w:rPr>
  </w:style>
  <w:style w:type="paragraph" w:customStyle="1" w:styleId="12">
    <w:name w:val="تذييل صفحة1"/>
    <w:basedOn w:val="a"/>
    <w:link w:val="Chare"/>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e">
    <w:name w:val="تذييل صفحة Char"/>
    <w:link w:val="12"/>
    <w:uiPriority w:val="99"/>
    <w:rsid w:val="00E60055"/>
    <w:rPr>
      <w:rFonts w:ascii="Times New Roman" w:eastAsia="Times New Roman" w:hAnsi="Times New Roman" w:cs="Times New Roman"/>
      <w:sz w:val="24"/>
      <w:szCs w:val="24"/>
    </w:rPr>
  </w:style>
  <w:style w:type="table" w:customStyle="1" w:styleId="13">
    <w:name w:val="تظليل فاتح1"/>
    <w:basedOn w:val="a1"/>
    <w:uiPriority w:val="60"/>
    <w:rsid w:val="00E60055"/>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a1"/>
    <w:uiPriority w:val="62"/>
    <w:rsid w:val="00E60055"/>
    <w:pPr>
      <w:spacing w:after="0" w:line="240" w:lineRule="auto"/>
    </w:pPr>
    <w:rPr>
      <w:rFonts w:ascii="Calibri" w:eastAsia="Calibri"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4">
    <w:name w:val="شبكة جدول1"/>
    <w:basedOn w:val="a1"/>
    <w:next w:val="ae"/>
    <w:uiPriority w:val="59"/>
    <w:rsid w:val="00E6005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mphasis"/>
    <w:basedOn w:val="a0"/>
    <w:uiPriority w:val="20"/>
    <w:qFormat/>
    <w:rsid w:val="00E6005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 w:type="table" w:customStyle="1" w:styleId="TableGrid1">
    <w:name w:val="Table Grid1"/>
    <w:basedOn w:val="a1"/>
    <w:uiPriority w:val="39"/>
    <w:rsid w:val="00587D3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رأس صفحة1"/>
    <w:basedOn w:val="a"/>
    <w:link w:val="Chard"/>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d">
    <w:name w:val="رأس صفحة Char"/>
    <w:link w:val="11"/>
    <w:uiPriority w:val="99"/>
    <w:rsid w:val="00E60055"/>
    <w:rPr>
      <w:rFonts w:ascii="Times New Roman" w:eastAsia="Times New Roman" w:hAnsi="Times New Roman" w:cs="Times New Roman"/>
      <w:sz w:val="24"/>
      <w:szCs w:val="24"/>
    </w:rPr>
  </w:style>
  <w:style w:type="paragraph" w:customStyle="1" w:styleId="12">
    <w:name w:val="تذييل صفحة1"/>
    <w:basedOn w:val="a"/>
    <w:link w:val="Chare"/>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e">
    <w:name w:val="تذييل صفحة Char"/>
    <w:link w:val="12"/>
    <w:uiPriority w:val="99"/>
    <w:rsid w:val="00E60055"/>
    <w:rPr>
      <w:rFonts w:ascii="Times New Roman" w:eastAsia="Times New Roman" w:hAnsi="Times New Roman" w:cs="Times New Roman"/>
      <w:sz w:val="24"/>
      <w:szCs w:val="24"/>
    </w:rPr>
  </w:style>
  <w:style w:type="table" w:customStyle="1" w:styleId="13">
    <w:name w:val="تظليل فاتح1"/>
    <w:basedOn w:val="a1"/>
    <w:uiPriority w:val="60"/>
    <w:rsid w:val="00E60055"/>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a1"/>
    <w:uiPriority w:val="62"/>
    <w:rsid w:val="00E60055"/>
    <w:pPr>
      <w:spacing w:after="0" w:line="240" w:lineRule="auto"/>
    </w:pPr>
    <w:rPr>
      <w:rFonts w:ascii="Calibri" w:eastAsia="Calibri"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4">
    <w:name w:val="شبكة جدول1"/>
    <w:basedOn w:val="a1"/>
    <w:next w:val="ae"/>
    <w:uiPriority w:val="59"/>
    <w:rsid w:val="00E6005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mphasis"/>
    <w:basedOn w:val="a0"/>
    <w:uiPriority w:val="20"/>
    <w:qFormat/>
    <w:rsid w:val="00E600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12612165">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57A70E-71A2-40E0-842F-C30A4EC404B1}"/>
</file>

<file path=customXml/itemProps2.xml><?xml version="1.0" encoding="utf-8"?>
<ds:datastoreItem xmlns:ds="http://schemas.openxmlformats.org/officeDocument/2006/customXml" ds:itemID="{6820F308-6914-4BA3-870E-2BA469EB7CE2}"/>
</file>

<file path=customXml/itemProps3.xml><?xml version="1.0" encoding="utf-8"?>
<ds:datastoreItem xmlns:ds="http://schemas.openxmlformats.org/officeDocument/2006/customXml" ds:itemID="{93A15F02-3DCE-44CB-AB18-00E3044E2F60}"/>
</file>

<file path=customXml/itemProps4.xml><?xml version="1.0" encoding="utf-8"?>
<ds:datastoreItem xmlns:ds="http://schemas.openxmlformats.org/officeDocument/2006/customXml" ds:itemID="{580848F7-CACE-48D0-8A73-00ADEB6DF22F}"/>
</file>

<file path=docProps/app.xml><?xml version="1.0" encoding="utf-8"?>
<Properties xmlns="http://schemas.openxmlformats.org/officeDocument/2006/extended-properties" xmlns:vt="http://schemas.openxmlformats.org/officeDocument/2006/docPropsVTypes">
  <Template>Normal.dotm</Template>
  <TotalTime>0</TotalTime>
  <Pages>2</Pages>
  <Words>295</Words>
  <Characters>1684</Characters>
  <Application>Microsoft Office Word</Application>
  <DocSecurity>0</DocSecurity>
  <Lines>14</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2023-01-12T10:33:00Z</cp:lastPrinted>
  <dcterms:created xsi:type="dcterms:W3CDTF">2023-09-21T07:44:00Z</dcterms:created>
  <dcterms:modified xsi:type="dcterms:W3CDTF">2023-09-21T07:44:00Z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