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C83" w:rsidRDefault="00813C83" w:rsidP="00813C83">
      <w:pPr>
        <w:jc w:val="center"/>
        <w:rPr>
          <w:rFonts w:cs="Simplified Arabic"/>
          <w:b/>
          <w:bCs/>
          <w:sz w:val="28"/>
          <w:szCs w:val="28"/>
          <w:lang w:bidi="ar-JO"/>
        </w:rPr>
      </w:pPr>
      <w:bookmarkStart w:id="0" w:name="_GoBack"/>
      <w:r>
        <w:rPr>
          <w:rFonts w:cs="Simplified Arabic"/>
          <w:b/>
          <w:bCs/>
          <w:sz w:val="28"/>
          <w:szCs w:val="28"/>
          <w:rtl/>
          <w:lang w:bidi="ar-JO"/>
        </w:rPr>
        <w:t>إجراءات إدخال العلامات حاسوبياً من قبل أعضاء هيئة التدريس في جامعة آل البيت</w:t>
      </w:r>
    </w:p>
    <w:bookmarkEnd w:id="0"/>
    <w:p w:rsidR="00813C83" w:rsidRPr="00813C83" w:rsidRDefault="00813C83" w:rsidP="00813C83">
      <w:pPr>
        <w:pBdr>
          <w:bottom w:val="thinThickSmallGap" w:sz="24" w:space="1" w:color="auto"/>
        </w:pBdr>
        <w:jc w:val="center"/>
        <w:rPr>
          <w:rFonts w:cs="Simplified Arabic"/>
          <w:b/>
          <w:bCs/>
          <w:sz w:val="28"/>
          <w:szCs w:val="28"/>
          <w:rtl/>
          <w:lang w:bidi="ar-JO"/>
        </w:rPr>
      </w:pPr>
      <w:r w:rsidRPr="00813C83">
        <w:rPr>
          <w:rFonts w:cs="Simplified Arabic"/>
          <w:b/>
          <w:bCs/>
          <w:sz w:val="26"/>
          <w:szCs w:val="26"/>
          <w:rtl/>
          <w:lang w:bidi="ar-JO"/>
        </w:rPr>
        <w:t xml:space="preserve">بموجب قرار مجلس العمداء رقم (222/2004/2005) تاريخ 24/8/2005 </w:t>
      </w:r>
    </w:p>
    <w:p w:rsidR="00813C83" w:rsidRPr="00813C83" w:rsidRDefault="00813C83" w:rsidP="00813C83">
      <w:pPr>
        <w:jc w:val="center"/>
        <w:rPr>
          <w:rFonts w:cs="Simplified Arabic"/>
          <w:sz w:val="6"/>
          <w:szCs w:val="6"/>
          <w:rtl/>
          <w:lang w:bidi="ar-JO"/>
        </w:rPr>
      </w:pPr>
    </w:p>
    <w:p w:rsidR="00813C83" w:rsidRDefault="00813C83" w:rsidP="00813C83">
      <w:pPr>
        <w:tabs>
          <w:tab w:val="left" w:pos="1286"/>
        </w:tabs>
        <w:ind w:left="746" w:hanging="746"/>
        <w:jc w:val="lowKashida"/>
        <w:rPr>
          <w:rFonts w:cs="Simplified Arabic"/>
          <w:sz w:val="28"/>
          <w:szCs w:val="28"/>
          <w:rtl/>
          <w:lang w:bidi="ar-JO"/>
        </w:rPr>
      </w:pPr>
      <w:r>
        <w:rPr>
          <w:rFonts w:cs="Simplified Arabic"/>
          <w:sz w:val="28"/>
          <w:szCs w:val="28"/>
          <w:rtl/>
          <w:lang w:bidi="ar-JO"/>
        </w:rPr>
        <w:t>أولاً</w:t>
      </w:r>
      <w:r>
        <w:rPr>
          <w:rFonts w:cs="Simplified Arabic"/>
          <w:sz w:val="28"/>
          <w:szCs w:val="28"/>
          <w:rtl/>
        </w:rPr>
        <w:t xml:space="preserve">: </w:t>
      </w:r>
      <w:r>
        <w:rPr>
          <w:rFonts w:cs="Simplified Arabic"/>
          <w:sz w:val="28"/>
          <w:szCs w:val="28"/>
          <w:rtl/>
          <w:lang w:bidi="ar-JO"/>
        </w:rPr>
        <w:tab/>
        <w:t>يُعتمد جدول العلامات المحوسبة على النحو الآتي بحيث توزع العلامات لطلبة البكالوريوس والماجستير كما يلي:</w:t>
      </w:r>
    </w:p>
    <w:p w:rsidR="00813C83" w:rsidRDefault="00813C83" w:rsidP="00813C83">
      <w:pPr>
        <w:jc w:val="center"/>
        <w:rPr>
          <w:rFonts w:cs="Simplified Arabic"/>
          <w:sz w:val="28"/>
          <w:szCs w:val="28"/>
          <w:rtl/>
          <w:lang w:eastAsia="ar-SA"/>
        </w:rPr>
      </w:pPr>
      <w:r>
        <w:rPr>
          <w:rFonts w:cs="Simplified Arabic"/>
          <w:sz w:val="28"/>
          <w:szCs w:val="28"/>
          <w:rtl/>
          <w:lang w:bidi="ar-JO"/>
        </w:rPr>
        <w:t>لطلبة البكالوريوس</w:t>
      </w:r>
    </w:p>
    <w:tbl>
      <w:tblPr>
        <w:bidiVisual/>
        <w:tblW w:w="0" w:type="auto"/>
        <w:jc w:val="center"/>
        <w:tblInd w:w="1394"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1800"/>
        <w:gridCol w:w="1800"/>
        <w:gridCol w:w="1397"/>
        <w:gridCol w:w="2131"/>
      </w:tblGrid>
      <w:tr w:rsidR="00813C83" w:rsidTr="00813C83">
        <w:trPr>
          <w:jc w:val="center"/>
        </w:trPr>
        <w:tc>
          <w:tcPr>
            <w:tcW w:w="1800" w:type="dxa"/>
            <w:hideMark/>
          </w:tcPr>
          <w:p w:rsidR="00813C83" w:rsidRDefault="00813C83">
            <w:pPr>
              <w:jc w:val="center"/>
              <w:rPr>
                <w:rFonts w:cs="Simplified Arabic"/>
                <w:sz w:val="28"/>
                <w:szCs w:val="28"/>
                <w:lang w:bidi="ar-JO"/>
              </w:rPr>
            </w:pPr>
            <w:r>
              <w:rPr>
                <w:rFonts w:cs="Simplified Arabic"/>
                <w:sz w:val="28"/>
                <w:szCs w:val="28"/>
                <w:rtl/>
                <w:lang w:bidi="ar-JO"/>
              </w:rPr>
              <w:t>25%</w:t>
            </w:r>
          </w:p>
        </w:tc>
        <w:tc>
          <w:tcPr>
            <w:tcW w:w="1800" w:type="dxa"/>
            <w:hideMark/>
          </w:tcPr>
          <w:p w:rsidR="00813C83" w:rsidRDefault="00813C83">
            <w:pPr>
              <w:jc w:val="center"/>
              <w:rPr>
                <w:rFonts w:cs="Simplified Arabic"/>
                <w:sz w:val="28"/>
                <w:szCs w:val="28"/>
                <w:lang w:bidi="ar-JO"/>
              </w:rPr>
            </w:pPr>
            <w:r>
              <w:rPr>
                <w:rFonts w:cs="Simplified Arabic"/>
                <w:sz w:val="28"/>
                <w:szCs w:val="28"/>
                <w:rtl/>
                <w:lang w:bidi="ar-JO"/>
              </w:rPr>
              <w:t>25%</w:t>
            </w:r>
          </w:p>
        </w:tc>
        <w:tc>
          <w:tcPr>
            <w:tcW w:w="1397" w:type="dxa"/>
            <w:hideMark/>
          </w:tcPr>
          <w:p w:rsidR="00813C83" w:rsidRDefault="00813C83">
            <w:pPr>
              <w:jc w:val="center"/>
              <w:rPr>
                <w:rFonts w:cs="Simplified Arabic"/>
                <w:sz w:val="28"/>
                <w:szCs w:val="28"/>
                <w:lang w:bidi="ar-JO"/>
              </w:rPr>
            </w:pPr>
            <w:r>
              <w:rPr>
                <w:rFonts w:cs="Simplified Arabic"/>
                <w:sz w:val="28"/>
                <w:szCs w:val="28"/>
                <w:rtl/>
                <w:lang w:bidi="ar-JO"/>
              </w:rPr>
              <w:t>50%</w:t>
            </w:r>
          </w:p>
        </w:tc>
        <w:tc>
          <w:tcPr>
            <w:tcW w:w="2131" w:type="dxa"/>
            <w:hideMark/>
          </w:tcPr>
          <w:p w:rsidR="00813C83" w:rsidRDefault="00813C83">
            <w:pPr>
              <w:jc w:val="center"/>
              <w:rPr>
                <w:rFonts w:cs="Simplified Arabic"/>
                <w:sz w:val="28"/>
                <w:szCs w:val="28"/>
                <w:lang w:bidi="ar-JO"/>
              </w:rPr>
            </w:pPr>
            <w:r>
              <w:rPr>
                <w:rFonts w:cs="Simplified Arabic"/>
                <w:sz w:val="28"/>
                <w:szCs w:val="28"/>
                <w:rtl/>
                <w:lang w:bidi="ar-JO"/>
              </w:rPr>
              <w:t>المجموع</w:t>
            </w:r>
          </w:p>
        </w:tc>
      </w:tr>
    </w:tbl>
    <w:p w:rsidR="00813C83" w:rsidRDefault="00813C83" w:rsidP="00813C83">
      <w:pPr>
        <w:jc w:val="center"/>
        <w:rPr>
          <w:rFonts w:cs="Simplified Arabic"/>
          <w:sz w:val="28"/>
          <w:szCs w:val="28"/>
          <w:lang w:bidi="ar-JO"/>
        </w:rPr>
      </w:pPr>
      <w:r>
        <w:rPr>
          <w:rFonts w:cs="Simplified Arabic"/>
          <w:sz w:val="28"/>
          <w:szCs w:val="28"/>
          <w:rtl/>
          <w:lang w:bidi="ar-JO"/>
        </w:rPr>
        <w:t>لطلبة الماجستير</w:t>
      </w:r>
    </w:p>
    <w:tbl>
      <w:tblPr>
        <w:bidiVisual/>
        <w:tblW w:w="0" w:type="auto"/>
        <w:jc w:val="center"/>
        <w:tblInd w:w="1394"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1800"/>
        <w:gridCol w:w="1800"/>
        <w:gridCol w:w="1397"/>
        <w:gridCol w:w="2131"/>
      </w:tblGrid>
      <w:tr w:rsidR="00813C83" w:rsidTr="00813C83">
        <w:trPr>
          <w:jc w:val="center"/>
        </w:trPr>
        <w:tc>
          <w:tcPr>
            <w:tcW w:w="1800" w:type="dxa"/>
            <w:hideMark/>
          </w:tcPr>
          <w:p w:rsidR="00813C83" w:rsidRDefault="00813C83">
            <w:pPr>
              <w:jc w:val="center"/>
              <w:rPr>
                <w:rFonts w:cs="Simplified Arabic"/>
                <w:sz w:val="28"/>
                <w:szCs w:val="28"/>
                <w:lang w:bidi="ar-JO"/>
              </w:rPr>
            </w:pPr>
            <w:r>
              <w:rPr>
                <w:rFonts w:cs="Simplified Arabic"/>
                <w:sz w:val="28"/>
                <w:szCs w:val="28"/>
                <w:rtl/>
                <w:lang w:bidi="ar-JO"/>
              </w:rPr>
              <w:t>30%</w:t>
            </w:r>
          </w:p>
        </w:tc>
        <w:tc>
          <w:tcPr>
            <w:tcW w:w="1800" w:type="dxa"/>
            <w:hideMark/>
          </w:tcPr>
          <w:p w:rsidR="00813C83" w:rsidRDefault="00813C83">
            <w:pPr>
              <w:jc w:val="center"/>
              <w:rPr>
                <w:rFonts w:cs="Simplified Arabic"/>
                <w:sz w:val="28"/>
                <w:szCs w:val="28"/>
                <w:lang w:bidi="ar-JO"/>
              </w:rPr>
            </w:pPr>
            <w:r>
              <w:rPr>
                <w:rFonts w:cs="Simplified Arabic"/>
                <w:sz w:val="28"/>
                <w:szCs w:val="28"/>
                <w:rtl/>
                <w:lang w:bidi="ar-JO"/>
              </w:rPr>
              <w:t>30%</w:t>
            </w:r>
          </w:p>
        </w:tc>
        <w:tc>
          <w:tcPr>
            <w:tcW w:w="1397" w:type="dxa"/>
            <w:hideMark/>
          </w:tcPr>
          <w:p w:rsidR="00813C83" w:rsidRDefault="00813C83">
            <w:pPr>
              <w:jc w:val="center"/>
              <w:rPr>
                <w:rFonts w:cs="Simplified Arabic"/>
                <w:sz w:val="28"/>
                <w:szCs w:val="28"/>
                <w:lang w:bidi="ar-JO"/>
              </w:rPr>
            </w:pPr>
            <w:r>
              <w:rPr>
                <w:rFonts w:cs="Simplified Arabic"/>
                <w:sz w:val="28"/>
                <w:szCs w:val="28"/>
                <w:rtl/>
                <w:lang w:bidi="ar-JO"/>
              </w:rPr>
              <w:t>40%</w:t>
            </w:r>
          </w:p>
        </w:tc>
        <w:tc>
          <w:tcPr>
            <w:tcW w:w="2131" w:type="dxa"/>
            <w:hideMark/>
          </w:tcPr>
          <w:p w:rsidR="00813C83" w:rsidRDefault="00813C83">
            <w:pPr>
              <w:jc w:val="center"/>
              <w:rPr>
                <w:rFonts w:cs="Simplified Arabic"/>
                <w:sz w:val="28"/>
                <w:szCs w:val="28"/>
                <w:lang w:bidi="ar-JO"/>
              </w:rPr>
            </w:pPr>
            <w:r>
              <w:rPr>
                <w:rFonts w:cs="Simplified Arabic"/>
                <w:sz w:val="28"/>
                <w:szCs w:val="28"/>
                <w:rtl/>
                <w:lang w:bidi="ar-JO"/>
              </w:rPr>
              <w:t>المجموع</w:t>
            </w:r>
          </w:p>
        </w:tc>
      </w:tr>
    </w:tbl>
    <w:p w:rsidR="00813C83" w:rsidRDefault="00813C83" w:rsidP="00813C83">
      <w:pPr>
        <w:ind w:left="746"/>
        <w:jc w:val="lowKashida"/>
        <w:rPr>
          <w:rFonts w:cs="Simplified Arabic"/>
          <w:sz w:val="28"/>
          <w:szCs w:val="28"/>
          <w:rtl/>
          <w:lang w:bidi="ar-JO"/>
        </w:rPr>
      </w:pPr>
      <w:r>
        <w:rPr>
          <w:rFonts w:cs="Simplified Arabic"/>
          <w:sz w:val="28"/>
          <w:szCs w:val="28"/>
          <w:rtl/>
          <w:lang w:bidi="ar-JO"/>
        </w:rPr>
        <w:t>علماً بأن علامة الأعمال الفصلية الأخرى يمكن أن تتفاوت من تخصص لآخر تبعاً لطبيعة التخصص بحيث يبدأ التباين من الصفر.</w:t>
      </w:r>
    </w:p>
    <w:p w:rsidR="00813C83" w:rsidRDefault="00813C83" w:rsidP="00813C83">
      <w:pPr>
        <w:ind w:left="746" w:hanging="746"/>
        <w:jc w:val="lowKashida"/>
        <w:rPr>
          <w:rFonts w:cs="Simplified Arabic"/>
          <w:sz w:val="28"/>
          <w:szCs w:val="28"/>
          <w:rtl/>
          <w:lang w:bidi="ar-JO"/>
        </w:rPr>
      </w:pPr>
      <w:r>
        <w:rPr>
          <w:rFonts w:cs="Simplified Arabic"/>
          <w:sz w:val="28"/>
          <w:szCs w:val="28"/>
          <w:rtl/>
          <w:lang w:bidi="ar-JO"/>
        </w:rPr>
        <w:t>ثانياً</w:t>
      </w:r>
      <w:r>
        <w:rPr>
          <w:rFonts w:cs="Simplified Arabic"/>
          <w:sz w:val="28"/>
          <w:szCs w:val="28"/>
          <w:rtl/>
        </w:rPr>
        <w:t xml:space="preserve">: </w:t>
      </w:r>
      <w:r>
        <w:rPr>
          <w:rFonts w:cs="Simplified Arabic"/>
          <w:sz w:val="28"/>
          <w:szCs w:val="28"/>
          <w:rtl/>
          <w:lang w:bidi="ar-JO"/>
        </w:rPr>
        <w:tab/>
        <w:t>يقوم مدرس المادة بإدخال جميع علامات أعمال الفصل حاسوبياً قبل بدء الامتحانات النهائية بأسبوع واحد على الأقل، ولا يستطيع المدرس تعديل أية علامة بعد اعتمادها إلا بموافقة العميد الكترونيا.</w:t>
      </w:r>
    </w:p>
    <w:p w:rsidR="00813C83" w:rsidRDefault="00813C83" w:rsidP="00813C83">
      <w:pPr>
        <w:ind w:left="746" w:hanging="746"/>
        <w:jc w:val="lowKashida"/>
        <w:rPr>
          <w:rFonts w:cs="Simplified Arabic"/>
          <w:sz w:val="28"/>
          <w:szCs w:val="28"/>
          <w:rtl/>
          <w:lang w:bidi="ar-JO"/>
        </w:rPr>
      </w:pPr>
      <w:r>
        <w:rPr>
          <w:rFonts w:cs="Simplified Arabic"/>
          <w:sz w:val="28"/>
          <w:szCs w:val="28"/>
          <w:rtl/>
          <w:lang w:bidi="ar-JO"/>
        </w:rPr>
        <w:t>ثالثاً</w:t>
      </w:r>
      <w:r>
        <w:rPr>
          <w:rFonts w:cs="Simplified Arabic"/>
          <w:sz w:val="28"/>
          <w:szCs w:val="28"/>
          <w:rtl/>
        </w:rPr>
        <w:t xml:space="preserve">: </w:t>
      </w:r>
      <w:r>
        <w:rPr>
          <w:rFonts w:cs="Simplified Arabic"/>
          <w:sz w:val="28"/>
          <w:szCs w:val="28"/>
          <w:rtl/>
          <w:lang w:bidi="ar-JO"/>
        </w:rPr>
        <w:tab/>
        <w:t>يقوم مدرس المادة بإدخال علامة الامتحان النهائي حاسوبياً، حيث يقوم الحاسوب بجمع العلامات لكل طالب ويتم اعتمادها حاسوبياً من قبل المدرس، وبعدها لا يستطيع المدرس تعديل أية علامة إلا بموافقة العميد الكترونيا.</w:t>
      </w:r>
    </w:p>
    <w:p w:rsidR="00813C83" w:rsidRDefault="00813C83" w:rsidP="00813C83">
      <w:pPr>
        <w:ind w:left="746" w:hanging="746"/>
        <w:jc w:val="lowKashida"/>
        <w:rPr>
          <w:rFonts w:cs="Simplified Arabic"/>
          <w:sz w:val="28"/>
          <w:szCs w:val="28"/>
          <w:rtl/>
          <w:lang w:bidi="ar-JO"/>
        </w:rPr>
      </w:pPr>
      <w:r>
        <w:rPr>
          <w:rFonts w:cs="Simplified Arabic"/>
          <w:sz w:val="28"/>
          <w:szCs w:val="28"/>
          <w:rtl/>
          <w:lang w:bidi="ar-JO"/>
        </w:rPr>
        <w:t>رابعاً</w:t>
      </w:r>
      <w:r>
        <w:rPr>
          <w:rFonts w:cs="Simplified Arabic"/>
          <w:sz w:val="28"/>
          <w:szCs w:val="28"/>
          <w:rtl/>
        </w:rPr>
        <w:t xml:space="preserve">: </w:t>
      </w:r>
      <w:r>
        <w:rPr>
          <w:rFonts w:cs="Simplified Arabic"/>
          <w:sz w:val="28"/>
          <w:szCs w:val="28"/>
          <w:rtl/>
          <w:lang w:bidi="ar-JO"/>
        </w:rPr>
        <w:tab/>
        <w:t xml:space="preserve">بعد أن يقوم مدرس المادة بإدخال العلامات واعتمادها، يقوم بطباعتها ورقياً لاستكمال إجراءات اعتمادها حسب نص المادة (14) من تعليمات منح درجة البكالوريوس والمادة (19) </w:t>
      </w:r>
      <w:r>
        <w:rPr>
          <w:rFonts w:cs="Simplified Arabic"/>
          <w:sz w:val="28"/>
          <w:szCs w:val="28"/>
          <w:rtl/>
          <w:lang w:bidi="ar-JO"/>
        </w:rPr>
        <w:lastRenderedPageBreak/>
        <w:t>من تعليمات منح شهادة الدبلوم، ويتم إرسالها إلى دائرة القبول والتسجيل بعد اعتمادها من مجلس الكلية أو المعهد وتدقيقها من مدرس المادة ورئيس القسم وعميد الكلية أو المعهد المعنيين.</w:t>
      </w:r>
    </w:p>
    <w:p w:rsidR="00813C83" w:rsidRDefault="00813C83" w:rsidP="00813C83">
      <w:pPr>
        <w:ind w:left="746" w:hanging="746"/>
        <w:jc w:val="lowKashida"/>
        <w:rPr>
          <w:rFonts w:cs="Simplified Arabic"/>
          <w:sz w:val="28"/>
          <w:szCs w:val="28"/>
          <w:rtl/>
          <w:lang w:bidi="ar-JO"/>
        </w:rPr>
      </w:pPr>
      <w:r>
        <w:rPr>
          <w:rFonts w:cs="Simplified Arabic"/>
          <w:sz w:val="28"/>
          <w:szCs w:val="28"/>
          <w:rtl/>
          <w:lang w:bidi="ar-JO"/>
        </w:rPr>
        <w:t>خامساً</w:t>
      </w:r>
      <w:r>
        <w:rPr>
          <w:rFonts w:cs="Simplified Arabic"/>
          <w:sz w:val="28"/>
          <w:szCs w:val="28"/>
          <w:rtl/>
        </w:rPr>
        <w:t xml:space="preserve">: </w:t>
      </w:r>
      <w:r>
        <w:rPr>
          <w:rFonts w:cs="Simplified Arabic"/>
          <w:sz w:val="28"/>
          <w:szCs w:val="28"/>
          <w:rtl/>
          <w:lang w:bidi="ar-JO"/>
        </w:rPr>
        <w:tab/>
        <w:t>تقوم دائرة القبول والتسجيل بمطابقة العلامات الحاسوبية مع الكشوفات الورقية، وعليهم إبلاغ عمداء الكليات والمعاهد خطياً بأي اختلاف في العلامات.</w:t>
      </w:r>
    </w:p>
    <w:p w:rsidR="00813C83" w:rsidRDefault="00813C83" w:rsidP="00813C83">
      <w:pPr>
        <w:ind w:left="746" w:hanging="746"/>
        <w:jc w:val="lowKashida"/>
        <w:rPr>
          <w:rFonts w:cs="Simplified Arabic"/>
          <w:sz w:val="28"/>
          <w:szCs w:val="28"/>
          <w:rtl/>
          <w:lang w:bidi="ar-JO"/>
        </w:rPr>
      </w:pPr>
      <w:r>
        <w:rPr>
          <w:rFonts w:cs="Simplified Arabic"/>
          <w:sz w:val="28"/>
          <w:szCs w:val="28"/>
          <w:rtl/>
          <w:lang w:bidi="ar-JO"/>
        </w:rPr>
        <w:t>سادساً</w:t>
      </w:r>
      <w:r>
        <w:rPr>
          <w:rFonts w:cs="Simplified Arabic"/>
          <w:sz w:val="28"/>
          <w:szCs w:val="28"/>
          <w:rtl/>
        </w:rPr>
        <w:t xml:space="preserve">: </w:t>
      </w:r>
      <w:r>
        <w:rPr>
          <w:rFonts w:cs="Simplified Arabic"/>
          <w:sz w:val="28"/>
          <w:szCs w:val="28"/>
          <w:rtl/>
          <w:lang w:bidi="ar-JO"/>
        </w:rPr>
        <w:tab/>
        <w:t>تقوم الكليات والمعاهد بمخاطبة دائرة القبول والتسجيل بأي تصحيح أو تعديل على العلامات تجيزه التعليمات (مثل غير مكتمل، ورفع الحرمان،...)، ليقوموا بدورهم بإدخال التعديل حاسوبياً.</w:t>
      </w:r>
    </w:p>
    <w:p w:rsidR="00813C83" w:rsidRDefault="00813C83" w:rsidP="00813C83">
      <w:pPr>
        <w:tabs>
          <w:tab w:val="left" w:pos="1286"/>
        </w:tabs>
        <w:ind w:left="746" w:hanging="746"/>
        <w:jc w:val="lowKashida"/>
        <w:rPr>
          <w:rFonts w:cs="Simplified Arabic"/>
          <w:sz w:val="28"/>
          <w:szCs w:val="28"/>
          <w:rtl/>
          <w:lang w:eastAsia="ar-SA" w:bidi="ar-JO"/>
        </w:rPr>
      </w:pPr>
      <w:r>
        <w:rPr>
          <w:rFonts w:cs="Simplified Arabic"/>
          <w:sz w:val="28"/>
          <w:szCs w:val="28"/>
          <w:rtl/>
          <w:lang w:bidi="ar-JO"/>
        </w:rPr>
        <w:t>سابعاً</w:t>
      </w:r>
      <w:r>
        <w:rPr>
          <w:rFonts w:cs="Simplified Arabic"/>
          <w:sz w:val="28"/>
          <w:szCs w:val="28"/>
          <w:rtl/>
        </w:rPr>
        <w:t xml:space="preserve">: </w:t>
      </w:r>
      <w:r>
        <w:rPr>
          <w:rFonts w:cs="Simplified Arabic"/>
          <w:sz w:val="28"/>
          <w:szCs w:val="28"/>
          <w:rtl/>
          <w:lang w:bidi="ar-JO"/>
        </w:rPr>
        <w:tab/>
        <w:t>تقوم دائرة القبول والتسجيل بتزويد عمداء الكليات والمعاهد بكشف تفصيلي يبين التعديلات التي طرأت على علامات الطلاب بموجب البند (سادساً)، وبشكل دوري (مرتين فصلياً على الأقل)، وذلك لإبلاغ المدرسين بذلك.</w:t>
      </w:r>
    </w:p>
    <w:p w:rsidR="002633C8" w:rsidRPr="00813C83" w:rsidRDefault="002633C8" w:rsidP="00813C83">
      <w:pPr>
        <w:rPr>
          <w:szCs w:val="30"/>
        </w:rPr>
      </w:pPr>
    </w:p>
    <w:sectPr w:rsidR="002633C8" w:rsidRPr="00813C83" w:rsidSect="00BE303A">
      <w:headerReference w:type="default" r:id="rId12"/>
      <w:footerReference w:type="default" r:id="rId13"/>
      <w:footnotePr>
        <w:numRestart w:val="eachPage"/>
      </w:footnotePr>
      <w:pgSz w:w="11664" w:h="18720" w:code="9"/>
      <w:pgMar w:top="2880" w:right="1440" w:bottom="0" w:left="1440" w:header="864" w:footer="2592"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106" w:rsidRDefault="00416106" w:rsidP="00F33429">
      <w:pPr>
        <w:spacing w:after="0" w:line="240" w:lineRule="auto"/>
      </w:pPr>
      <w:r>
        <w:separator/>
      </w:r>
    </w:p>
  </w:endnote>
  <w:endnote w:type="continuationSeparator" w:id="0">
    <w:p w:rsidR="00416106" w:rsidRDefault="00416106" w:rsidP="00F3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AL-Mohanad Bold">
    <w:altName w:val="Times New Roman"/>
    <w:panose1 w:val="02060603050605020204"/>
    <w:charset w:val="B2"/>
    <w:family w:val="auto"/>
    <w:pitch w:val="variable"/>
    <w:sig w:usb0="00002001" w:usb1="00000000" w:usb2="00000000" w:usb3="00000000" w:csb0="00000040" w:csb1="00000000"/>
  </w:font>
  <w:font w:name="PT Simple Bold Ruled">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6C" w:rsidRPr="00272B15" w:rsidRDefault="001E0E02" w:rsidP="004B1644">
    <w:pPr>
      <w:pStyle w:val="a3"/>
      <w:jc w:val="right"/>
      <w:rPr>
        <w:rFonts w:asciiTheme="majorHAnsi" w:hAnsiTheme="majorHAnsi"/>
        <w:b/>
        <w:bCs/>
        <w:sz w:val="26"/>
        <w:szCs w:val="26"/>
      </w:rPr>
    </w:pPr>
    <w:r w:rsidRPr="00272B15">
      <w:rPr>
        <w:b/>
        <w:bCs/>
        <w:sz w:val="26"/>
        <w:szCs w:val="26"/>
      </w:rPr>
      <w:fldChar w:fldCharType="begin"/>
    </w:r>
    <w:r w:rsidR="00FD276C" w:rsidRPr="00272B15">
      <w:rPr>
        <w:b/>
        <w:bCs/>
        <w:sz w:val="26"/>
        <w:szCs w:val="26"/>
      </w:rPr>
      <w:instrText xml:space="preserve"> PAGE   \* MERGEFORMAT </w:instrText>
    </w:r>
    <w:r w:rsidRPr="00272B15">
      <w:rPr>
        <w:b/>
        <w:bCs/>
        <w:sz w:val="26"/>
        <w:szCs w:val="26"/>
      </w:rPr>
      <w:fldChar w:fldCharType="separate"/>
    </w:r>
    <w:r w:rsidR="008325AE" w:rsidRPr="008325AE">
      <w:rPr>
        <w:rFonts w:asciiTheme="majorHAnsi" w:hAnsiTheme="majorHAnsi"/>
        <w:b/>
        <w:bCs/>
        <w:noProof/>
        <w:sz w:val="26"/>
        <w:szCs w:val="26"/>
        <w:rtl/>
      </w:rPr>
      <w:t>1</w:t>
    </w:r>
    <w:r w:rsidRPr="00272B15">
      <w:rPr>
        <w:b/>
        <w:bCs/>
        <w:sz w:val="26"/>
        <w:szCs w:val="26"/>
      </w:rPr>
      <w:fldChar w:fldCharType="end"/>
    </w:r>
    <w:r w:rsidR="00FD276C">
      <w:rPr>
        <w:rFonts w:asciiTheme="majorHAnsi" w:hAnsiTheme="majorHAnsi" w:hint="cs"/>
        <w:b/>
        <w:bCs/>
        <w:sz w:val="26"/>
        <w:szCs w:val="26"/>
        <w:rtl/>
      </w:rPr>
      <w:t xml:space="preserve">                                    </w:t>
    </w:r>
  </w:p>
  <w:p w:rsidR="00FD276C" w:rsidRPr="00F33429" w:rsidRDefault="00FD276C" w:rsidP="009E5CEF">
    <w:pPr>
      <w:pStyle w:val="a3"/>
      <w:tabs>
        <w:tab w:val="left" w:pos="3164"/>
      </w:tabs>
      <w:rPr>
        <w:b/>
        <w:bCs/>
        <w:sz w:val="26"/>
        <w:szCs w:val="26"/>
        <w:rtl/>
        <w:lang w:bidi="ar-DZ"/>
      </w:rPr>
    </w:pPr>
    <w:r>
      <w:rPr>
        <w:b/>
        <w:bCs/>
        <w:sz w:val="26"/>
        <w:szCs w:val="26"/>
        <w:rtl/>
        <w:lang w:bidi="ar-DZ"/>
      </w:rPr>
      <w:tab/>
    </w:r>
    <w:r>
      <w:rPr>
        <w:b/>
        <w:bCs/>
        <w:sz w:val="26"/>
        <w:szCs w:val="26"/>
        <w:rtl/>
        <w:lang w:bidi="ar-DZ"/>
      </w:rPr>
      <w:tab/>
    </w:r>
    <w:r>
      <w:rPr>
        <w:b/>
        <w:bCs/>
        <w:sz w:val="26"/>
        <w:szCs w:val="26"/>
        <w:rtl/>
        <w:lang w:bidi="ar-DZ"/>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106" w:rsidRDefault="00416106" w:rsidP="00F33429">
      <w:pPr>
        <w:spacing w:after="0" w:line="240" w:lineRule="auto"/>
      </w:pPr>
      <w:r>
        <w:separator/>
      </w:r>
    </w:p>
  </w:footnote>
  <w:footnote w:type="continuationSeparator" w:id="0">
    <w:p w:rsidR="00416106" w:rsidRDefault="00416106" w:rsidP="00F33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6C" w:rsidRPr="00461D6D" w:rsidRDefault="00FD276C" w:rsidP="00544848">
    <w:pPr>
      <w:pStyle w:val="a4"/>
      <w:rPr>
        <w:rFonts w:asciiTheme="majorHAnsi" w:eastAsiaTheme="majorEastAsia" w:hAnsiTheme="majorHAnsi" w:cs="PT Simple Bold Ruled"/>
        <w:sz w:val="20"/>
        <w:szCs w:val="20"/>
        <w:rtl/>
        <w:lang w:bidi="ar-DZ"/>
      </w:rPr>
    </w:pPr>
    <w:r>
      <w:rPr>
        <w:rFonts w:asciiTheme="majorHAnsi" w:eastAsiaTheme="majorEastAsia" w:hAnsiTheme="majorHAnsi" w:cs="PT Simple Bold Ruled" w:hint="cs"/>
        <w:sz w:val="20"/>
        <w:szCs w:val="20"/>
        <w:rtl/>
      </w:rPr>
      <w:drawing>
        <wp:anchor distT="0" distB="0" distL="114300" distR="114300" simplePos="0" relativeHeight="251661312" behindDoc="1" locked="0" layoutInCell="1" allowOverlap="1">
          <wp:simplePos x="0" y="0"/>
          <wp:positionH relativeFrom="column">
            <wp:posOffset>-862693</wp:posOffset>
          </wp:positionH>
          <wp:positionV relativeFrom="paragraph">
            <wp:posOffset>-295836</wp:posOffset>
          </wp:positionV>
          <wp:extent cx="1692585" cy="1114185"/>
          <wp:effectExtent l="19050" t="0" r="2865" b="0"/>
          <wp:wrapNone/>
          <wp:docPr id="6" name="Picture 36" descr="ÙØªÙØ¬Ø© Ø¨Ø­Ø« Ø§ÙØµÙØ± Ø¹Ù ØµÙØ±Ø© ÙÙÙØ²Ø§Ù Ø§ÙØ¹Ø¯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ÙØªÙØ¬Ø© Ø¨Ø­Ø« Ø§ÙØµÙØ± Ø¹Ù ØµÙØ±Ø© ÙÙÙØ²Ø§Ù Ø§ÙØ¹Ø¯Ù"/>
                  <pic:cNvPicPr>
                    <a:picLocks noChangeAspect="1" noChangeArrowheads="1"/>
                  </pic:cNvPicPr>
                </pic:nvPicPr>
                <pic:blipFill>
                  <a:blip r:embed="rId1"/>
                  <a:srcRect/>
                  <a:stretch>
                    <a:fillRect/>
                  </a:stretch>
                </pic:blipFill>
                <pic:spPr bwMode="auto">
                  <a:xfrm>
                    <a:off x="0" y="0"/>
                    <a:ext cx="1694180" cy="1115235"/>
                  </a:xfrm>
                  <a:prstGeom prst="rect">
                    <a:avLst/>
                  </a:prstGeom>
                  <a:noFill/>
                  <a:ln w="9525">
                    <a:noFill/>
                    <a:miter lim="800000"/>
                    <a:headEnd/>
                    <a:tailEnd/>
                  </a:ln>
                </pic:spPr>
              </pic:pic>
            </a:graphicData>
          </a:graphic>
        </wp:anchor>
      </w:drawing>
    </w:r>
    <w:r>
      <w:rPr>
        <w:rFonts w:asciiTheme="majorHAnsi" w:eastAsiaTheme="majorEastAsia" w:hAnsiTheme="majorHAnsi" w:cs="PT Simple Bold Ruled" w:hint="cs"/>
        <w:sz w:val="20"/>
        <w:szCs w:val="20"/>
        <w:rtl/>
      </w:rPr>
      <w:drawing>
        <wp:anchor distT="0" distB="0" distL="114300" distR="114300" simplePos="0" relativeHeight="251663360" behindDoc="1" locked="0" layoutInCell="1" allowOverlap="1">
          <wp:simplePos x="0" y="0"/>
          <wp:positionH relativeFrom="column">
            <wp:posOffset>2748803</wp:posOffset>
          </wp:positionH>
          <wp:positionV relativeFrom="paragraph">
            <wp:posOffset>-225911</wp:posOffset>
          </wp:positionV>
          <wp:extent cx="3361925" cy="1398495"/>
          <wp:effectExtent l="19050" t="0" r="0" b="0"/>
          <wp:wrapNone/>
          <wp:docPr id="7" name="Picture 41" descr="ÙØªÙØ¬Ø© Ø¨Ø­Ø« Ø§ÙØµÙØ± Ø¹Ù â«Ø²Ø®Ø§Ø±Ù ÙÙØªØµÙÙÙ png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ÙØªÙØ¬Ø© Ø¨Ø­Ø« Ø§ÙØµÙØ± Ø¹Ù â«Ø²Ø®Ø§Ø±Ù ÙÙØªØµÙÙÙ pngâ¬â"/>
                  <pic:cNvPicPr>
                    <a:picLocks noChangeAspect="1" noChangeArrowheads="1"/>
                  </pic:cNvPicPr>
                </pic:nvPicPr>
                <pic:blipFill>
                  <a:blip r:embed="rId2"/>
                  <a:srcRect/>
                  <a:stretch>
                    <a:fillRect/>
                  </a:stretch>
                </pic:blipFill>
                <pic:spPr bwMode="auto">
                  <a:xfrm>
                    <a:off x="0" y="0"/>
                    <a:ext cx="3361925" cy="1398495"/>
                  </a:xfrm>
                  <a:prstGeom prst="rect">
                    <a:avLst/>
                  </a:prstGeom>
                  <a:noFill/>
                  <a:ln w="9525">
                    <a:noFill/>
                    <a:miter lim="800000"/>
                    <a:headEnd/>
                    <a:tailEnd/>
                  </a:ln>
                </pic:spPr>
              </pic:pic>
            </a:graphicData>
          </a:graphic>
        </wp:anchor>
      </w:drawing>
    </w:r>
  </w:p>
  <w:p w:rsidR="00FD276C" w:rsidRDefault="00FD276C" w:rsidP="00544848">
    <w:pPr>
      <w:pStyle w:val="a4"/>
      <w:rPr>
        <w:rFonts w:asciiTheme="majorHAnsi" w:eastAsiaTheme="majorEastAsia" w:hAnsiTheme="majorHAnsi" w:cs="PT Simple Bold Ruled"/>
        <w:sz w:val="32"/>
        <w:szCs w:val="32"/>
        <w:rtl/>
        <w:lang w:bidi="ar-DZ"/>
      </w:rPr>
    </w:pPr>
    <w:r w:rsidRPr="00A05D1D">
      <w:rPr>
        <w:rFonts w:asciiTheme="majorHAnsi" w:eastAsiaTheme="majorEastAsia" w:hAnsiTheme="majorHAnsi" w:cs="PT Simple Bold Ruled" w:hint="cs"/>
        <w:sz w:val="32"/>
        <w:szCs w:val="32"/>
        <w:rtl/>
        <w:lang w:bidi="ar-DZ"/>
      </w:rPr>
      <w:t xml:space="preserve">التعليمات </w:t>
    </w:r>
    <w:r w:rsidRPr="00461D6D">
      <w:rPr>
        <w:rFonts w:asciiTheme="majorHAnsi" w:eastAsiaTheme="majorEastAsia" w:hAnsiTheme="majorHAnsi" w:cs="PT Simple Bold Ruled" w:hint="cs"/>
        <w:b/>
        <w:bCs/>
        <w:sz w:val="32"/>
        <w:szCs w:val="32"/>
        <w:rtl/>
        <w:lang w:bidi="ar-DZ"/>
      </w:rPr>
      <w:t>والأسس</w:t>
    </w:r>
  </w:p>
  <w:p w:rsidR="00FD276C" w:rsidRDefault="008325AE" w:rsidP="00F33429">
    <w:pPr>
      <w:pStyle w:val="a4"/>
      <w:rPr>
        <w:lang w:bidi="ar-DZ"/>
      </w:rPr>
    </w:pPr>
    <w:r>
      <mc:AlternateContent>
        <mc:Choice Requires="wps">
          <w:drawing>
            <wp:anchor distT="0" distB="0" distL="114300" distR="114300" simplePos="0" relativeHeight="251664384" behindDoc="0" locked="0" layoutInCell="1" allowOverlap="1">
              <wp:simplePos x="0" y="0"/>
              <wp:positionH relativeFrom="column">
                <wp:posOffset>493395</wp:posOffset>
              </wp:positionH>
              <wp:positionV relativeFrom="paragraph">
                <wp:posOffset>155575</wp:posOffset>
              </wp:positionV>
              <wp:extent cx="2474595" cy="7620"/>
              <wp:effectExtent l="45720" t="41275" r="41910" b="463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4595" cy="762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8.85pt;margin-top:12.25pt;width:194.85pt;height:.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" strokeweight="6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D50BF"/>
    <w:multiLevelType w:val="hybridMultilevel"/>
    <w:tmpl w:val="4E16021A"/>
    <w:lvl w:ilvl="0" w:tplc="EE18B890">
      <w:start w:val="1"/>
      <w:numFmt w:val="arabicAbjad"/>
      <w:lvlText w:val="%1-"/>
      <w:lvlJc w:val="center"/>
      <w:pPr>
        <w:tabs>
          <w:tab w:val="num" w:pos="1796"/>
        </w:tabs>
        <w:ind w:left="1796" w:right="1796" w:hanging="360"/>
      </w:pPr>
      <w:rPr>
        <w:rFonts w:hint="default"/>
        <w:lang w:val="en-U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nsid w:val="46806892"/>
    <w:multiLevelType w:val="hybridMultilevel"/>
    <w:tmpl w:val="3A844270"/>
    <w:lvl w:ilvl="0" w:tplc="2564F9B0">
      <w:start w:val="1"/>
      <w:numFmt w:val="arabicAbjad"/>
      <w:lvlText w:val="%1-"/>
      <w:lvlJc w:val="center"/>
      <w:pPr>
        <w:tabs>
          <w:tab w:val="num" w:pos="1796"/>
        </w:tabs>
        <w:ind w:left="1796" w:right="1796" w:hanging="360"/>
      </w:pPr>
      <w:rPr>
        <w:rFonts w:hint="default"/>
        <w:b/>
      </w:rPr>
    </w:lvl>
    <w:lvl w:ilvl="1" w:tplc="04090019" w:tentative="1">
      <w:start w:val="1"/>
      <w:numFmt w:val="lowerLetter"/>
      <w:lvlText w:val="%2."/>
      <w:lvlJc w:val="left"/>
      <w:pPr>
        <w:tabs>
          <w:tab w:val="num" w:pos="2516"/>
        </w:tabs>
        <w:ind w:left="2516" w:right="2516" w:hanging="360"/>
      </w:pPr>
    </w:lvl>
    <w:lvl w:ilvl="2" w:tplc="0409001B" w:tentative="1">
      <w:start w:val="1"/>
      <w:numFmt w:val="lowerRoman"/>
      <w:lvlText w:val="%3."/>
      <w:lvlJc w:val="right"/>
      <w:pPr>
        <w:tabs>
          <w:tab w:val="num" w:pos="3236"/>
        </w:tabs>
        <w:ind w:left="3236" w:right="3236" w:hanging="180"/>
      </w:pPr>
    </w:lvl>
    <w:lvl w:ilvl="3" w:tplc="0409000F" w:tentative="1">
      <w:start w:val="1"/>
      <w:numFmt w:val="decimal"/>
      <w:lvlText w:val="%4."/>
      <w:lvlJc w:val="left"/>
      <w:pPr>
        <w:tabs>
          <w:tab w:val="num" w:pos="3956"/>
        </w:tabs>
        <w:ind w:left="3956" w:right="3956" w:hanging="360"/>
      </w:pPr>
    </w:lvl>
    <w:lvl w:ilvl="4" w:tplc="04090019" w:tentative="1">
      <w:start w:val="1"/>
      <w:numFmt w:val="lowerLetter"/>
      <w:lvlText w:val="%5."/>
      <w:lvlJc w:val="left"/>
      <w:pPr>
        <w:tabs>
          <w:tab w:val="num" w:pos="4676"/>
        </w:tabs>
        <w:ind w:left="4676" w:right="4676" w:hanging="360"/>
      </w:pPr>
    </w:lvl>
    <w:lvl w:ilvl="5" w:tplc="0409001B" w:tentative="1">
      <w:start w:val="1"/>
      <w:numFmt w:val="lowerRoman"/>
      <w:lvlText w:val="%6."/>
      <w:lvlJc w:val="right"/>
      <w:pPr>
        <w:tabs>
          <w:tab w:val="num" w:pos="5396"/>
        </w:tabs>
        <w:ind w:left="5396" w:right="5396" w:hanging="180"/>
      </w:pPr>
    </w:lvl>
    <w:lvl w:ilvl="6" w:tplc="0409000F" w:tentative="1">
      <w:start w:val="1"/>
      <w:numFmt w:val="decimal"/>
      <w:lvlText w:val="%7."/>
      <w:lvlJc w:val="left"/>
      <w:pPr>
        <w:tabs>
          <w:tab w:val="num" w:pos="6116"/>
        </w:tabs>
        <w:ind w:left="6116" w:right="6116" w:hanging="360"/>
      </w:pPr>
    </w:lvl>
    <w:lvl w:ilvl="7" w:tplc="04090019" w:tentative="1">
      <w:start w:val="1"/>
      <w:numFmt w:val="lowerLetter"/>
      <w:lvlText w:val="%8."/>
      <w:lvlJc w:val="left"/>
      <w:pPr>
        <w:tabs>
          <w:tab w:val="num" w:pos="6836"/>
        </w:tabs>
        <w:ind w:left="6836" w:right="6836" w:hanging="360"/>
      </w:pPr>
    </w:lvl>
    <w:lvl w:ilvl="8" w:tplc="0409001B" w:tentative="1">
      <w:start w:val="1"/>
      <w:numFmt w:val="lowerRoman"/>
      <w:lvlText w:val="%9."/>
      <w:lvlJc w:val="right"/>
      <w:pPr>
        <w:tabs>
          <w:tab w:val="num" w:pos="7556"/>
        </w:tabs>
        <w:ind w:left="7556" w:right="7556" w:hanging="180"/>
      </w:pPr>
    </w:lvl>
  </w:abstractNum>
  <w:abstractNum w:abstractNumId="2">
    <w:nsid w:val="5636252E"/>
    <w:multiLevelType w:val="hybridMultilevel"/>
    <w:tmpl w:val="C8BC469A"/>
    <w:lvl w:ilvl="0" w:tplc="2616A1E8">
      <w:start w:val="11"/>
      <w:numFmt w:val="arabicAlpha"/>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
    <w:nsid w:val="64902806"/>
    <w:multiLevelType w:val="hybridMultilevel"/>
    <w:tmpl w:val="3440CDC4"/>
    <w:lvl w:ilvl="0" w:tplc="2B745CA0">
      <w:start w:val="1"/>
      <w:numFmt w:val="bullet"/>
      <w:lvlText w:val=""/>
      <w:lvlJc w:val="left"/>
      <w:pPr>
        <w:tabs>
          <w:tab w:val="num" w:pos="2160"/>
        </w:tabs>
        <w:ind w:left="2160" w:right="1287" w:hanging="360"/>
      </w:pPr>
      <w:rPr>
        <w:rFonts w:ascii="Wingdings" w:hAnsi="Wingdings" w:hint="default"/>
      </w:rPr>
    </w:lvl>
    <w:lvl w:ilvl="1" w:tplc="04090003">
      <w:start w:val="1"/>
      <w:numFmt w:val="bullet"/>
      <w:lvlText w:val="o"/>
      <w:lvlJc w:val="left"/>
      <w:pPr>
        <w:tabs>
          <w:tab w:val="num" w:pos="2160"/>
        </w:tabs>
        <w:ind w:left="2160" w:right="2160" w:hanging="360"/>
      </w:pPr>
      <w:rPr>
        <w:rFonts w:ascii="Courier New" w:hAnsi="Courier New" w:cs="Courier New" w:hint="default"/>
      </w:rPr>
    </w:lvl>
    <w:lvl w:ilvl="2" w:tplc="A0DCB18A">
      <w:start w:val="1"/>
      <w:numFmt w:val="arabicAlpha"/>
      <w:lvlText w:val="%3."/>
      <w:lvlJc w:val="left"/>
      <w:pPr>
        <w:tabs>
          <w:tab w:val="num" w:pos="2880"/>
        </w:tabs>
        <w:ind w:left="2880" w:right="2880" w:hanging="360"/>
      </w:pPr>
      <w:rPr>
        <w:rFonts w:ascii="Times New Roman" w:eastAsia="Times New Roman" w:hAnsi="Times New Roman" w:cs="Times New Roman" w:hint="default"/>
        <w:b w:val="0"/>
        <w:bCs w:val="0"/>
      </w:rPr>
    </w:lvl>
    <w:lvl w:ilvl="3" w:tplc="04090003">
      <w:start w:val="1"/>
      <w:numFmt w:val="bullet"/>
      <w:lvlText w:val="o"/>
      <w:lvlJc w:val="left"/>
      <w:pPr>
        <w:tabs>
          <w:tab w:val="num" w:pos="3600"/>
        </w:tabs>
        <w:ind w:left="3600" w:right="3600" w:hanging="360"/>
      </w:pPr>
      <w:rPr>
        <w:rFonts w:ascii="Courier New" w:hAnsi="Courier New" w:cs="Courier New" w:hint="default"/>
      </w:rPr>
    </w:lvl>
    <w:lvl w:ilvl="4" w:tplc="4496A486">
      <w:start w:val="1"/>
      <w:numFmt w:val="decimal"/>
      <w:lvlText w:val="%5."/>
      <w:lvlJc w:val="left"/>
      <w:pPr>
        <w:tabs>
          <w:tab w:val="num" w:pos="4320"/>
        </w:tabs>
        <w:ind w:left="4320" w:right="4320" w:hanging="360"/>
      </w:pPr>
      <w:rPr>
        <w:rFonts w:hint="default"/>
      </w:rPr>
    </w:lvl>
    <w:lvl w:ilvl="5" w:tplc="04090005" w:tentative="1">
      <w:start w:val="1"/>
      <w:numFmt w:val="bullet"/>
      <w:lvlText w:val=""/>
      <w:lvlJc w:val="left"/>
      <w:pPr>
        <w:tabs>
          <w:tab w:val="num" w:pos="5040"/>
        </w:tabs>
        <w:ind w:left="5040" w:right="5040" w:hanging="360"/>
      </w:pPr>
      <w:rPr>
        <w:rFonts w:ascii="Wingdings" w:hAnsi="Wingdings" w:hint="default"/>
      </w:rPr>
    </w:lvl>
    <w:lvl w:ilvl="6" w:tplc="04090001" w:tentative="1">
      <w:start w:val="1"/>
      <w:numFmt w:val="bullet"/>
      <w:lvlText w:val=""/>
      <w:lvlJc w:val="left"/>
      <w:pPr>
        <w:tabs>
          <w:tab w:val="num" w:pos="5760"/>
        </w:tabs>
        <w:ind w:left="5760" w:right="5760" w:hanging="360"/>
      </w:pPr>
      <w:rPr>
        <w:rFonts w:ascii="Symbol" w:hAnsi="Symbol" w:hint="default"/>
      </w:rPr>
    </w:lvl>
    <w:lvl w:ilvl="7" w:tplc="04090003" w:tentative="1">
      <w:start w:val="1"/>
      <w:numFmt w:val="bullet"/>
      <w:lvlText w:val="o"/>
      <w:lvlJc w:val="left"/>
      <w:pPr>
        <w:tabs>
          <w:tab w:val="num" w:pos="6480"/>
        </w:tabs>
        <w:ind w:left="6480" w:right="6480" w:hanging="360"/>
      </w:pPr>
      <w:rPr>
        <w:rFonts w:ascii="Courier New" w:hAnsi="Courier New" w:cs="Courier New" w:hint="default"/>
      </w:rPr>
    </w:lvl>
    <w:lvl w:ilvl="8" w:tplc="04090005" w:tentative="1">
      <w:start w:val="1"/>
      <w:numFmt w:val="bullet"/>
      <w:lvlText w:val=""/>
      <w:lvlJc w:val="left"/>
      <w:pPr>
        <w:tabs>
          <w:tab w:val="num" w:pos="7200"/>
        </w:tabs>
        <w:ind w:left="7200" w:right="7200" w:hanging="360"/>
      </w:pPr>
      <w:rPr>
        <w:rFonts w:ascii="Wingdings" w:hAnsi="Wingdings" w:hint="default"/>
      </w:rPr>
    </w:lvl>
  </w:abstractNum>
  <w:abstractNum w:abstractNumId="4">
    <w:nsid w:val="7F8D1B84"/>
    <w:multiLevelType w:val="multilevel"/>
    <w:tmpl w:val="BEEAAAC2"/>
    <w:lvl w:ilvl="0">
      <w:start w:val="1"/>
      <w:numFmt w:val="arabicAbjad"/>
      <w:lvlText w:val="%1-"/>
      <w:lvlJc w:val="center"/>
      <w:pPr>
        <w:tabs>
          <w:tab w:val="num" w:pos="720"/>
        </w:tabs>
        <w:ind w:left="720" w:right="720" w:hanging="360"/>
      </w:pPr>
      <w:rPr>
        <w:rFonts w:hint="default"/>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rPr>
        <w:rFonts w:hint="default"/>
      </w:rPr>
    </w:lvl>
    <w:lvl w:ilvl="4">
      <w:start w:val="1"/>
      <w:numFmt w:val="lowerLetter"/>
      <w:lvlText w:val="%5."/>
      <w:lvlJc w:val="left"/>
      <w:pPr>
        <w:tabs>
          <w:tab w:val="num" w:pos="3600"/>
        </w:tabs>
        <w:ind w:left="3600" w:right="3600" w:hanging="360"/>
      </w:pPr>
    </w:lvl>
    <w:lvl w:ilvl="5">
      <w:start w:val="27"/>
      <w:numFmt w:val="arabicAlpha"/>
      <w:lvlText w:val="%6-"/>
      <w:lvlJc w:val="left"/>
      <w:pPr>
        <w:tabs>
          <w:tab w:val="num" w:pos="4500"/>
        </w:tabs>
        <w:ind w:left="4500" w:right="4500" w:hanging="360"/>
      </w:pPr>
      <w:rPr>
        <w:rFonts w:hint="default"/>
      </w:r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num w:numId="1">
    <w:abstractNumId w:val="1"/>
  </w:num>
  <w:num w:numId="2">
    <w:abstractNumId w:val="4"/>
  </w:num>
  <w:num w:numId="3">
    <w:abstractNumId w:val="3"/>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429"/>
    <w:rsid w:val="00001B29"/>
    <w:rsid w:val="00016D4F"/>
    <w:rsid w:val="00021D26"/>
    <w:rsid w:val="00023107"/>
    <w:rsid w:val="00024F22"/>
    <w:rsid w:val="00043633"/>
    <w:rsid w:val="00043F54"/>
    <w:rsid w:val="00047324"/>
    <w:rsid w:val="0005031F"/>
    <w:rsid w:val="0005335C"/>
    <w:rsid w:val="00074C4E"/>
    <w:rsid w:val="00080118"/>
    <w:rsid w:val="00095588"/>
    <w:rsid w:val="000968DE"/>
    <w:rsid w:val="000A7A0F"/>
    <w:rsid w:val="000B30FA"/>
    <w:rsid w:val="000C27B3"/>
    <w:rsid w:val="000F0403"/>
    <w:rsid w:val="000F2E41"/>
    <w:rsid w:val="00115DB4"/>
    <w:rsid w:val="0014459F"/>
    <w:rsid w:val="00144681"/>
    <w:rsid w:val="00150F87"/>
    <w:rsid w:val="00151149"/>
    <w:rsid w:val="00151FFC"/>
    <w:rsid w:val="001560A4"/>
    <w:rsid w:val="001576A6"/>
    <w:rsid w:val="00162339"/>
    <w:rsid w:val="00170D9C"/>
    <w:rsid w:val="00176688"/>
    <w:rsid w:val="00187293"/>
    <w:rsid w:val="00195D4D"/>
    <w:rsid w:val="001A495A"/>
    <w:rsid w:val="001D4E52"/>
    <w:rsid w:val="001E0E02"/>
    <w:rsid w:val="001E2687"/>
    <w:rsid w:val="001F024A"/>
    <w:rsid w:val="00202591"/>
    <w:rsid w:val="00212110"/>
    <w:rsid w:val="002158D5"/>
    <w:rsid w:val="00217BFB"/>
    <w:rsid w:val="00221270"/>
    <w:rsid w:val="00223FED"/>
    <w:rsid w:val="002256DC"/>
    <w:rsid w:val="00231D1C"/>
    <w:rsid w:val="00251601"/>
    <w:rsid w:val="00253024"/>
    <w:rsid w:val="0026222E"/>
    <w:rsid w:val="002633C8"/>
    <w:rsid w:val="00272B15"/>
    <w:rsid w:val="0028426D"/>
    <w:rsid w:val="00286495"/>
    <w:rsid w:val="002948FC"/>
    <w:rsid w:val="002A1D06"/>
    <w:rsid w:val="002C0BDA"/>
    <w:rsid w:val="002C32A8"/>
    <w:rsid w:val="002C334E"/>
    <w:rsid w:val="002C441F"/>
    <w:rsid w:val="002E69FF"/>
    <w:rsid w:val="002F09C9"/>
    <w:rsid w:val="002F6249"/>
    <w:rsid w:val="00303668"/>
    <w:rsid w:val="00307D3B"/>
    <w:rsid w:val="00310D7F"/>
    <w:rsid w:val="00311ABC"/>
    <w:rsid w:val="0031611C"/>
    <w:rsid w:val="00321CFF"/>
    <w:rsid w:val="00325839"/>
    <w:rsid w:val="00331681"/>
    <w:rsid w:val="00337175"/>
    <w:rsid w:val="00343112"/>
    <w:rsid w:val="00343694"/>
    <w:rsid w:val="00361A65"/>
    <w:rsid w:val="00366ABE"/>
    <w:rsid w:val="0038033F"/>
    <w:rsid w:val="003878EB"/>
    <w:rsid w:val="00392041"/>
    <w:rsid w:val="00396EE6"/>
    <w:rsid w:val="003A15B9"/>
    <w:rsid w:val="003A57BA"/>
    <w:rsid w:val="003B0A3B"/>
    <w:rsid w:val="003B7FA8"/>
    <w:rsid w:val="003D1C95"/>
    <w:rsid w:val="003D4184"/>
    <w:rsid w:val="003E5EBC"/>
    <w:rsid w:val="003F323C"/>
    <w:rsid w:val="00402424"/>
    <w:rsid w:val="004131F1"/>
    <w:rsid w:val="00416106"/>
    <w:rsid w:val="00420FBF"/>
    <w:rsid w:val="00421C75"/>
    <w:rsid w:val="00436CFE"/>
    <w:rsid w:val="00444842"/>
    <w:rsid w:val="00454374"/>
    <w:rsid w:val="00461D6D"/>
    <w:rsid w:val="00482E91"/>
    <w:rsid w:val="004922B6"/>
    <w:rsid w:val="00497210"/>
    <w:rsid w:val="004979BB"/>
    <w:rsid w:val="004A30C0"/>
    <w:rsid w:val="004A3F22"/>
    <w:rsid w:val="004B1644"/>
    <w:rsid w:val="004C54F5"/>
    <w:rsid w:val="004C66E0"/>
    <w:rsid w:val="004D2F9A"/>
    <w:rsid w:val="004E0E0F"/>
    <w:rsid w:val="004E18CE"/>
    <w:rsid w:val="004E7873"/>
    <w:rsid w:val="005052E0"/>
    <w:rsid w:val="0051366D"/>
    <w:rsid w:val="00531645"/>
    <w:rsid w:val="00537C2D"/>
    <w:rsid w:val="00544848"/>
    <w:rsid w:val="00553D2E"/>
    <w:rsid w:val="00555774"/>
    <w:rsid w:val="005838E4"/>
    <w:rsid w:val="005A4CEA"/>
    <w:rsid w:val="005B76B1"/>
    <w:rsid w:val="005D2023"/>
    <w:rsid w:val="005D6825"/>
    <w:rsid w:val="005F7660"/>
    <w:rsid w:val="00611871"/>
    <w:rsid w:val="00622BA7"/>
    <w:rsid w:val="006336A8"/>
    <w:rsid w:val="00645C47"/>
    <w:rsid w:val="0069137A"/>
    <w:rsid w:val="006A7337"/>
    <w:rsid w:val="006C376A"/>
    <w:rsid w:val="006D4BA9"/>
    <w:rsid w:val="006F17B7"/>
    <w:rsid w:val="006F3576"/>
    <w:rsid w:val="00716591"/>
    <w:rsid w:val="00733678"/>
    <w:rsid w:val="00733F08"/>
    <w:rsid w:val="0073651F"/>
    <w:rsid w:val="00747FE6"/>
    <w:rsid w:val="00770683"/>
    <w:rsid w:val="00770FE0"/>
    <w:rsid w:val="00772EAA"/>
    <w:rsid w:val="00793C27"/>
    <w:rsid w:val="00795915"/>
    <w:rsid w:val="007A4C59"/>
    <w:rsid w:val="007B2AAC"/>
    <w:rsid w:val="007D3828"/>
    <w:rsid w:val="007E6763"/>
    <w:rsid w:val="00813C83"/>
    <w:rsid w:val="00815986"/>
    <w:rsid w:val="0082100D"/>
    <w:rsid w:val="00823C7D"/>
    <w:rsid w:val="008325AE"/>
    <w:rsid w:val="008339D8"/>
    <w:rsid w:val="008561A8"/>
    <w:rsid w:val="00857C92"/>
    <w:rsid w:val="008676D9"/>
    <w:rsid w:val="0087096A"/>
    <w:rsid w:val="00874881"/>
    <w:rsid w:val="0087670A"/>
    <w:rsid w:val="00886385"/>
    <w:rsid w:val="008A15C2"/>
    <w:rsid w:val="008A3D3E"/>
    <w:rsid w:val="008C6112"/>
    <w:rsid w:val="008D2094"/>
    <w:rsid w:val="008D20D8"/>
    <w:rsid w:val="008D369C"/>
    <w:rsid w:val="008D41CE"/>
    <w:rsid w:val="008D4659"/>
    <w:rsid w:val="008F28F1"/>
    <w:rsid w:val="008F6166"/>
    <w:rsid w:val="008F787D"/>
    <w:rsid w:val="008F7F04"/>
    <w:rsid w:val="00902282"/>
    <w:rsid w:val="00907F3C"/>
    <w:rsid w:val="00914052"/>
    <w:rsid w:val="00927070"/>
    <w:rsid w:val="00935B7C"/>
    <w:rsid w:val="00936B0F"/>
    <w:rsid w:val="00946784"/>
    <w:rsid w:val="00954875"/>
    <w:rsid w:val="00955C2B"/>
    <w:rsid w:val="009725FF"/>
    <w:rsid w:val="009833B2"/>
    <w:rsid w:val="00996B88"/>
    <w:rsid w:val="009A4F94"/>
    <w:rsid w:val="009A769A"/>
    <w:rsid w:val="009C13D3"/>
    <w:rsid w:val="009C4C51"/>
    <w:rsid w:val="009D59F0"/>
    <w:rsid w:val="009D7381"/>
    <w:rsid w:val="009E0E4D"/>
    <w:rsid w:val="009E5CEF"/>
    <w:rsid w:val="009E772D"/>
    <w:rsid w:val="009F74FC"/>
    <w:rsid w:val="00A007EB"/>
    <w:rsid w:val="00A05E93"/>
    <w:rsid w:val="00A204A3"/>
    <w:rsid w:val="00A32F7F"/>
    <w:rsid w:val="00A33B07"/>
    <w:rsid w:val="00A43EDC"/>
    <w:rsid w:val="00A474C0"/>
    <w:rsid w:val="00A5026D"/>
    <w:rsid w:val="00A516CC"/>
    <w:rsid w:val="00A5578D"/>
    <w:rsid w:val="00A63497"/>
    <w:rsid w:val="00A71855"/>
    <w:rsid w:val="00A73F56"/>
    <w:rsid w:val="00A851FD"/>
    <w:rsid w:val="00AA6CCD"/>
    <w:rsid w:val="00AB21CC"/>
    <w:rsid w:val="00AB3466"/>
    <w:rsid w:val="00AB5071"/>
    <w:rsid w:val="00AC2E51"/>
    <w:rsid w:val="00AC35FB"/>
    <w:rsid w:val="00AE059B"/>
    <w:rsid w:val="00AE58E1"/>
    <w:rsid w:val="00AF14BA"/>
    <w:rsid w:val="00B01824"/>
    <w:rsid w:val="00B05073"/>
    <w:rsid w:val="00B27B9B"/>
    <w:rsid w:val="00B32F31"/>
    <w:rsid w:val="00B45030"/>
    <w:rsid w:val="00B5182C"/>
    <w:rsid w:val="00B565BC"/>
    <w:rsid w:val="00B728FC"/>
    <w:rsid w:val="00B72D5C"/>
    <w:rsid w:val="00B80F8F"/>
    <w:rsid w:val="00B83175"/>
    <w:rsid w:val="00B856DD"/>
    <w:rsid w:val="00B858C7"/>
    <w:rsid w:val="00B93509"/>
    <w:rsid w:val="00BA09F5"/>
    <w:rsid w:val="00BA7727"/>
    <w:rsid w:val="00BB3E04"/>
    <w:rsid w:val="00BB5D59"/>
    <w:rsid w:val="00BB6A4E"/>
    <w:rsid w:val="00BC3D4C"/>
    <w:rsid w:val="00BC48C5"/>
    <w:rsid w:val="00BD5802"/>
    <w:rsid w:val="00BD726C"/>
    <w:rsid w:val="00BD7BA7"/>
    <w:rsid w:val="00BE303A"/>
    <w:rsid w:val="00BE602C"/>
    <w:rsid w:val="00BF13FB"/>
    <w:rsid w:val="00C03666"/>
    <w:rsid w:val="00C054AE"/>
    <w:rsid w:val="00C15AFE"/>
    <w:rsid w:val="00C329F0"/>
    <w:rsid w:val="00C40FC8"/>
    <w:rsid w:val="00C44C42"/>
    <w:rsid w:val="00C64E66"/>
    <w:rsid w:val="00C67394"/>
    <w:rsid w:val="00C73FC8"/>
    <w:rsid w:val="00C87E14"/>
    <w:rsid w:val="00C9175D"/>
    <w:rsid w:val="00C94BCB"/>
    <w:rsid w:val="00CA1B33"/>
    <w:rsid w:val="00CB2083"/>
    <w:rsid w:val="00CB59E8"/>
    <w:rsid w:val="00CB6041"/>
    <w:rsid w:val="00CD66E2"/>
    <w:rsid w:val="00CE1E02"/>
    <w:rsid w:val="00CF0753"/>
    <w:rsid w:val="00CF0CBE"/>
    <w:rsid w:val="00CF79AE"/>
    <w:rsid w:val="00D0296B"/>
    <w:rsid w:val="00D10A39"/>
    <w:rsid w:val="00D1242C"/>
    <w:rsid w:val="00D15DB8"/>
    <w:rsid w:val="00D1782C"/>
    <w:rsid w:val="00D21802"/>
    <w:rsid w:val="00D246B0"/>
    <w:rsid w:val="00D330EE"/>
    <w:rsid w:val="00D3576F"/>
    <w:rsid w:val="00D401E4"/>
    <w:rsid w:val="00D42F64"/>
    <w:rsid w:val="00D431E1"/>
    <w:rsid w:val="00D51D2C"/>
    <w:rsid w:val="00D71290"/>
    <w:rsid w:val="00D921DA"/>
    <w:rsid w:val="00D94F66"/>
    <w:rsid w:val="00DA4A47"/>
    <w:rsid w:val="00DB05ED"/>
    <w:rsid w:val="00DD32F8"/>
    <w:rsid w:val="00DD6A6C"/>
    <w:rsid w:val="00DE6F80"/>
    <w:rsid w:val="00DE797B"/>
    <w:rsid w:val="00DF1895"/>
    <w:rsid w:val="00DF5DA2"/>
    <w:rsid w:val="00E24201"/>
    <w:rsid w:val="00E26B1B"/>
    <w:rsid w:val="00E30E8B"/>
    <w:rsid w:val="00E31E9E"/>
    <w:rsid w:val="00E439E7"/>
    <w:rsid w:val="00E51B07"/>
    <w:rsid w:val="00E672AA"/>
    <w:rsid w:val="00E67AD5"/>
    <w:rsid w:val="00E728C9"/>
    <w:rsid w:val="00E83A50"/>
    <w:rsid w:val="00E86E0B"/>
    <w:rsid w:val="00E90E71"/>
    <w:rsid w:val="00EA60BE"/>
    <w:rsid w:val="00EB66C8"/>
    <w:rsid w:val="00ED395B"/>
    <w:rsid w:val="00EE6DDC"/>
    <w:rsid w:val="00EF2789"/>
    <w:rsid w:val="00F10BCC"/>
    <w:rsid w:val="00F111AC"/>
    <w:rsid w:val="00F27A35"/>
    <w:rsid w:val="00F33429"/>
    <w:rsid w:val="00F54349"/>
    <w:rsid w:val="00F5536C"/>
    <w:rsid w:val="00F65DE7"/>
    <w:rsid w:val="00F7689C"/>
    <w:rsid w:val="00F76D3A"/>
    <w:rsid w:val="00F84DE7"/>
    <w:rsid w:val="00F856D5"/>
    <w:rsid w:val="00F959EF"/>
    <w:rsid w:val="00F9790B"/>
    <w:rsid w:val="00FC3971"/>
    <w:rsid w:val="00FD276C"/>
    <w:rsid w:val="00FD44FD"/>
    <w:rsid w:val="00FE19EF"/>
    <w:rsid w:val="00FF5C08"/>
    <w:rsid w:val="00FF6F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6A8"/>
    <w:pPr>
      <w:bidi/>
    </w:pPr>
  </w:style>
  <w:style w:type="paragraph" w:styleId="1">
    <w:name w:val="heading 1"/>
    <w:basedOn w:val="a"/>
    <w:next w:val="a"/>
    <w:link w:val="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2">
    <w:name w:val="heading 2"/>
    <w:basedOn w:val="a"/>
    <w:next w:val="a"/>
    <w:link w:val="2Char"/>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3">
    <w:name w:val="heading 3"/>
    <w:basedOn w:val="a"/>
    <w:next w:val="a"/>
    <w:link w:val="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4">
    <w:name w:val="heading 4"/>
    <w:basedOn w:val="a"/>
    <w:next w:val="a"/>
    <w:link w:val="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6">
    <w:name w:val="heading 6"/>
    <w:basedOn w:val="a"/>
    <w:next w:val="a"/>
    <w:link w:val="6Char"/>
    <w:uiPriority w:val="9"/>
    <w:semiHidden/>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33429"/>
    <w:pPr>
      <w:tabs>
        <w:tab w:val="center" w:pos="4153"/>
        <w:tab w:val="right" w:pos="8306"/>
      </w:tabs>
      <w:spacing w:after="0" w:line="240" w:lineRule="auto"/>
    </w:pPr>
  </w:style>
  <w:style w:type="character" w:customStyle="1" w:styleId="Char">
    <w:name w:val="تذييل الصفحة Char"/>
    <w:basedOn w:val="a0"/>
    <w:link w:val="a3"/>
    <w:uiPriority w:val="99"/>
    <w:rsid w:val="00F33429"/>
  </w:style>
  <w:style w:type="paragraph" w:styleId="a4">
    <w:name w:val="header"/>
    <w:basedOn w:val="a"/>
    <w:link w:val="Char0"/>
    <w:uiPriority w:val="99"/>
    <w:unhideWhenUsed/>
    <w:rsid w:val="00F33429"/>
    <w:pPr>
      <w:tabs>
        <w:tab w:val="center" w:pos="4153"/>
        <w:tab w:val="right" w:pos="8306"/>
      </w:tabs>
      <w:spacing w:after="0" w:line="240" w:lineRule="auto"/>
    </w:pPr>
    <w:rPr>
      <w:noProof/>
    </w:rPr>
  </w:style>
  <w:style w:type="character" w:customStyle="1" w:styleId="Char0">
    <w:name w:val="رأس الصفحة Char"/>
    <w:basedOn w:val="a0"/>
    <w:link w:val="a4"/>
    <w:uiPriority w:val="99"/>
    <w:rsid w:val="00F33429"/>
    <w:rPr>
      <w:noProof/>
    </w:rPr>
  </w:style>
  <w:style w:type="paragraph" w:styleId="a5">
    <w:name w:val="Balloon Text"/>
    <w:basedOn w:val="a"/>
    <w:link w:val="Char1"/>
    <w:uiPriority w:val="99"/>
    <w:unhideWhenUsed/>
    <w:rsid w:val="00A474C0"/>
    <w:pPr>
      <w:spacing w:after="0" w:line="240" w:lineRule="auto"/>
    </w:pPr>
    <w:rPr>
      <w:rFonts w:ascii="Tahoma" w:hAnsi="Tahoma" w:cs="Tahoma"/>
      <w:sz w:val="16"/>
      <w:szCs w:val="16"/>
    </w:rPr>
  </w:style>
  <w:style w:type="character" w:customStyle="1" w:styleId="Char1">
    <w:name w:val="نص في بالون Char"/>
    <w:basedOn w:val="a0"/>
    <w:link w:val="a5"/>
    <w:uiPriority w:val="99"/>
    <w:rsid w:val="00A474C0"/>
    <w:rPr>
      <w:rFonts w:ascii="Tahoma" w:hAnsi="Tahoma" w:cs="Tahoma"/>
      <w:sz w:val="16"/>
      <w:szCs w:val="16"/>
    </w:rPr>
  </w:style>
  <w:style w:type="paragraph" w:styleId="a6">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a"/>
    <w:link w:val="Char2"/>
    <w:rsid w:val="00747FE6"/>
    <w:pPr>
      <w:spacing w:after="0" w:line="240" w:lineRule="auto"/>
    </w:pPr>
    <w:rPr>
      <w:rFonts w:ascii="Times New Roman" w:eastAsia="Times New Roman" w:hAnsi="Times New Roman" w:cs="Simplified Arabic"/>
      <w:sz w:val="20"/>
      <w:szCs w:val="20"/>
      <w:lang w:bidi="ar-JO"/>
    </w:rPr>
  </w:style>
  <w:style w:type="character" w:customStyle="1" w:styleId="Char2">
    <w:name w:val="نص حاشية سفلية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a0"/>
    <w:link w:val="a6"/>
    <w:rsid w:val="00747FE6"/>
    <w:rPr>
      <w:rFonts w:ascii="Times New Roman" w:eastAsia="Times New Roman" w:hAnsi="Times New Roman" w:cs="Simplified Arabic"/>
      <w:sz w:val="20"/>
      <w:szCs w:val="20"/>
      <w:lang w:bidi="ar-JO"/>
    </w:rPr>
  </w:style>
  <w:style w:type="character" w:styleId="a7">
    <w:name w:val="footnote reference"/>
    <w:rsid w:val="00747FE6"/>
    <w:rPr>
      <w:vertAlign w:val="superscript"/>
    </w:rPr>
  </w:style>
  <w:style w:type="paragraph" w:styleId="a8">
    <w:name w:val="Body Text Indent"/>
    <w:basedOn w:val="a"/>
    <w:link w:val="Char3"/>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Char3">
    <w:name w:val="نص أساسي بمسافة بادئة Char"/>
    <w:basedOn w:val="a0"/>
    <w:link w:val="a8"/>
    <w:rsid w:val="008339D8"/>
    <w:rPr>
      <w:rFonts w:ascii="Times New Roman" w:eastAsia="Times New Roman" w:hAnsi="Times New Roman" w:cs="AL-Mohanad Bold"/>
      <w:b/>
      <w:bCs/>
      <w:sz w:val="28"/>
      <w:szCs w:val="28"/>
    </w:rPr>
  </w:style>
  <w:style w:type="paragraph" w:styleId="30">
    <w:name w:val="Body Text Indent 3"/>
    <w:basedOn w:val="a"/>
    <w:link w:val="3Char0"/>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3Char0">
    <w:name w:val="نص أساسي بمسافة بادئة 3 Char"/>
    <w:basedOn w:val="a0"/>
    <w:link w:val="30"/>
    <w:rsid w:val="008339D8"/>
    <w:rPr>
      <w:rFonts w:ascii="Times New Roman" w:eastAsia="Times New Roman" w:hAnsi="Times New Roman" w:cs="AL-Mohanad Bold"/>
      <w:b/>
      <w:bCs/>
      <w:sz w:val="28"/>
      <w:szCs w:val="28"/>
    </w:rPr>
  </w:style>
  <w:style w:type="paragraph" w:styleId="20">
    <w:name w:val="Body Text Indent 2"/>
    <w:basedOn w:val="a"/>
    <w:link w:val="2Char0"/>
    <w:uiPriority w:val="99"/>
    <w:semiHidden/>
    <w:unhideWhenUsed/>
    <w:rsid w:val="00A516CC"/>
    <w:pPr>
      <w:spacing w:after="120" w:line="480" w:lineRule="auto"/>
      <w:ind w:left="360"/>
    </w:pPr>
  </w:style>
  <w:style w:type="character" w:customStyle="1" w:styleId="2Char0">
    <w:name w:val="نص أساسي بمسافة بادئة 2 Char"/>
    <w:basedOn w:val="a0"/>
    <w:link w:val="20"/>
    <w:uiPriority w:val="99"/>
    <w:semiHidden/>
    <w:rsid w:val="00A516CC"/>
  </w:style>
  <w:style w:type="character" w:customStyle="1" w:styleId="1Char">
    <w:name w:val="عنوان 1 Char"/>
    <w:basedOn w:val="a0"/>
    <w:link w:val="1"/>
    <w:rsid w:val="00A516CC"/>
    <w:rPr>
      <w:rFonts w:ascii="Times New Roman" w:eastAsia="Times New Roman" w:hAnsi="Times New Roman" w:cs="Arabic Transparent"/>
      <w:b/>
      <w:bCs/>
      <w:snapToGrid w:val="0"/>
      <w:kern w:val="40"/>
      <w:sz w:val="24"/>
      <w:szCs w:val="24"/>
      <w:lang w:eastAsia="ar-SA" w:bidi="ar-JO"/>
    </w:rPr>
  </w:style>
  <w:style w:type="paragraph" w:styleId="a9">
    <w:name w:val="Subtitle"/>
    <w:basedOn w:val="a"/>
    <w:link w:val="Char4"/>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Char4">
    <w:name w:val="عنوان فرعي Char"/>
    <w:basedOn w:val="a0"/>
    <w:link w:val="a9"/>
    <w:rsid w:val="00A516CC"/>
    <w:rPr>
      <w:rFonts w:ascii="Times New Roman" w:eastAsia="Times New Roman" w:hAnsi="Times New Roman" w:cs="Times New Roman"/>
      <w:b/>
      <w:bCs/>
      <w:sz w:val="28"/>
      <w:szCs w:val="28"/>
    </w:rPr>
  </w:style>
  <w:style w:type="paragraph" w:styleId="aa">
    <w:name w:val="Normal (Web)"/>
    <w:basedOn w:val="a"/>
    <w:uiPriority w:val="99"/>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ab">
    <w:name w:val="Plain Text"/>
    <w:basedOn w:val="a"/>
    <w:link w:val="Char5"/>
    <w:rsid w:val="0028426D"/>
    <w:pPr>
      <w:spacing w:after="0" w:line="240" w:lineRule="auto"/>
    </w:pPr>
    <w:rPr>
      <w:rFonts w:ascii="Courier New" w:eastAsia="Times New Roman" w:hAnsi="Times New Roman" w:cs="Traditional Arabic"/>
      <w:sz w:val="20"/>
      <w:szCs w:val="20"/>
    </w:rPr>
  </w:style>
  <w:style w:type="character" w:customStyle="1" w:styleId="Char5">
    <w:name w:val="نص عادي Char"/>
    <w:basedOn w:val="a0"/>
    <w:link w:val="ab"/>
    <w:rsid w:val="0028426D"/>
    <w:rPr>
      <w:rFonts w:ascii="Courier New" w:eastAsia="Times New Roman" w:hAnsi="Times New Roman" w:cs="Traditional Arabic"/>
      <w:sz w:val="20"/>
      <w:szCs w:val="20"/>
    </w:rPr>
  </w:style>
  <w:style w:type="paragraph" w:styleId="ac">
    <w:name w:val="List Paragraph"/>
    <w:basedOn w:val="a"/>
    <w:link w:val="Char6"/>
    <w:uiPriority w:val="34"/>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7Char">
    <w:name w:val="عنوان 7 Char"/>
    <w:basedOn w:val="a0"/>
    <w:link w:val="7"/>
    <w:rsid w:val="00B01824"/>
    <w:rPr>
      <w:rFonts w:asciiTheme="majorHAnsi" w:eastAsiaTheme="majorEastAsia" w:hAnsiTheme="majorHAnsi" w:cstheme="majorBidi"/>
      <w:i/>
      <w:iCs/>
      <w:color w:val="404040" w:themeColor="text1" w:themeTint="BF"/>
    </w:rPr>
  </w:style>
  <w:style w:type="character" w:customStyle="1" w:styleId="2Char">
    <w:name w:val="عنوان 2 Char"/>
    <w:basedOn w:val="a0"/>
    <w:link w:val="2"/>
    <w:rsid w:val="00B01824"/>
    <w:rPr>
      <w:rFonts w:ascii="Times New Roman" w:eastAsia="Times New Roman" w:hAnsi="Times New Roman" w:cs="Traditional Arabic"/>
      <w:b/>
      <w:sz w:val="20"/>
      <w:szCs w:val="20"/>
      <w:u w:val="single"/>
      <w:lang w:eastAsia="ar-SA"/>
    </w:rPr>
  </w:style>
  <w:style w:type="character" w:customStyle="1" w:styleId="3Char">
    <w:name w:val="عنوان 3 Char"/>
    <w:basedOn w:val="a0"/>
    <w:link w:val="3"/>
    <w:rsid w:val="00B01824"/>
    <w:rPr>
      <w:rFonts w:ascii="Times New Roman" w:eastAsia="Times New Roman" w:hAnsi="Times New Roman" w:cs="Traditional Arabic"/>
      <w:b/>
      <w:sz w:val="20"/>
      <w:szCs w:val="20"/>
      <w:u w:val="single"/>
      <w:lang w:eastAsia="ar-SA"/>
    </w:rPr>
  </w:style>
  <w:style w:type="character" w:customStyle="1" w:styleId="5Char">
    <w:name w:val="عنوان 5 Char"/>
    <w:basedOn w:val="a0"/>
    <w:link w:val="5"/>
    <w:rsid w:val="00B01824"/>
    <w:rPr>
      <w:rFonts w:ascii="Times New Roman" w:eastAsia="Times New Roman" w:hAnsi="Times New Roman" w:cs="Traditional Arabic"/>
      <w:b/>
      <w:sz w:val="20"/>
      <w:szCs w:val="20"/>
      <w:u w:val="single"/>
      <w:lang w:eastAsia="ar-SA"/>
    </w:rPr>
  </w:style>
  <w:style w:type="paragraph" w:customStyle="1" w:styleId="10">
    <w:name w:val="نص في بالون1"/>
    <w:basedOn w:val="a"/>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a"/>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ad">
    <w:name w:val="page number"/>
    <w:rsid w:val="00B01824"/>
    <w:rPr>
      <w:rFonts w:cs="Times New Roman"/>
    </w:rPr>
  </w:style>
  <w:style w:type="table" w:styleId="ae">
    <w:name w:val="Table Grid"/>
    <w:basedOn w:val="a1"/>
    <w:uiPriority w:val="59"/>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عنوان 4 Char"/>
    <w:basedOn w:val="a0"/>
    <w:link w:val="4"/>
    <w:uiPriority w:val="9"/>
    <w:semiHidden/>
    <w:rsid w:val="000968DE"/>
    <w:rPr>
      <w:rFonts w:asciiTheme="majorHAnsi" w:eastAsiaTheme="majorEastAsia" w:hAnsiTheme="majorHAnsi" w:cstheme="majorBidi"/>
      <w:b/>
      <w:bCs/>
      <w:i/>
      <w:iCs/>
      <w:color w:val="4F81BD" w:themeColor="accent1"/>
    </w:rPr>
  </w:style>
  <w:style w:type="character" w:customStyle="1" w:styleId="6Char">
    <w:name w:val="عنوان 6 Char"/>
    <w:basedOn w:val="a0"/>
    <w:link w:val="6"/>
    <w:uiPriority w:val="9"/>
    <w:semiHidden/>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a"/>
    <w:rsid w:val="004B164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2266841ydpab0a83f4msolistparagraph">
    <w:name w:val="yiv8832266841ydpab0a83f4msolistparagraph"/>
    <w:basedOn w:val="a"/>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74937350ydp1fd4fd36msolistparagraph">
    <w:name w:val="yiv6474937350ydp1fd4fd36msolistparagraph"/>
    <w:basedOn w:val="a"/>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
    <w:name w:val="annotation text"/>
    <w:basedOn w:val="a"/>
    <w:link w:val="Char7"/>
    <w:uiPriority w:val="99"/>
    <w:unhideWhenUsed/>
    <w:rsid w:val="00FD44FD"/>
    <w:pPr>
      <w:spacing w:after="0" w:line="240" w:lineRule="auto"/>
    </w:pPr>
    <w:rPr>
      <w:rFonts w:ascii="Times New Roman" w:eastAsia="Times New Roman" w:hAnsi="Times New Roman" w:cs="Times New Roman"/>
      <w:sz w:val="20"/>
      <w:szCs w:val="20"/>
      <w:lang w:eastAsia="ar-SA"/>
    </w:rPr>
  </w:style>
  <w:style w:type="character" w:customStyle="1" w:styleId="Char7">
    <w:name w:val="نص تعليق Char"/>
    <w:basedOn w:val="a0"/>
    <w:link w:val="af"/>
    <w:uiPriority w:val="99"/>
    <w:rsid w:val="00FD44FD"/>
    <w:rPr>
      <w:rFonts w:ascii="Times New Roman" w:eastAsia="Times New Roman" w:hAnsi="Times New Roman" w:cs="Times New Roman"/>
      <w:sz w:val="20"/>
      <w:szCs w:val="20"/>
      <w:lang w:eastAsia="ar-SA"/>
    </w:rPr>
  </w:style>
  <w:style w:type="character" w:styleId="af0">
    <w:name w:val="annotation reference"/>
    <w:basedOn w:val="a0"/>
    <w:uiPriority w:val="99"/>
    <w:semiHidden/>
    <w:unhideWhenUsed/>
    <w:rsid w:val="00E31E9E"/>
    <w:rPr>
      <w:rFonts w:cs="Times New Roman"/>
      <w:sz w:val="16"/>
      <w:szCs w:val="16"/>
    </w:rPr>
  </w:style>
  <w:style w:type="paragraph" w:styleId="af1">
    <w:name w:val="annotation subject"/>
    <w:basedOn w:val="af"/>
    <w:next w:val="af"/>
    <w:link w:val="Char8"/>
    <w:uiPriority w:val="99"/>
    <w:semiHidden/>
    <w:unhideWhenUsed/>
    <w:rsid w:val="00E31E9E"/>
    <w:pPr>
      <w:bidi w:val="0"/>
      <w:spacing w:after="200"/>
    </w:pPr>
    <w:rPr>
      <w:rFonts w:asciiTheme="minorHAnsi" w:hAnsiTheme="minorHAnsi" w:cs="Arial"/>
      <w:b/>
      <w:bCs/>
      <w:lang w:eastAsia="en-US"/>
    </w:rPr>
  </w:style>
  <w:style w:type="character" w:customStyle="1" w:styleId="Char8">
    <w:name w:val="موضوع تعليق Char"/>
    <w:basedOn w:val="Char7"/>
    <w:link w:val="af1"/>
    <w:uiPriority w:val="99"/>
    <w:semiHidden/>
    <w:rsid w:val="00E31E9E"/>
    <w:rPr>
      <w:rFonts w:ascii="Times New Roman" w:eastAsia="Times New Roman" w:hAnsi="Times New Roman" w:cs="Arial"/>
      <w:b/>
      <w:bCs/>
      <w:sz w:val="20"/>
      <w:szCs w:val="20"/>
      <w:lang w:eastAsia="ar-SA"/>
    </w:rPr>
  </w:style>
  <w:style w:type="character" w:customStyle="1" w:styleId="Char6">
    <w:name w:val=" سرد الفقرات Char"/>
    <w:link w:val="ac"/>
    <w:uiPriority w:val="34"/>
    <w:locked/>
    <w:rsid w:val="00E31E9E"/>
    <w:rPr>
      <w:rFonts w:ascii="Times New Roman" w:eastAsia="Times New Roman" w:hAnsi="Times New Roman" w:cs="Times New Roman"/>
      <w:sz w:val="24"/>
      <w:szCs w:val="24"/>
    </w:rPr>
  </w:style>
  <w:style w:type="paragraph" w:styleId="af2">
    <w:name w:val="endnote text"/>
    <w:basedOn w:val="a"/>
    <w:link w:val="Char9"/>
    <w:semiHidden/>
    <w:unhideWhenUsed/>
    <w:rsid w:val="00BD5802"/>
    <w:pPr>
      <w:bidi w:val="0"/>
      <w:spacing w:after="0" w:line="240" w:lineRule="auto"/>
    </w:pPr>
    <w:rPr>
      <w:sz w:val="20"/>
      <w:szCs w:val="20"/>
    </w:rPr>
  </w:style>
  <w:style w:type="character" w:customStyle="1" w:styleId="Char9">
    <w:name w:val="نص تعليق ختامي Char"/>
    <w:basedOn w:val="a0"/>
    <w:link w:val="af2"/>
    <w:semiHidden/>
    <w:rsid w:val="00BD5802"/>
    <w:rPr>
      <w:sz w:val="20"/>
      <w:szCs w:val="20"/>
    </w:rPr>
  </w:style>
  <w:style w:type="character" w:styleId="af3">
    <w:name w:val="endnote reference"/>
    <w:basedOn w:val="a0"/>
    <w:semiHidden/>
    <w:unhideWhenUsed/>
    <w:rsid w:val="00BD5802"/>
    <w:rPr>
      <w:vertAlign w:val="superscript"/>
    </w:rPr>
  </w:style>
  <w:style w:type="paragraph" w:styleId="af4">
    <w:name w:val="Title"/>
    <w:basedOn w:val="a"/>
    <w:link w:val="Chara"/>
    <w:qFormat/>
    <w:rsid w:val="00793C27"/>
    <w:pPr>
      <w:spacing w:after="0" w:line="240" w:lineRule="auto"/>
      <w:jc w:val="center"/>
    </w:pPr>
    <w:rPr>
      <w:rFonts w:ascii="Times New Roman" w:eastAsia="Times New Roman" w:hAnsi="Times New Roman" w:cs="Simplified Arabic"/>
      <w:b/>
      <w:bCs/>
      <w:sz w:val="28"/>
      <w:szCs w:val="28"/>
      <w:lang w:bidi="ar-JO"/>
    </w:rPr>
  </w:style>
  <w:style w:type="character" w:customStyle="1" w:styleId="Chara">
    <w:name w:val="العنوان Char"/>
    <w:basedOn w:val="a0"/>
    <w:link w:val="af4"/>
    <w:rsid w:val="00793C27"/>
    <w:rPr>
      <w:rFonts w:ascii="Times New Roman" w:eastAsia="Times New Roman" w:hAnsi="Times New Roman" w:cs="Simplified Arabic"/>
      <w:b/>
      <w:bCs/>
      <w:sz w:val="28"/>
      <w:szCs w:val="28"/>
      <w:lang w:bidi="ar-JO"/>
    </w:rPr>
  </w:style>
  <w:style w:type="paragraph" w:styleId="af5">
    <w:name w:val="Body Text"/>
    <w:basedOn w:val="a"/>
    <w:link w:val="Charb"/>
    <w:uiPriority w:val="99"/>
    <w:semiHidden/>
    <w:unhideWhenUsed/>
    <w:rsid w:val="00BE602C"/>
    <w:pPr>
      <w:spacing w:after="120"/>
    </w:pPr>
  </w:style>
  <w:style w:type="character" w:customStyle="1" w:styleId="Charb">
    <w:name w:val="نص أساسي Char"/>
    <w:basedOn w:val="a0"/>
    <w:link w:val="af5"/>
    <w:uiPriority w:val="99"/>
    <w:semiHidden/>
    <w:rsid w:val="00BE6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6A8"/>
    <w:pPr>
      <w:bidi/>
    </w:pPr>
  </w:style>
  <w:style w:type="paragraph" w:styleId="1">
    <w:name w:val="heading 1"/>
    <w:basedOn w:val="a"/>
    <w:next w:val="a"/>
    <w:link w:val="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2">
    <w:name w:val="heading 2"/>
    <w:basedOn w:val="a"/>
    <w:next w:val="a"/>
    <w:link w:val="2Char"/>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3">
    <w:name w:val="heading 3"/>
    <w:basedOn w:val="a"/>
    <w:next w:val="a"/>
    <w:link w:val="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4">
    <w:name w:val="heading 4"/>
    <w:basedOn w:val="a"/>
    <w:next w:val="a"/>
    <w:link w:val="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6">
    <w:name w:val="heading 6"/>
    <w:basedOn w:val="a"/>
    <w:next w:val="a"/>
    <w:link w:val="6Char"/>
    <w:uiPriority w:val="9"/>
    <w:semiHidden/>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33429"/>
    <w:pPr>
      <w:tabs>
        <w:tab w:val="center" w:pos="4153"/>
        <w:tab w:val="right" w:pos="8306"/>
      </w:tabs>
      <w:spacing w:after="0" w:line="240" w:lineRule="auto"/>
    </w:pPr>
  </w:style>
  <w:style w:type="character" w:customStyle="1" w:styleId="Char">
    <w:name w:val="تذييل الصفحة Char"/>
    <w:basedOn w:val="a0"/>
    <w:link w:val="a3"/>
    <w:uiPriority w:val="99"/>
    <w:rsid w:val="00F33429"/>
  </w:style>
  <w:style w:type="paragraph" w:styleId="a4">
    <w:name w:val="header"/>
    <w:basedOn w:val="a"/>
    <w:link w:val="Char0"/>
    <w:uiPriority w:val="99"/>
    <w:unhideWhenUsed/>
    <w:rsid w:val="00F33429"/>
    <w:pPr>
      <w:tabs>
        <w:tab w:val="center" w:pos="4153"/>
        <w:tab w:val="right" w:pos="8306"/>
      </w:tabs>
      <w:spacing w:after="0" w:line="240" w:lineRule="auto"/>
    </w:pPr>
    <w:rPr>
      <w:noProof/>
    </w:rPr>
  </w:style>
  <w:style w:type="character" w:customStyle="1" w:styleId="Char0">
    <w:name w:val="رأس الصفحة Char"/>
    <w:basedOn w:val="a0"/>
    <w:link w:val="a4"/>
    <w:uiPriority w:val="99"/>
    <w:rsid w:val="00F33429"/>
    <w:rPr>
      <w:noProof/>
    </w:rPr>
  </w:style>
  <w:style w:type="paragraph" w:styleId="a5">
    <w:name w:val="Balloon Text"/>
    <w:basedOn w:val="a"/>
    <w:link w:val="Char1"/>
    <w:uiPriority w:val="99"/>
    <w:unhideWhenUsed/>
    <w:rsid w:val="00A474C0"/>
    <w:pPr>
      <w:spacing w:after="0" w:line="240" w:lineRule="auto"/>
    </w:pPr>
    <w:rPr>
      <w:rFonts w:ascii="Tahoma" w:hAnsi="Tahoma" w:cs="Tahoma"/>
      <w:sz w:val="16"/>
      <w:szCs w:val="16"/>
    </w:rPr>
  </w:style>
  <w:style w:type="character" w:customStyle="1" w:styleId="Char1">
    <w:name w:val="نص في بالون Char"/>
    <w:basedOn w:val="a0"/>
    <w:link w:val="a5"/>
    <w:uiPriority w:val="99"/>
    <w:rsid w:val="00A474C0"/>
    <w:rPr>
      <w:rFonts w:ascii="Tahoma" w:hAnsi="Tahoma" w:cs="Tahoma"/>
      <w:sz w:val="16"/>
      <w:szCs w:val="16"/>
    </w:rPr>
  </w:style>
  <w:style w:type="paragraph" w:styleId="a6">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a"/>
    <w:link w:val="Char2"/>
    <w:rsid w:val="00747FE6"/>
    <w:pPr>
      <w:spacing w:after="0" w:line="240" w:lineRule="auto"/>
    </w:pPr>
    <w:rPr>
      <w:rFonts w:ascii="Times New Roman" w:eastAsia="Times New Roman" w:hAnsi="Times New Roman" w:cs="Simplified Arabic"/>
      <w:sz w:val="20"/>
      <w:szCs w:val="20"/>
      <w:lang w:bidi="ar-JO"/>
    </w:rPr>
  </w:style>
  <w:style w:type="character" w:customStyle="1" w:styleId="Char2">
    <w:name w:val="نص حاشية سفلية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a0"/>
    <w:link w:val="a6"/>
    <w:rsid w:val="00747FE6"/>
    <w:rPr>
      <w:rFonts w:ascii="Times New Roman" w:eastAsia="Times New Roman" w:hAnsi="Times New Roman" w:cs="Simplified Arabic"/>
      <w:sz w:val="20"/>
      <w:szCs w:val="20"/>
      <w:lang w:bidi="ar-JO"/>
    </w:rPr>
  </w:style>
  <w:style w:type="character" w:styleId="a7">
    <w:name w:val="footnote reference"/>
    <w:rsid w:val="00747FE6"/>
    <w:rPr>
      <w:vertAlign w:val="superscript"/>
    </w:rPr>
  </w:style>
  <w:style w:type="paragraph" w:styleId="a8">
    <w:name w:val="Body Text Indent"/>
    <w:basedOn w:val="a"/>
    <w:link w:val="Char3"/>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Char3">
    <w:name w:val="نص أساسي بمسافة بادئة Char"/>
    <w:basedOn w:val="a0"/>
    <w:link w:val="a8"/>
    <w:rsid w:val="008339D8"/>
    <w:rPr>
      <w:rFonts w:ascii="Times New Roman" w:eastAsia="Times New Roman" w:hAnsi="Times New Roman" w:cs="AL-Mohanad Bold"/>
      <w:b/>
      <w:bCs/>
      <w:sz w:val="28"/>
      <w:szCs w:val="28"/>
    </w:rPr>
  </w:style>
  <w:style w:type="paragraph" w:styleId="30">
    <w:name w:val="Body Text Indent 3"/>
    <w:basedOn w:val="a"/>
    <w:link w:val="3Char0"/>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3Char0">
    <w:name w:val="نص أساسي بمسافة بادئة 3 Char"/>
    <w:basedOn w:val="a0"/>
    <w:link w:val="30"/>
    <w:rsid w:val="008339D8"/>
    <w:rPr>
      <w:rFonts w:ascii="Times New Roman" w:eastAsia="Times New Roman" w:hAnsi="Times New Roman" w:cs="AL-Mohanad Bold"/>
      <w:b/>
      <w:bCs/>
      <w:sz w:val="28"/>
      <w:szCs w:val="28"/>
    </w:rPr>
  </w:style>
  <w:style w:type="paragraph" w:styleId="20">
    <w:name w:val="Body Text Indent 2"/>
    <w:basedOn w:val="a"/>
    <w:link w:val="2Char0"/>
    <w:uiPriority w:val="99"/>
    <w:semiHidden/>
    <w:unhideWhenUsed/>
    <w:rsid w:val="00A516CC"/>
    <w:pPr>
      <w:spacing w:after="120" w:line="480" w:lineRule="auto"/>
      <w:ind w:left="360"/>
    </w:pPr>
  </w:style>
  <w:style w:type="character" w:customStyle="1" w:styleId="2Char0">
    <w:name w:val="نص أساسي بمسافة بادئة 2 Char"/>
    <w:basedOn w:val="a0"/>
    <w:link w:val="20"/>
    <w:uiPriority w:val="99"/>
    <w:semiHidden/>
    <w:rsid w:val="00A516CC"/>
  </w:style>
  <w:style w:type="character" w:customStyle="1" w:styleId="1Char">
    <w:name w:val="عنوان 1 Char"/>
    <w:basedOn w:val="a0"/>
    <w:link w:val="1"/>
    <w:rsid w:val="00A516CC"/>
    <w:rPr>
      <w:rFonts w:ascii="Times New Roman" w:eastAsia="Times New Roman" w:hAnsi="Times New Roman" w:cs="Arabic Transparent"/>
      <w:b/>
      <w:bCs/>
      <w:snapToGrid w:val="0"/>
      <w:kern w:val="40"/>
      <w:sz w:val="24"/>
      <w:szCs w:val="24"/>
      <w:lang w:eastAsia="ar-SA" w:bidi="ar-JO"/>
    </w:rPr>
  </w:style>
  <w:style w:type="paragraph" w:styleId="a9">
    <w:name w:val="Subtitle"/>
    <w:basedOn w:val="a"/>
    <w:link w:val="Char4"/>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Char4">
    <w:name w:val="عنوان فرعي Char"/>
    <w:basedOn w:val="a0"/>
    <w:link w:val="a9"/>
    <w:rsid w:val="00A516CC"/>
    <w:rPr>
      <w:rFonts w:ascii="Times New Roman" w:eastAsia="Times New Roman" w:hAnsi="Times New Roman" w:cs="Times New Roman"/>
      <w:b/>
      <w:bCs/>
      <w:sz w:val="28"/>
      <w:szCs w:val="28"/>
    </w:rPr>
  </w:style>
  <w:style w:type="paragraph" w:styleId="aa">
    <w:name w:val="Normal (Web)"/>
    <w:basedOn w:val="a"/>
    <w:uiPriority w:val="99"/>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ab">
    <w:name w:val="Plain Text"/>
    <w:basedOn w:val="a"/>
    <w:link w:val="Char5"/>
    <w:rsid w:val="0028426D"/>
    <w:pPr>
      <w:spacing w:after="0" w:line="240" w:lineRule="auto"/>
    </w:pPr>
    <w:rPr>
      <w:rFonts w:ascii="Courier New" w:eastAsia="Times New Roman" w:hAnsi="Times New Roman" w:cs="Traditional Arabic"/>
      <w:sz w:val="20"/>
      <w:szCs w:val="20"/>
    </w:rPr>
  </w:style>
  <w:style w:type="character" w:customStyle="1" w:styleId="Char5">
    <w:name w:val="نص عادي Char"/>
    <w:basedOn w:val="a0"/>
    <w:link w:val="ab"/>
    <w:rsid w:val="0028426D"/>
    <w:rPr>
      <w:rFonts w:ascii="Courier New" w:eastAsia="Times New Roman" w:hAnsi="Times New Roman" w:cs="Traditional Arabic"/>
      <w:sz w:val="20"/>
      <w:szCs w:val="20"/>
    </w:rPr>
  </w:style>
  <w:style w:type="paragraph" w:styleId="ac">
    <w:name w:val="List Paragraph"/>
    <w:basedOn w:val="a"/>
    <w:link w:val="Char6"/>
    <w:uiPriority w:val="34"/>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7Char">
    <w:name w:val="عنوان 7 Char"/>
    <w:basedOn w:val="a0"/>
    <w:link w:val="7"/>
    <w:rsid w:val="00B01824"/>
    <w:rPr>
      <w:rFonts w:asciiTheme="majorHAnsi" w:eastAsiaTheme="majorEastAsia" w:hAnsiTheme="majorHAnsi" w:cstheme="majorBidi"/>
      <w:i/>
      <w:iCs/>
      <w:color w:val="404040" w:themeColor="text1" w:themeTint="BF"/>
    </w:rPr>
  </w:style>
  <w:style w:type="character" w:customStyle="1" w:styleId="2Char">
    <w:name w:val="عنوان 2 Char"/>
    <w:basedOn w:val="a0"/>
    <w:link w:val="2"/>
    <w:rsid w:val="00B01824"/>
    <w:rPr>
      <w:rFonts w:ascii="Times New Roman" w:eastAsia="Times New Roman" w:hAnsi="Times New Roman" w:cs="Traditional Arabic"/>
      <w:b/>
      <w:sz w:val="20"/>
      <w:szCs w:val="20"/>
      <w:u w:val="single"/>
      <w:lang w:eastAsia="ar-SA"/>
    </w:rPr>
  </w:style>
  <w:style w:type="character" w:customStyle="1" w:styleId="3Char">
    <w:name w:val="عنوان 3 Char"/>
    <w:basedOn w:val="a0"/>
    <w:link w:val="3"/>
    <w:rsid w:val="00B01824"/>
    <w:rPr>
      <w:rFonts w:ascii="Times New Roman" w:eastAsia="Times New Roman" w:hAnsi="Times New Roman" w:cs="Traditional Arabic"/>
      <w:b/>
      <w:sz w:val="20"/>
      <w:szCs w:val="20"/>
      <w:u w:val="single"/>
      <w:lang w:eastAsia="ar-SA"/>
    </w:rPr>
  </w:style>
  <w:style w:type="character" w:customStyle="1" w:styleId="5Char">
    <w:name w:val="عنوان 5 Char"/>
    <w:basedOn w:val="a0"/>
    <w:link w:val="5"/>
    <w:rsid w:val="00B01824"/>
    <w:rPr>
      <w:rFonts w:ascii="Times New Roman" w:eastAsia="Times New Roman" w:hAnsi="Times New Roman" w:cs="Traditional Arabic"/>
      <w:b/>
      <w:sz w:val="20"/>
      <w:szCs w:val="20"/>
      <w:u w:val="single"/>
      <w:lang w:eastAsia="ar-SA"/>
    </w:rPr>
  </w:style>
  <w:style w:type="paragraph" w:customStyle="1" w:styleId="10">
    <w:name w:val="نص في بالون1"/>
    <w:basedOn w:val="a"/>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a"/>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ad">
    <w:name w:val="page number"/>
    <w:rsid w:val="00B01824"/>
    <w:rPr>
      <w:rFonts w:cs="Times New Roman"/>
    </w:rPr>
  </w:style>
  <w:style w:type="table" w:styleId="ae">
    <w:name w:val="Table Grid"/>
    <w:basedOn w:val="a1"/>
    <w:uiPriority w:val="59"/>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عنوان 4 Char"/>
    <w:basedOn w:val="a0"/>
    <w:link w:val="4"/>
    <w:uiPriority w:val="9"/>
    <w:semiHidden/>
    <w:rsid w:val="000968DE"/>
    <w:rPr>
      <w:rFonts w:asciiTheme="majorHAnsi" w:eastAsiaTheme="majorEastAsia" w:hAnsiTheme="majorHAnsi" w:cstheme="majorBidi"/>
      <w:b/>
      <w:bCs/>
      <w:i/>
      <w:iCs/>
      <w:color w:val="4F81BD" w:themeColor="accent1"/>
    </w:rPr>
  </w:style>
  <w:style w:type="character" w:customStyle="1" w:styleId="6Char">
    <w:name w:val="عنوان 6 Char"/>
    <w:basedOn w:val="a0"/>
    <w:link w:val="6"/>
    <w:uiPriority w:val="9"/>
    <w:semiHidden/>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a"/>
    <w:rsid w:val="004B164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2266841ydpab0a83f4msolistparagraph">
    <w:name w:val="yiv8832266841ydpab0a83f4msolistparagraph"/>
    <w:basedOn w:val="a"/>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74937350ydp1fd4fd36msolistparagraph">
    <w:name w:val="yiv6474937350ydp1fd4fd36msolistparagraph"/>
    <w:basedOn w:val="a"/>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
    <w:name w:val="annotation text"/>
    <w:basedOn w:val="a"/>
    <w:link w:val="Char7"/>
    <w:uiPriority w:val="99"/>
    <w:unhideWhenUsed/>
    <w:rsid w:val="00FD44FD"/>
    <w:pPr>
      <w:spacing w:after="0" w:line="240" w:lineRule="auto"/>
    </w:pPr>
    <w:rPr>
      <w:rFonts w:ascii="Times New Roman" w:eastAsia="Times New Roman" w:hAnsi="Times New Roman" w:cs="Times New Roman"/>
      <w:sz w:val="20"/>
      <w:szCs w:val="20"/>
      <w:lang w:eastAsia="ar-SA"/>
    </w:rPr>
  </w:style>
  <w:style w:type="character" w:customStyle="1" w:styleId="Char7">
    <w:name w:val="نص تعليق Char"/>
    <w:basedOn w:val="a0"/>
    <w:link w:val="af"/>
    <w:uiPriority w:val="99"/>
    <w:rsid w:val="00FD44FD"/>
    <w:rPr>
      <w:rFonts w:ascii="Times New Roman" w:eastAsia="Times New Roman" w:hAnsi="Times New Roman" w:cs="Times New Roman"/>
      <w:sz w:val="20"/>
      <w:szCs w:val="20"/>
      <w:lang w:eastAsia="ar-SA"/>
    </w:rPr>
  </w:style>
  <w:style w:type="character" w:styleId="af0">
    <w:name w:val="annotation reference"/>
    <w:basedOn w:val="a0"/>
    <w:uiPriority w:val="99"/>
    <w:semiHidden/>
    <w:unhideWhenUsed/>
    <w:rsid w:val="00E31E9E"/>
    <w:rPr>
      <w:rFonts w:cs="Times New Roman"/>
      <w:sz w:val="16"/>
      <w:szCs w:val="16"/>
    </w:rPr>
  </w:style>
  <w:style w:type="paragraph" w:styleId="af1">
    <w:name w:val="annotation subject"/>
    <w:basedOn w:val="af"/>
    <w:next w:val="af"/>
    <w:link w:val="Char8"/>
    <w:uiPriority w:val="99"/>
    <w:semiHidden/>
    <w:unhideWhenUsed/>
    <w:rsid w:val="00E31E9E"/>
    <w:pPr>
      <w:bidi w:val="0"/>
      <w:spacing w:after="200"/>
    </w:pPr>
    <w:rPr>
      <w:rFonts w:asciiTheme="minorHAnsi" w:hAnsiTheme="minorHAnsi" w:cs="Arial"/>
      <w:b/>
      <w:bCs/>
      <w:lang w:eastAsia="en-US"/>
    </w:rPr>
  </w:style>
  <w:style w:type="character" w:customStyle="1" w:styleId="Char8">
    <w:name w:val="موضوع تعليق Char"/>
    <w:basedOn w:val="Char7"/>
    <w:link w:val="af1"/>
    <w:uiPriority w:val="99"/>
    <w:semiHidden/>
    <w:rsid w:val="00E31E9E"/>
    <w:rPr>
      <w:rFonts w:ascii="Times New Roman" w:eastAsia="Times New Roman" w:hAnsi="Times New Roman" w:cs="Arial"/>
      <w:b/>
      <w:bCs/>
      <w:sz w:val="20"/>
      <w:szCs w:val="20"/>
      <w:lang w:eastAsia="ar-SA"/>
    </w:rPr>
  </w:style>
  <w:style w:type="character" w:customStyle="1" w:styleId="Char6">
    <w:name w:val=" سرد الفقرات Char"/>
    <w:link w:val="ac"/>
    <w:uiPriority w:val="34"/>
    <w:locked/>
    <w:rsid w:val="00E31E9E"/>
    <w:rPr>
      <w:rFonts w:ascii="Times New Roman" w:eastAsia="Times New Roman" w:hAnsi="Times New Roman" w:cs="Times New Roman"/>
      <w:sz w:val="24"/>
      <w:szCs w:val="24"/>
    </w:rPr>
  </w:style>
  <w:style w:type="paragraph" w:styleId="af2">
    <w:name w:val="endnote text"/>
    <w:basedOn w:val="a"/>
    <w:link w:val="Char9"/>
    <w:semiHidden/>
    <w:unhideWhenUsed/>
    <w:rsid w:val="00BD5802"/>
    <w:pPr>
      <w:bidi w:val="0"/>
      <w:spacing w:after="0" w:line="240" w:lineRule="auto"/>
    </w:pPr>
    <w:rPr>
      <w:sz w:val="20"/>
      <w:szCs w:val="20"/>
    </w:rPr>
  </w:style>
  <w:style w:type="character" w:customStyle="1" w:styleId="Char9">
    <w:name w:val="نص تعليق ختامي Char"/>
    <w:basedOn w:val="a0"/>
    <w:link w:val="af2"/>
    <w:semiHidden/>
    <w:rsid w:val="00BD5802"/>
    <w:rPr>
      <w:sz w:val="20"/>
      <w:szCs w:val="20"/>
    </w:rPr>
  </w:style>
  <w:style w:type="character" w:styleId="af3">
    <w:name w:val="endnote reference"/>
    <w:basedOn w:val="a0"/>
    <w:semiHidden/>
    <w:unhideWhenUsed/>
    <w:rsid w:val="00BD5802"/>
    <w:rPr>
      <w:vertAlign w:val="superscript"/>
    </w:rPr>
  </w:style>
  <w:style w:type="paragraph" w:styleId="af4">
    <w:name w:val="Title"/>
    <w:basedOn w:val="a"/>
    <w:link w:val="Chara"/>
    <w:qFormat/>
    <w:rsid w:val="00793C27"/>
    <w:pPr>
      <w:spacing w:after="0" w:line="240" w:lineRule="auto"/>
      <w:jc w:val="center"/>
    </w:pPr>
    <w:rPr>
      <w:rFonts w:ascii="Times New Roman" w:eastAsia="Times New Roman" w:hAnsi="Times New Roman" w:cs="Simplified Arabic"/>
      <w:b/>
      <w:bCs/>
      <w:sz w:val="28"/>
      <w:szCs w:val="28"/>
      <w:lang w:bidi="ar-JO"/>
    </w:rPr>
  </w:style>
  <w:style w:type="character" w:customStyle="1" w:styleId="Chara">
    <w:name w:val="العنوان Char"/>
    <w:basedOn w:val="a0"/>
    <w:link w:val="af4"/>
    <w:rsid w:val="00793C27"/>
    <w:rPr>
      <w:rFonts w:ascii="Times New Roman" w:eastAsia="Times New Roman" w:hAnsi="Times New Roman" w:cs="Simplified Arabic"/>
      <w:b/>
      <w:bCs/>
      <w:sz w:val="28"/>
      <w:szCs w:val="28"/>
      <w:lang w:bidi="ar-JO"/>
    </w:rPr>
  </w:style>
  <w:style w:type="paragraph" w:styleId="af5">
    <w:name w:val="Body Text"/>
    <w:basedOn w:val="a"/>
    <w:link w:val="Charb"/>
    <w:uiPriority w:val="99"/>
    <w:semiHidden/>
    <w:unhideWhenUsed/>
    <w:rsid w:val="00BE602C"/>
    <w:pPr>
      <w:spacing w:after="120"/>
    </w:pPr>
  </w:style>
  <w:style w:type="character" w:customStyle="1" w:styleId="Charb">
    <w:name w:val="نص أساسي Char"/>
    <w:basedOn w:val="a0"/>
    <w:link w:val="af5"/>
    <w:uiPriority w:val="99"/>
    <w:semiHidden/>
    <w:rsid w:val="00BE6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79829">
      <w:bodyDiv w:val="1"/>
      <w:marLeft w:val="0"/>
      <w:marRight w:val="0"/>
      <w:marTop w:val="0"/>
      <w:marBottom w:val="0"/>
      <w:divBdr>
        <w:top w:val="none" w:sz="0" w:space="0" w:color="auto"/>
        <w:left w:val="none" w:sz="0" w:space="0" w:color="auto"/>
        <w:bottom w:val="none" w:sz="0" w:space="0" w:color="auto"/>
        <w:right w:val="none" w:sz="0" w:space="0" w:color="auto"/>
      </w:divBdr>
    </w:div>
    <w:div w:id="194465071">
      <w:bodyDiv w:val="1"/>
      <w:marLeft w:val="0"/>
      <w:marRight w:val="0"/>
      <w:marTop w:val="0"/>
      <w:marBottom w:val="0"/>
      <w:divBdr>
        <w:top w:val="none" w:sz="0" w:space="0" w:color="auto"/>
        <w:left w:val="none" w:sz="0" w:space="0" w:color="auto"/>
        <w:bottom w:val="none" w:sz="0" w:space="0" w:color="auto"/>
        <w:right w:val="none" w:sz="0" w:space="0" w:color="auto"/>
      </w:divBdr>
    </w:div>
    <w:div w:id="289409598">
      <w:bodyDiv w:val="1"/>
      <w:marLeft w:val="0"/>
      <w:marRight w:val="0"/>
      <w:marTop w:val="0"/>
      <w:marBottom w:val="0"/>
      <w:divBdr>
        <w:top w:val="none" w:sz="0" w:space="0" w:color="auto"/>
        <w:left w:val="none" w:sz="0" w:space="0" w:color="auto"/>
        <w:bottom w:val="none" w:sz="0" w:space="0" w:color="auto"/>
        <w:right w:val="none" w:sz="0" w:space="0" w:color="auto"/>
      </w:divBdr>
    </w:div>
    <w:div w:id="299043556">
      <w:bodyDiv w:val="1"/>
      <w:marLeft w:val="0"/>
      <w:marRight w:val="0"/>
      <w:marTop w:val="0"/>
      <w:marBottom w:val="0"/>
      <w:divBdr>
        <w:top w:val="none" w:sz="0" w:space="0" w:color="auto"/>
        <w:left w:val="none" w:sz="0" w:space="0" w:color="auto"/>
        <w:bottom w:val="none" w:sz="0" w:space="0" w:color="auto"/>
        <w:right w:val="none" w:sz="0" w:space="0" w:color="auto"/>
      </w:divBdr>
    </w:div>
    <w:div w:id="327681359">
      <w:bodyDiv w:val="1"/>
      <w:marLeft w:val="0"/>
      <w:marRight w:val="0"/>
      <w:marTop w:val="0"/>
      <w:marBottom w:val="0"/>
      <w:divBdr>
        <w:top w:val="none" w:sz="0" w:space="0" w:color="auto"/>
        <w:left w:val="none" w:sz="0" w:space="0" w:color="auto"/>
        <w:bottom w:val="none" w:sz="0" w:space="0" w:color="auto"/>
        <w:right w:val="none" w:sz="0" w:space="0" w:color="auto"/>
      </w:divBdr>
    </w:div>
    <w:div w:id="353307557">
      <w:bodyDiv w:val="1"/>
      <w:marLeft w:val="0"/>
      <w:marRight w:val="0"/>
      <w:marTop w:val="0"/>
      <w:marBottom w:val="0"/>
      <w:divBdr>
        <w:top w:val="none" w:sz="0" w:space="0" w:color="auto"/>
        <w:left w:val="none" w:sz="0" w:space="0" w:color="auto"/>
        <w:bottom w:val="none" w:sz="0" w:space="0" w:color="auto"/>
        <w:right w:val="none" w:sz="0" w:space="0" w:color="auto"/>
      </w:divBdr>
    </w:div>
    <w:div w:id="365444458">
      <w:bodyDiv w:val="1"/>
      <w:marLeft w:val="0"/>
      <w:marRight w:val="0"/>
      <w:marTop w:val="0"/>
      <w:marBottom w:val="0"/>
      <w:divBdr>
        <w:top w:val="none" w:sz="0" w:space="0" w:color="auto"/>
        <w:left w:val="none" w:sz="0" w:space="0" w:color="auto"/>
        <w:bottom w:val="none" w:sz="0" w:space="0" w:color="auto"/>
        <w:right w:val="none" w:sz="0" w:space="0" w:color="auto"/>
      </w:divBdr>
    </w:div>
    <w:div w:id="610749675">
      <w:bodyDiv w:val="1"/>
      <w:marLeft w:val="0"/>
      <w:marRight w:val="0"/>
      <w:marTop w:val="0"/>
      <w:marBottom w:val="0"/>
      <w:divBdr>
        <w:top w:val="none" w:sz="0" w:space="0" w:color="auto"/>
        <w:left w:val="none" w:sz="0" w:space="0" w:color="auto"/>
        <w:bottom w:val="none" w:sz="0" w:space="0" w:color="auto"/>
        <w:right w:val="none" w:sz="0" w:space="0" w:color="auto"/>
      </w:divBdr>
    </w:div>
    <w:div w:id="649095572">
      <w:bodyDiv w:val="1"/>
      <w:marLeft w:val="0"/>
      <w:marRight w:val="0"/>
      <w:marTop w:val="0"/>
      <w:marBottom w:val="0"/>
      <w:divBdr>
        <w:top w:val="none" w:sz="0" w:space="0" w:color="auto"/>
        <w:left w:val="none" w:sz="0" w:space="0" w:color="auto"/>
        <w:bottom w:val="none" w:sz="0" w:space="0" w:color="auto"/>
        <w:right w:val="none" w:sz="0" w:space="0" w:color="auto"/>
      </w:divBdr>
    </w:div>
    <w:div w:id="670718756">
      <w:bodyDiv w:val="1"/>
      <w:marLeft w:val="0"/>
      <w:marRight w:val="0"/>
      <w:marTop w:val="0"/>
      <w:marBottom w:val="0"/>
      <w:divBdr>
        <w:top w:val="none" w:sz="0" w:space="0" w:color="auto"/>
        <w:left w:val="none" w:sz="0" w:space="0" w:color="auto"/>
        <w:bottom w:val="none" w:sz="0" w:space="0" w:color="auto"/>
        <w:right w:val="none" w:sz="0" w:space="0" w:color="auto"/>
      </w:divBdr>
    </w:div>
    <w:div w:id="738871710">
      <w:bodyDiv w:val="1"/>
      <w:marLeft w:val="0"/>
      <w:marRight w:val="0"/>
      <w:marTop w:val="0"/>
      <w:marBottom w:val="0"/>
      <w:divBdr>
        <w:top w:val="none" w:sz="0" w:space="0" w:color="auto"/>
        <w:left w:val="none" w:sz="0" w:space="0" w:color="auto"/>
        <w:bottom w:val="none" w:sz="0" w:space="0" w:color="auto"/>
        <w:right w:val="none" w:sz="0" w:space="0" w:color="auto"/>
      </w:divBdr>
    </w:div>
    <w:div w:id="748619532">
      <w:bodyDiv w:val="1"/>
      <w:marLeft w:val="0"/>
      <w:marRight w:val="0"/>
      <w:marTop w:val="0"/>
      <w:marBottom w:val="0"/>
      <w:divBdr>
        <w:top w:val="none" w:sz="0" w:space="0" w:color="auto"/>
        <w:left w:val="none" w:sz="0" w:space="0" w:color="auto"/>
        <w:bottom w:val="none" w:sz="0" w:space="0" w:color="auto"/>
        <w:right w:val="none" w:sz="0" w:space="0" w:color="auto"/>
      </w:divBdr>
    </w:div>
    <w:div w:id="845483325">
      <w:bodyDiv w:val="1"/>
      <w:marLeft w:val="0"/>
      <w:marRight w:val="0"/>
      <w:marTop w:val="0"/>
      <w:marBottom w:val="0"/>
      <w:divBdr>
        <w:top w:val="none" w:sz="0" w:space="0" w:color="auto"/>
        <w:left w:val="none" w:sz="0" w:space="0" w:color="auto"/>
        <w:bottom w:val="none" w:sz="0" w:space="0" w:color="auto"/>
        <w:right w:val="none" w:sz="0" w:space="0" w:color="auto"/>
      </w:divBdr>
    </w:div>
    <w:div w:id="856044576">
      <w:bodyDiv w:val="1"/>
      <w:marLeft w:val="0"/>
      <w:marRight w:val="0"/>
      <w:marTop w:val="0"/>
      <w:marBottom w:val="0"/>
      <w:divBdr>
        <w:top w:val="none" w:sz="0" w:space="0" w:color="auto"/>
        <w:left w:val="none" w:sz="0" w:space="0" w:color="auto"/>
        <w:bottom w:val="none" w:sz="0" w:space="0" w:color="auto"/>
        <w:right w:val="none" w:sz="0" w:space="0" w:color="auto"/>
      </w:divBdr>
    </w:div>
    <w:div w:id="899680440">
      <w:bodyDiv w:val="1"/>
      <w:marLeft w:val="0"/>
      <w:marRight w:val="0"/>
      <w:marTop w:val="0"/>
      <w:marBottom w:val="0"/>
      <w:divBdr>
        <w:top w:val="none" w:sz="0" w:space="0" w:color="auto"/>
        <w:left w:val="none" w:sz="0" w:space="0" w:color="auto"/>
        <w:bottom w:val="none" w:sz="0" w:space="0" w:color="auto"/>
        <w:right w:val="none" w:sz="0" w:space="0" w:color="auto"/>
      </w:divBdr>
    </w:div>
    <w:div w:id="1035698152">
      <w:bodyDiv w:val="1"/>
      <w:marLeft w:val="0"/>
      <w:marRight w:val="0"/>
      <w:marTop w:val="0"/>
      <w:marBottom w:val="0"/>
      <w:divBdr>
        <w:top w:val="none" w:sz="0" w:space="0" w:color="auto"/>
        <w:left w:val="none" w:sz="0" w:space="0" w:color="auto"/>
        <w:bottom w:val="none" w:sz="0" w:space="0" w:color="auto"/>
        <w:right w:val="none" w:sz="0" w:space="0" w:color="auto"/>
      </w:divBdr>
    </w:div>
    <w:div w:id="1094015203">
      <w:bodyDiv w:val="1"/>
      <w:marLeft w:val="0"/>
      <w:marRight w:val="0"/>
      <w:marTop w:val="0"/>
      <w:marBottom w:val="0"/>
      <w:divBdr>
        <w:top w:val="none" w:sz="0" w:space="0" w:color="auto"/>
        <w:left w:val="none" w:sz="0" w:space="0" w:color="auto"/>
        <w:bottom w:val="none" w:sz="0" w:space="0" w:color="auto"/>
        <w:right w:val="none" w:sz="0" w:space="0" w:color="auto"/>
      </w:divBdr>
    </w:div>
    <w:div w:id="1207989948">
      <w:bodyDiv w:val="1"/>
      <w:marLeft w:val="0"/>
      <w:marRight w:val="0"/>
      <w:marTop w:val="0"/>
      <w:marBottom w:val="0"/>
      <w:divBdr>
        <w:top w:val="none" w:sz="0" w:space="0" w:color="auto"/>
        <w:left w:val="none" w:sz="0" w:space="0" w:color="auto"/>
        <w:bottom w:val="none" w:sz="0" w:space="0" w:color="auto"/>
        <w:right w:val="none" w:sz="0" w:space="0" w:color="auto"/>
      </w:divBdr>
    </w:div>
    <w:div w:id="1269508165">
      <w:bodyDiv w:val="1"/>
      <w:marLeft w:val="0"/>
      <w:marRight w:val="0"/>
      <w:marTop w:val="0"/>
      <w:marBottom w:val="0"/>
      <w:divBdr>
        <w:top w:val="none" w:sz="0" w:space="0" w:color="auto"/>
        <w:left w:val="none" w:sz="0" w:space="0" w:color="auto"/>
        <w:bottom w:val="none" w:sz="0" w:space="0" w:color="auto"/>
        <w:right w:val="none" w:sz="0" w:space="0" w:color="auto"/>
      </w:divBdr>
    </w:div>
    <w:div w:id="1280180692">
      <w:bodyDiv w:val="1"/>
      <w:marLeft w:val="0"/>
      <w:marRight w:val="0"/>
      <w:marTop w:val="0"/>
      <w:marBottom w:val="0"/>
      <w:divBdr>
        <w:top w:val="none" w:sz="0" w:space="0" w:color="auto"/>
        <w:left w:val="none" w:sz="0" w:space="0" w:color="auto"/>
        <w:bottom w:val="none" w:sz="0" w:space="0" w:color="auto"/>
        <w:right w:val="none" w:sz="0" w:space="0" w:color="auto"/>
      </w:divBdr>
    </w:div>
    <w:div w:id="1344746884">
      <w:bodyDiv w:val="1"/>
      <w:marLeft w:val="0"/>
      <w:marRight w:val="0"/>
      <w:marTop w:val="0"/>
      <w:marBottom w:val="0"/>
      <w:divBdr>
        <w:top w:val="none" w:sz="0" w:space="0" w:color="auto"/>
        <w:left w:val="none" w:sz="0" w:space="0" w:color="auto"/>
        <w:bottom w:val="none" w:sz="0" w:space="0" w:color="auto"/>
        <w:right w:val="none" w:sz="0" w:space="0" w:color="auto"/>
      </w:divBdr>
    </w:div>
    <w:div w:id="1379478862">
      <w:bodyDiv w:val="1"/>
      <w:marLeft w:val="0"/>
      <w:marRight w:val="0"/>
      <w:marTop w:val="0"/>
      <w:marBottom w:val="0"/>
      <w:divBdr>
        <w:top w:val="none" w:sz="0" w:space="0" w:color="auto"/>
        <w:left w:val="none" w:sz="0" w:space="0" w:color="auto"/>
        <w:bottom w:val="none" w:sz="0" w:space="0" w:color="auto"/>
        <w:right w:val="none" w:sz="0" w:space="0" w:color="auto"/>
      </w:divBdr>
    </w:div>
    <w:div w:id="1725061600">
      <w:bodyDiv w:val="1"/>
      <w:marLeft w:val="0"/>
      <w:marRight w:val="0"/>
      <w:marTop w:val="0"/>
      <w:marBottom w:val="0"/>
      <w:divBdr>
        <w:top w:val="none" w:sz="0" w:space="0" w:color="auto"/>
        <w:left w:val="none" w:sz="0" w:space="0" w:color="auto"/>
        <w:bottom w:val="none" w:sz="0" w:space="0" w:color="auto"/>
        <w:right w:val="none" w:sz="0" w:space="0" w:color="auto"/>
      </w:divBdr>
    </w:div>
    <w:div w:id="1779595389">
      <w:bodyDiv w:val="1"/>
      <w:marLeft w:val="0"/>
      <w:marRight w:val="0"/>
      <w:marTop w:val="0"/>
      <w:marBottom w:val="0"/>
      <w:divBdr>
        <w:top w:val="none" w:sz="0" w:space="0" w:color="auto"/>
        <w:left w:val="none" w:sz="0" w:space="0" w:color="auto"/>
        <w:bottom w:val="none" w:sz="0" w:space="0" w:color="auto"/>
        <w:right w:val="none" w:sz="0" w:space="0" w:color="auto"/>
      </w:divBdr>
    </w:div>
    <w:div w:id="2002005286">
      <w:bodyDiv w:val="1"/>
      <w:marLeft w:val="0"/>
      <w:marRight w:val="0"/>
      <w:marTop w:val="0"/>
      <w:marBottom w:val="0"/>
      <w:divBdr>
        <w:top w:val="none" w:sz="0" w:space="0" w:color="auto"/>
        <w:left w:val="none" w:sz="0" w:space="0" w:color="auto"/>
        <w:bottom w:val="none" w:sz="0" w:space="0" w:color="auto"/>
        <w:right w:val="none" w:sz="0" w:space="0" w:color="auto"/>
      </w:divBdr>
    </w:div>
    <w:div w:id="2033870592">
      <w:bodyDiv w:val="1"/>
      <w:marLeft w:val="0"/>
      <w:marRight w:val="0"/>
      <w:marTop w:val="0"/>
      <w:marBottom w:val="0"/>
      <w:divBdr>
        <w:top w:val="none" w:sz="0" w:space="0" w:color="auto"/>
        <w:left w:val="none" w:sz="0" w:space="0" w:color="auto"/>
        <w:bottom w:val="none" w:sz="0" w:space="0" w:color="auto"/>
        <w:right w:val="none" w:sz="0" w:space="0" w:color="auto"/>
      </w:divBdr>
    </w:div>
    <w:div w:id="2056005164">
      <w:bodyDiv w:val="1"/>
      <w:marLeft w:val="0"/>
      <w:marRight w:val="0"/>
      <w:marTop w:val="0"/>
      <w:marBottom w:val="0"/>
      <w:divBdr>
        <w:top w:val="none" w:sz="0" w:space="0" w:color="auto"/>
        <w:left w:val="none" w:sz="0" w:space="0" w:color="auto"/>
        <w:bottom w:val="none" w:sz="0" w:space="0" w:color="auto"/>
        <w:right w:val="none" w:sz="0" w:space="0" w:color="auto"/>
      </w:divBdr>
    </w:div>
    <w:div w:id="208636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مستند" ma:contentTypeID="0x0101004DDC22ADC5C30A4998DE5D475AF67D14" ma:contentTypeVersion="0" ma:contentTypeDescription="إنشاء مستند جديد." ma:contentTypeScope="" ma:versionID="b98365e626d38df4a8ba13eec8bb65fd">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09C57B-ACCB-4410-BC4B-D4CF9E931321}"/>
</file>

<file path=customXml/itemProps2.xml><?xml version="1.0" encoding="utf-8"?>
<ds:datastoreItem xmlns:ds="http://schemas.openxmlformats.org/officeDocument/2006/customXml" ds:itemID="{6A00602B-A2B3-45C1-BDB7-D015BB42901C}"/>
</file>

<file path=customXml/itemProps3.xml><?xml version="1.0" encoding="utf-8"?>
<ds:datastoreItem xmlns:ds="http://schemas.openxmlformats.org/officeDocument/2006/customXml" ds:itemID="{F06BF988-8D8A-434A-A157-2EB2E222F553}"/>
</file>

<file path=customXml/itemProps4.xml><?xml version="1.0" encoding="utf-8"?>
<ds:datastoreItem xmlns:ds="http://schemas.openxmlformats.org/officeDocument/2006/customXml" ds:itemID="{5FFD94F0-5142-4EAA-9CEA-2B26EEEFDD1D}"/>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1478</Characters>
  <Application>Microsoft Office Word</Application>
  <DocSecurity>0</DocSecurity>
  <Lines>12</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dc:creator>
  <cp:lastModifiedBy>samar</cp:lastModifiedBy>
  <cp:revision>2</cp:revision>
  <cp:lastPrinted>2022-01-17T09:06:00Z</cp:lastPrinted>
  <dcterms:created xsi:type="dcterms:W3CDTF">2023-08-28T11:07:00Z</dcterms:created>
  <dcterms:modified xsi:type="dcterms:W3CDTF">2023-08-28T11:07:00Z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0x0101004DDC22ADC5C30A4998DE5D475AF67D14</vt:lpwstr>
  </property>
</Properties>
</file>