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510" w:rsidRPr="00B55510" w:rsidRDefault="00B55510" w:rsidP="00B55510">
      <w:pPr>
        <w:pBdr>
          <w:bottom w:val="single" w:sz="18" w:space="1" w:color="auto"/>
        </w:pBdr>
        <w:spacing w:after="0" w:line="240" w:lineRule="auto"/>
        <w:jc w:val="center"/>
        <w:rPr>
          <w:rFonts w:ascii="Simplified Arabic" w:hAnsi="Simplified Arabic" w:cs="Simplified Arabic"/>
          <w:b/>
          <w:bCs/>
          <w:sz w:val="28"/>
          <w:szCs w:val="28"/>
          <w:lang w:bidi="ar-JO"/>
        </w:rPr>
      </w:pPr>
      <w:bookmarkStart w:id="0" w:name="_GoBack"/>
      <w:r w:rsidRPr="00B55510">
        <w:rPr>
          <w:rFonts w:ascii="Simplified Arabic" w:hAnsi="Simplified Arabic" w:cs="Simplified Arabic"/>
          <w:b/>
          <w:bCs/>
          <w:sz w:val="28"/>
          <w:szCs w:val="28"/>
          <w:rtl/>
          <w:lang w:bidi="ar-JO"/>
        </w:rPr>
        <w:t>إجراءات عقد المؤتمرات والندوات والمحاضرات الثقافية والعلمية في جامعة آل البيت</w:t>
      </w:r>
      <w:bookmarkEnd w:id="0"/>
    </w:p>
    <w:p w:rsidR="00B55510" w:rsidRPr="00B55510" w:rsidRDefault="00B55510" w:rsidP="00B55510">
      <w:pPr>
        <w:pBdr>
          <w:bottom w:val="single" w:sz="18" w:space="1" w:color="auto"/>
        </w:pBdr>
        <w:spacing w:after="0" w:line="240" w:lineRule="auto"/>
        <w:jc w:val="center"/>
        <w:rPr>
          <w:rFonts w:ascii="Simplified Arabic" w:hAnsi="Simplified Arabic" w:cs="Simplified Arabic"/>
          <w:b/>
          <w:bCs/>
          <w:sz w:val="28"/>
          <w:szCs w:val="28"/>
          <w:rtl/>
          <w:lang w:bidi="ar-JO"/>
        </w:rPr>
      </w:pPr>
      <w:r w:rsidRPr="00B55510">
        <w:rPr>
          <w:rFonts w:ascii="Simplified Arabic" w:hAnsi="Simplified Arabic" w:cs="Simplified Arabic"/>
          <w:b/>
          <w:bCs/>
          <w:sz w:val="28"/>
          <w:szCs w:val="28"/>
          <w:rtl/>
          <w:lang w:bidi="ar-JO"/>
        </w:rPr>
        <w:t xml:space="preserve">الصادرة عن رئيس الجامعة بقرار رقم (528/2005) تاريخ 16/8/2005 </w:t>
      </w:r>
    </w:p>
    <w:p w:rsidR="00B55510" w:rsidRPr="00B55510" w:rsidRDefault="00B55510" w:rsidP="00B55510">
      <w:pPr>
        <w:spacing w:after="0" w:line="240" w:lineRule="auto"/>
        <w:rPr>
          <w:rFonts w:ascii="Simplified Arabic" w:hAnsi="Simplified Arabic" w:cs="Simplified Arabic"/>
          <w:sz w:val="28"/>
          <w:szCs w:val="28"/>
          <w:rtl/>
          <w:lang w:bidi="ar-JO"/>
        </w:rPr>
      </w:pPr>
    </w:p>
    <w:p w:rsidR="00B55510" w:rsidRPr="00B55510" w:rsidRDefault="00B55510" w:rsidP="00B55510">
      <w:pPr>
        <w:spacing w:after="0" w:line="240" w:lineRule="auto"/>
        <w:jc w:val="both"/>
        <w:rPr>
          <w:rFonts w:ascii="Simplified Arabic" w:hAnsi="Simplified Arabic" w:cs="Simplified Arabic"/>
          <w:sz w:val="28"/>
          <w:szCs w:val="28"/>
          <w:rtl/>
          <w:lang w:bidi="ar-JO"/>
        </w:rPr>
      </w:pPr>
      <w:r w:rsidRPr="00B55510">
        <w:rPr>
          <w:rFonts w:ascii="Simplified Arabic" w:hAnsi="Simplified Arabic" w:cs="Simplified Arabic"/>
          <w:sz w:val="28"/>
          <w:szCs w:val="28"/>
          <w:rtl/>
          <w:lang w:bidi="ar-JO"/>
        </w:rPr>
        <w:t>أولاً: تشمل هذه الإجراءات ما يلي:</w:t>
      </w:r>
    </w:p>
    <w:p w:rsidR="00B55510" w:rsidRPr="00B55510" w:rsidRDefault="00B55510" w:rsidP="00B55510">
      <w:pPr>
        <w:numPr>
          <w:ilvl w:val="0"/>
          <w:numId w:val="15"/>
        </w:numPr>
        <w:spacing w:after="0" w:line="240" w:lineRule="auto"/>
        <w:jc w:val="both"/>
        <w:rPr>
          <w:rFonts w:ascii="Simplified Arabic" w:hAnsi="Simplified Arabic" w:cs="Simplified Arabic"/>
          <w:sz w:val="28"/>
          <w:szCs w:val="28"/>
          <w:rtl/>
          <w:lang w:bidi="ar-JO"/>
        </w:rPr>
      </w:pPr>
      <w:r w:rsidRPr="00B55510">
        <w:rPr>
          <w:rFonts w:ascii="Simplified Arabic" w:hAnsi="Simplified Arabic" w:cs="Simplified Arabic"/>
          <w:sz w:val="28"/>
          <w:szCs w:val="28"/>
          <w:rtl/>
          <w:lang w:bidi="ar-JO"/>
        </w:rPr>
        <w:t>المؤتمرات العلمية والبحثية.</w:t>
      </w:r>
    </w:p>
    <w:p w:rsidR="00B55510" w:rsidRPr="00B55510" w:rsidRDefault="00B55510" w:rsidP="00B55510">
      <w:pPr>
        <w:numPr>
          <w:ilvl w:val="0"/>
          <w:numId w:val="15"/>
        </w:numPr>
        <w:spacing w:after="0" w:line="240" w:lineRule="auto"/>
        <w:jc w:val="both"/>
        <w:rPr>
          <w:rFonts w:ascii="Simplified Arabic" w:hAnsi="Simplified Arabic" w:cs="Simplified Arabic"/>
          <w:sz w:val="28"/>
          <w:szCs w:val="28"/>
          <w:rtl/>
          <w:lang w:bidi="ar-JO"/>
        </w:rPr>
      </w:pPr>
      <w:r w:rsidRPr="00B55510">
        <w:rPr>
          <w:rFonts w:ascii="Simplified Arabic" w:hAnsi="Simplified Arabic" w:cs="Simplified Arabic"/>
          <w:sz w:val="28"/>
          <w:szCs w:val="28"/>
          <w:rtl/>
          <w:lang w:bidi="ar-JO"/>
        </w:rPr>
        <w:t>الندوات العلمية والبحثية والاجتماعية.</w:t>
      </w:r>
    </w:p>
    <w:p w:rsidR="00B55510" w:rsidRPr="00B55510" w:rsidRDefault="00B55510" w:rsidP="00B55510">
      <w:pPr>
        <w:numPr>
          <w:ilvl w:val="0"/>
          <w:numId w:val="15"/>
        </w:numPr>
        <w:spacing w:after="0" w:line="240" w:lineRule="auto"/>
        <w:jc w:val="both"/>
        <w:rPr>
          <w:rFonts w:ascii="Simplified Arabic" w:hAnsi="Simplified Arabic" w:cs="Simplified Arabic"/>
          <w:sz w:val="28"/>
          <w:szCs w:val="28"/>
          <w:lang w:bidi="ar-JO"/>
        </w:rPr>
      </w:pPr>
      <w:r w:rsidRPr="00B55510">
        <w:rPr>
          <w:rFonts w:ascii="Simplified Arabic" w:hAnsi="Simplified Arabic" w:cs="Simplified Arabic"/>
          <w:sz w:val="28"/>
          <w:szCs w:val="28"/>
          <w:rtl/>
          <w:lang w:bidi="ar-JO"/>
        </w:rPr>
        <w:t>الأيام العلمية للكليات والأقسام الأكاديمية.</w:t>
      </w:r>
    </w:p>
    <w:p w:rsidR="00B55510" w:rsidRPr="00B55510" w:rsidRDefault="00B55510" w:rsidP="00B55510">
      <w:pPr>
        <w:numPr>
          <w:ilvl w:val="0"/>
          <w:numId w:val="15"/>
        </w:numPr>
        <w:spacing w:after="0" w:line="240" w:lineRule="auto"/>
        <w:jc w:val="both"/>
        <w:rPr>
          <w:rFonts w:ascii="Simplified Arabic" w:hAnsi="Simplified Arabic" w:cs="Simplified Arabic"/>
          <w:sz w:val="28"/>
          <w:szCs w:val="28"/>
          <w:lang w:bidi="ar-JO"/>
        </w:rPr>
      </w:pPr>
      <w:r w:rsidRPr="00B55510">
        <w:rPr>
          <w:rFonts w:ascii="Simplified Arabic" w:hAnsi="Simplified Arabic" w:cs="Simplified Arabic"/>
          <w:sz w:val="28"/>
          <w:szCs w:val="28"/>
          <w:rtl/>
          <w:lang w:bidi="ar-JO"/>
        </w:rPr>
        <w:t>المحاضرات الثقافية، والوطنية، والاجتماعية، والدينية، وما شابه.</w:t>
      </w:r>
    </w:p>
    <w:p w:rsidR="00B55510" w:rsidRPr="00B55510" w:rsidRDefault="00B55510" w:rsidP="00B55510">
      <w:pPr>
        <w:spacing w:after="0" w:line="240" w:lineRule="auto"/>
        <w:rPr>
          <w:rFonts w:ascii="Simplified Arabic" w:hAnsi="Simplified Arabic" w:cs="Simplified Arabic"/>
          <w:sz w:val="28"/>
          <w:szCs w:val="28"/>
          <w:lang w:bidi="ar-JO"/>
        </w:rPr>
      </w:pPr>
    </w:p>
    <w:p w:rsidR="00B55510" w:rsidRPr="00B55510" w:rsidRDefault="00B55510" w:rsidP="00B55510">
      <w:pPr>
        <w:spacing w:after="0" w:line="240" w:lineRule="auto"/>
        <w:ind w:left="926" w:hanging="926"/>
        <w:jc w:val="both"/>
        <w:rPr>
          <w:rFonts w:ascii="Simplified Arabic" w:hAnsi="Simplified Arabic" w:cs="Simplified Arabic"/>
          <w:sz w:val="28"/>
          <w:szCs w:val="28"/>
          <w:rtl/>
          <w:lang w:bidi="ar-JO"/>
        </w:rPr>
      </w:pPr>
      <w:r w:rsidRPr="00B55510">
        <w:rPr>
          <w:rFonts w:ascii="Simplified Arabic" w:hAnsi="Simplified Arabic" w:cs="Simplified Arabic"/>
          <w:sz w:val="28"/>
          <w:szCs w:val="28"/>
          <w:rtl/>
          <w:lang w:bidi="ar-JO"/>
        </w:rPr>
        <w:t>ثانياً: أ. يشكل رئيس الجامعة في مطلع كل عام دراسي لجنة تسمى "لجنة الموسم الثقافي" وتعطى اللجنة ترتيبا رقيما بدءا بـ الأول، فالثاني، الخ.</w:t>
      </w:r>
    </w:p>
    <w:p w:rsidR="00B55510" w:rsidRPr="00B55510" w:rsidRDefault="00B55510" w:rsidP="00B55510">
      <w:pPr>
        <w:spacing w:after="0" w:line="240" w:lineRule="auto"/>
        <w:ind w:left="926" w:hanging="566"/>
        <w:jc w:val="both"/>
        <w:rPr>
          <w:rFonts w:ascii="Simplified Arabic" w:hAnsi="Simplified Arabic" w:cs="Simplified Arabic"/>
          <w:sz w:val="28"/>
          <w:szCs w:val="28"/>
          <w:rtl/>
          <w:lang w:bidi="ar-JO"/>
        </w:rPr>
      </w:pPr>
      <w:r w:rsidRPr="00B55510">
        <w:rPr>
          <w:rFonts w:ascii="Simplified Arabic" w:hAnsi="Simplified Arabic" w:cs="Simplified Arabic"/>
          <w:sz w:val="28"/>
          <w:szCs w:val="28"/>
          <w:rtl/>
          <w:lang w:bidi="ar-JO"/>
        </w:rPr>
        <w:t>ب. تكون مهام هذه اللجنة ما يلي:</w:t>
      </w:r>
    </w:p>
    <w:p w:rsidR="00B55510" w:rsidRPr="00B55510" w:rsidRDefault="00B55510" w:rsidP="00B55510">
      <w:pPr>
        <w:numPr>
          <w:ilvl w:val="0"/>
          <w:numId w:val="16"/>
        </w:numPr>
        <w:spacing w:after="0" w:line="240" w:lineRule="auto"/>
        <w:jc w:val="both"/>
        <w:rPr>
          <w:rFonts w:ascii="Simplified Arabic" w:hAnsi="Simplified Arabic" w:cs="Simplified Arabic"/>
          <w:sz w:val="28"/>
          <w:szCs w:val="28"/>
          <w:rtl/>
          <w:lang w:bidi="ar-JO"/>
        </w:rPr>
      </w:pPr>
      <w:r w:rsidRPr="00B55510">
        <w:rPr>
          <w:rFonts w:ascii="Simplified Arabic" w:hAnsi="Simplified Arabic" w:cs="Simplified Arabic"/>
          <w:sz w:val="28"/>
          <w:szCs w:val="28"/>
          <w:rtl/>
          <w:lang w:bidi="ar-JO"/>
        </w:rPr>
        <w:t>اقتراح قائمة بالمحاضرين الذين سيقومون بإلقاء محاضرات ثقافية عامة خلال كل فصل دراسي (كالمحاضرات السياسية، والاجتماعية، والدينية، والوطنية، والاقتصادية، وغيرها).</w:t>
      </w:r>
    </w:p>
    <w:p w:rsidR="00B55510" w:rsidRPr="00B55510" w:rsidRDefault="00B55510" w:rsidP="00B55510">
      <w:pPr>
        <w:numPr>
          <w:ilvl w:val="0"/>
          <w:numId w:val="16"/>
        </w:numPr>
        <w:spacing w:after="0" w:line="240" w:lineRule="auto"/>
        <w:jc w:val="both"/>
        <w:rPr>
          <w:rFonts w:ascii="Simplified Arabic" w:hAnsi="Simplified Arabic" w:cs="Simplified Arabic"/>
          <w:sz w:val="28"/>
          <w:szCs w:val="28"/>
          <w:rtl/>
          <w:lang w:bidi="ar-JO"/>
        </w:rPr>
      </w:pPr>
      <w:r w:rsidRPr="00B55510">
        <w:rPr>
          <w:rFonts w:ascii="Simplified Arabic" w:hAnsi="Simplified Arabic" w:cs="Simplified Arabic"/>
          <w:sz w:val="28"/>
          <w:szCs w:val="28"/>
          <w:rtl/>
          <w:lang w:bidi="ar-JO"/>
        </w:rPr>
        <w:t>يكون عدد المحاضرات في الموسم الثقافي المعني بحد أقصى أربع محاضرات في كل من الفصلين الأول والثاني، ومحاضرة واحدة في الفصل الصيفي.</w:t>
      </w:r>
    </w:p>
    <w:p w:rsidR="00B55510" w:rsidRPr="00B55510" w:rsidRDefault="00B55510" w:rsidP="00B55510">
      <w:pPr>
        <w:numPr>
          <w:ilvl w:val="0"/>
          <w:numId w:val="16"/>
        </w:numPr>
        <w:spacing w:after="0" w:line="240" w:lineRule="auto"/>
        <w:jc w:val="both"/>
        <w:rPr>
          <w:rFonts w:ascii="Simplified Arabic" w:hAnsi="Simplified Arabic" w:cs="Simplified Arabic"/>
          <w:sz w:val="28"/>
          <w:szCs w:val="28"/>
          <w:lang w:bidi="ar-JO"/>
        </w:rPr>
      </w:pPr>
      <w:r w:rsidRPr="00B55510">
        <w:rPr>
          <w:rFonts w:ascii="Simplified Arabic" w:hAnsi="Simplified Arabic" w:cs="Simplified Arabic"/>
          <w:sz w:val="28"/>
          <w:szCs w:val="28"/>
          <w:rtl/>
          <w:lang w:bidi="ar-JO"/>
        </w:rPr>
        <w:t>يحيل الرئيس القائمة المقترحة من اللجنة إلى مجلس العمداء لاعتماد العدد النهائي من المحاضرين، أصلاء واحتياط.</w:t>
      </w:r>
    </w:p>
    <w:p w:rsidR="00B55510" w:rsidRPr="00B55510" w:rsidRDefault="00B55510" w:rsidP="00B55510">
      <w:pPr>
        <w:numPr>
          <w:ilvl w:val="0"/>
          <w:numId w:val="16"/>
        </w:numPr>
        <w:spacing w:after="0" w:line="240" w:lineRule="auto"/>
        <w:jc w:val="both"/>
        <w:rPr>
          <w:rFonts w:ascii="Simplified Arabic" w:hAnsi="Simplified Arabic" w:cs="Simplified Arabic"/>
          <w:sz w:val="28"/>
          <w:szCs w:val="28"/>
          <w:lang w:bidi="ar-JO"/>
        </w:rPr>
      </w:pPr>
      <w:r w:rsidRPr="00B55510">
        <w:rPr>
          <w:rFonts w:ascii="Simplified Arabic" w:hAnsi="Simplified Arabic" w:cs="Simplified Arabic"/>
          <w:sz w:val="28"/>
          <w:szCs w:val="28"/>
          <w:rtl/>
          <w:lang w:bidi="ar-JO"/>
        </w:rPr>
        <w:t>بعد اعتماد قائمة محاضري الموسم الثقافي لكل فصل دراسي من مجلس العمداء، يتولى رئيس لجنة الموسم الثقافي الاتصال بالشخصيات المعنية لتحديد عناوين المحاضرات والوقت المناسب لكل منهم.</w:t>
      </w:r>
    </w:p>
    <w:p w:rsidR="00B55510" w:rsidRPr="00B55510" w:rsidRDefault="00B55510" w:rsidP="00B55510">
      <w:pPr>
        <w:numPr>
          <w:ilvl w:val="0"/>
          <w:numId w:val="16"/>
        </w:numPr>
        <w:spacing w:after="0" w:line="240" w:lineRule="auto"/>
        <w:jc w:val="both"/>
        <w:rPr>
          <w:rFonts w:ascii="Simplified Arabic" w:hAnsi="Simplified Arabic" w:cs="Simplified Arabic"/>
          <w:sz w:val="28"/>
          <w:szCs w:val="28"/>
          <w:lang w:bidi="ar-JO"/>
        </w:rPr>
      </w:pPr>
      <w:r w:rsidRPr="00B55510">
        <w:rPr>
          <w:rFonts w:ascii="Simplified Arabic" w:hAnsi="Simplified Arabic" w:cs="Simplified Arabic"/>
          <w:sz w:val="28"/>
          <w:szCs w:val="28"/>
          <w:rtl/>
          <w:lang w:bidi="ar-JO"/>
        </w:rPr>
        <w:t>يجري التنظيم لعقد المحاضرة بين رئيس اللجنة ومدير العلاقات العامة والإعلام في الجامعة، على أن يوضع مدير مكتب الرئيس بمجريات الأمور أولا بأول.</w:t>
      </w:r>
    </w:p>
    <w:p w:rsidR="00B55510" w:rsidRPr="00B55510" w:rsidRDefault="00B55510" w:rsidP="00B55510">
      <w:pPr>
        <w:spacing w:after="0" w:line="240" w:lineRule="auto"/>
        <w:ind w:left="926" w:hanging="926"/>
        <w:jc w:val="both"/>
        <w:rPr>
          <w:rFonts w:ascii="Simplified Arabic" w:hAnsi="Simplified Arabic" w:cs="Simplified Arabic"/>
          <w:sz w:val="28"/>
          <w:szCs w:val="28"/>
          <w:rtl/>
          <w:lang w:bidi="ar-JO"/>
        </w:rPr>
      </w:pPr>
    </w:p>
    <w:p w:rsidR="00B55510" w:rsidRPr="00B55510" w:rsidRDefault="00B55510" w:rsidP="00B55510">
      <w:pPr>
        <w:spacing w:after="0" w:line="240" w:lineRule="auto"/>
        <w:ind w:left="746" w:hanging="746"/>
        <w:jc w:val="both"/>
        <w:rPr>
          <w:rFonts w:ascii="Simplified Arabic" w:hAnsi="Simplified Arabic" w:cs="Simplified Arabic"/>
          <w:sz w:val="28"/>
          <w:szCs w:val="28"/>
          <w:rtl/>
          <w:lang w:bidi="ar-JO"/>
        </w:rPr>
      </w:pPr>
      <w:r w:rsidRPr="00B55510">
        <w:rPr>
          <w:rFonts w:ascii="Simplified Arabic" w:hAnsi="Simplified Arabic" w:cs="Simplified Arabic"/>
          <w:sz w:val="28"/>
          <w:szCs w:val="28"/>
          <w:rtl/>
          <w:lang w:bidi="ar-JO"/>
        </w:rPr>
        <w:t>ثالثاً: أ. تحدد مجالس الأقسام المؤتمرات، أو الندوات، أو الأيام العلمية المقترحة خلال فصل دراسي ما خلال مدة أقصاها نهاية الأسبوع الأول من الفصل المعني، وترفع عن طريق عميد الكلية مشفوعة بملاحظاته إلى رئيس الجامعة.</w:t>
      </w:r>
    </w:p>
    <w:p w:rsidR="00B55510" w:rsidRPr="00B55510" w:rsidRDefault="00B55510" w:rsidP="00B55510">
      <w:pPr>
        <w:spacing w:after="0" w:line="240" w:lineRule="auto"/>
        <w:ind w:left="1106" w:hanging="540"/>
        <w:jc w:val="both"/>
        <w:rPr>
          <w:rFonts w:ascii="Simplified Arabic" w:hAnsi="Simplified Arabic" w:cs="Simplified Arabic"/>
          <w:sz w:val="28"/>
          <w:szCs w:val="28"/>
          <w:rtl/>
          <w:lang w:bidi="ar-JO"/>
        </w:rPr>
      </w:pPr>
      <w:r w:rsidRPr="00B55510">
        <w:rPr>
          <w:rFonts w:ascii="Simplified Arabic" w:hAnsi="Simplified Arabic" w:cs="Simplified Arabic"/>
          <w:sz w:val="28"/>
          <w:szCs w:val="28"/>
          <w:rtl/>
          <w:lang w:bidi="ar-JO"/>
        </w:rPr>
        <w:lastRenderedPageBreak/>
        <w:t xml:space="preserve">ب. </w:t>
      </w:r>
      <w:r w:rsidRPr="00B55510">
        <w:rPr>
          <w:rFonts w:ascii="Simplified Arabic" w:hAnsi="Simplified Arabic" w:cs="Simplified Arabic"/>
          <w:sz w:val="28"/>
          <w:szCs w:val="28"/>
          <w:rtl/>
          <w:lang w:bidi="ar-JO"/>
        </w:rPr>
        <w:tab/>
        <w:t>يحيل رئيس الجامعة مقترحات الأقسام الأكاديمية إلى شعبة المؤتمرات والندوات العلمية في عمادة البحث العلمي لتبويبها ووضعها في جدول واحد، وترفع عن طريق عميد البحث العلمي مشفوعة بملاحظاته إلى رئيس الجامعة.</w:t>
      </w:r>
    </w:p>
    <w:p w:rsidR="00B55510" w:rsidRPr="00B55510" w:rsidRDefault="00B55510" w:rsidP="00B55510">
      <w:pPr>
        <w:spacing w:after="0" w:line="240" w:lineRule="auto"/>
        <w:ind w:left="1106" w:hanging="540"/>
        <w:jc w:val="both"/>
        <w:rPr>
          <w:rFonts w:ascii="Simplified Arabic" w:hAnsi="Simplified Arabic" w:cs="Simplified Arabic"/>
          <w:sz w:val="28"/>
          <w:szCs w:val="28"/>
          <w:rtl/>
          <w:lang w:bidi="ar-JO"/>
        </w:rPr>
      </w:pPr>
      <w:r w:rsidRPr="00B55510">
        <w:rPr>
          <w:rFonts w:ascii="Simplified Arabic" w:hAnsi="Simplified Arabic" w:cs="Simplified Arabic"/>
          <w:sz w:val="28"/>
          <w:szCs w:val="28"/>
          <w:rtl/>
          <w:lang w:bidi="ar-JO"/>
        </w:rPr>
        <w:t xml:space="preserve">ج. </w:t>
      </w:r>
      <w:r w:rsidRPr="00B55510">
        <w:rPr>
          <w:rFonts w:ascii="Simplified Arabic" w:hAnsi="Simplified Arabic" w:cs="Simplified Arabic"/>
          <w:sz w:val="28"/>
          <w:szCs w:val="28"/>
          <w:rtl/>
          <w:lang w:bidi="ar-JO"/>
        </w:rPr>
        <w:tab/>
        <w:t>يحيل الرئيس المقترحات إلى مجلس العمداء لاتخاذ القرار المناسب.</w:t>
      </w:r>
    </w:p>
    <w:p w:rsidR="00B55510" w:rsidRPr="00B55510" w:rsidRDefault="00B55510" w:rsidP="00B55510">
      <w:pPr>
        <w:spacing w:after="0" w:line="240" w:lineRule="auto"/>
        <w:ind w:left="1106" w:hanging="540"/>
        <w:jc w:val="both"/>
        <w:rPr>
          <w:rFonts w:ascii="Simplified Arabic" w:hAnsi="Simplified Arabic" w:cs="Simplified Arabic"/>
          <w:sz w:val="28"/>
          <w:szCs w:val="28"/>
          <w:rtl/>
          <w:lang w:bidi="ar-JO"/>
        </w:rPr>
      </w:pPr>
      <w:r w:rsidRPr="00B55510">
        <w:rPr>
          <w:rFonts w:ascii="Simplified Arabic" w:hAnsi="Simplified Arabic" w:cs="Simplified Arabic"/>
          <w:sz w:val="28"/>
          <w:szCs w:val="28"/>
          <w:rtl/>
          <w:lang w:bidi="ar-JO"/>
        </w:rPr>
        <w:t xml:space="preserve">د. </w:t>
      </w:r>
      <w:r w:rsidRPr="00B55510">
        <w:rPr>
          <w:rFonts w:ascii="Simplified Arabic" w:hAnsi="Simplified Arabic" w:cs="Simplified Arabic"/>
          <w:sz w:val="28"/>
          <w:szCs w:val="28"/>
          <w:rtl/>
          <w:lang w:bidi="ar-JO"/>
        </w:rPr>
        <w:tab/>
        <w:t>بعد صدور قرار مجلس العمداء بقائمة المؤتمرات، والندوات، والأيام العلمية، تتولى شعبة المؤتمرات والندوات العلمية وبالتنسيق مع الكليات والأقسام المعنية البدء بإجراءات التنظيم في الوقت المناسب.</w:t>
      </w:r>
    </w:p>
    <w:p w:rsidR="00B55510" w:rsidRPr="00B55510" w:rsidRDefault="00B55510" w:rsidP="00B55510">
      <w:pPr>
        <w:spacing w:after="0" w:line="240" w:lineRule="auto"/>
        <w:ind w:left="1106" w:hanging="540"/>
        <w:jc w:val="both"/>
        <w:rPr>
          <w:rFonts w:ascii="Simplified Arabic" w:hAnsi="Simplified Arabic" w:cs="Simplified Arabic"/>
          <w:sz w:val="28"/>
          <w:szCs w:val="28"/>
          <w:rtl/>
          <w:lang w:bidi="ar-JO"/>
        </w:rPr>
      </w:pPr>
      <w:r w:rsidRPr="00B55510">
        <w:rPr>
          <w:rFonts w:ascii="Simplified Arabic" w:hAnsi="Simplified Arabic" w:cs="Simplified Arabic"/>
          <w:sz w:val="28"/>
          <w:szCs w:val="28"/>
          <w:rtl/>
          <w:lang w:bidi="ar-JO"/>
        </w:rPr>
        <w:t xml:space="preserve">هـ. </w:t>
      </w:r>
      <w:r w:rsidRPr="00B55510">
        <w:rPr>
          <w:rFonts w:ascii="Simplified Arabic" w:hAnsi="Simplified Arabic" w:cs="Simplified Arabic"/>
          <w:sz w:val="28"/>
          <w:szCs w:val="28"/>
          <w:rtl/>
          <w:lang w:bidi="ar-JO"/>
        </w:rPr>
        <w:tab/>
        <w:t>يتم إعلام مدير مكتب الرئيس بمجريات الأمور أولا بأول.</w:t>
      </w:r>
    </w:p>
    <w:p w:rsidR="00B55510" w:rsidRPr="00B55510" w:rsidRDefault="00B55510" w:rsidP="00B55510">
      <w:pPr>
        <w:spacing w:after="0" w:line="240" w:lineRule="auto"/>
        <w:ind w:left="1106" w:hanging="540"/>
        <w:jc w:val="both"/>
        <w:rPr>
          <w:rFonts w:ascii="Simplified Arabic" w:hAnsi="Simplified Arabic" w:cs="Simplified Arabic"/>
          <w:sz w:val="28"/>
          <w:szCs w:val="28"/>
          <w:rtl/>
          <w:lang w:bidi="ar-JO"/>
        </w:rPr>
      </w:pPr>
    </w:p>
    <w:p w:rsidR="00B55510" w:rsidRPr="00B55510" w:rsidRDefault="00B55510" w:rsidP="00B55510">
      <w:pPr>
        <w:spacing w:after="0" w:line="240" w:lineRule="auto"/>
        <w:ind w:left="746" w:hanging="720"/>
        <w:jc w:val="both"/>
        <w:rPr>
          <w:rFonts w:ascii="Simplified Arabic" w:hAnsi="Simplified Arabic" w:cs="Simplified Arabic"/>
          <w:sz w:val="28"/>
          <w:szCs w:val="28"/>
          <w:rtl/>
          <w:lang w:bidi="ar-JO"/>
        </w:rPr>
      </w:pPr>
      <w:r w:rsidRPr="00B55510">
        <w:rPr>
          <w:rFonts w:ascii="Simplified Arabic" w:hAnsi="Simplified Arabic" w:cs="Simplified Arabic"/>
          <w:sz w:val="28"/>
          <w:szCs w:val="28"/>
          <w:rtl/>
          <w:lang w:bidi="ar-JO"/>
        </w:rPr>
        <w:t>رابعاً: وفي كل الأحوال، لا يجوز إجراء أي اتصال أو ترتيب مع أي شخصية لتقديم محاضرة أو ما شابه في الجامعة دون أخذ موافقة رئيس الجامعة الخطية على ذلك، أو إتباع الإجراءات المذكورة في ثانيا، أو ثالثا أعلاه، حسب مقتضى الحال.</w:t>
      </w:r>
    </w:p>
    <w:p w:rsidR="00B55510" w:rsidRPr="00B55510" w:rsidRDefault="00B55510" w:rsidP="00B55510">
      <w:pPr>
        <w:spacing w:after="0" w:line="240" w:lineRule="auto"/>
        <w:rPr>
          <w:rFonts w:ascii="Simplified Arabic" w:hAnsi="Simplified Arabic" w:cs="Simplified Arabic"/>
          <w:sz w:val="28"/>
          <w:szCs w:val="28"/>
          <w:rtl/>
          <w:lang w:bidi="ar-JO"/>
        </w:rPr>
      </w:pPr>
    </w:p>
    <w:p w:rsidR="0087096A" w:rsidRPr="00B55510" w:rsidRDefault="0087096A" w:rsidP="00B55510">
      <w:pPr>
        <w:spacing w:after="0" w:line="240" w:lineRule="auto"/>
        <w:rPr>
          <w:rFonts w:ascii="Simplified Arabic" w:hAnsi="Simplified Arabic" w:cs="Simplified Arabic"/>
          <w:sz w:val="28"/>
          <w:szCs w:val="28"/>
          <w:rtl/>
        </w:rPr>
      </w:pPr>
    </w:p>
    <w:sectPr w:rsidR="0087096A" w:rsidRPr="00B55510"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466E" w:rsidRDefault="002A466E" w:rsidP="00F33429">
      <w:pPr>
        <w:spacing w:after="0" w:line="240" w:lineRule="auto"/>
      </w:pPr>
      <w:r>
        <w:separator/>
      </w:r>
    </w:p>
  </w:endnote>
  <w:endnote w:type="continuationSeparator" w:id="0">
    <w:p w:rsidR="002A466E" w:rsidRDefault="002A466E"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l-Mohanad Bold">
    <w:altName w:val="Times New Roman"/>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5205B6"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694060" w:rsidRPr="00694060">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466E" w:rsidRDefault="002A466E" w:rsidP="00F33429">
      <w:pPr>
        <w:spacing w:after="0" w:line="240" w:lineRule="auto"/>
      </w:pPr>
      <w:r>
        <w:separator/>
      </w:r>
    </w:p>
  </w:footnote>
  <w:footnote w:type="continuationSeparator" w:id="0">
    <w:p w:rsidR="002A466E" w:rsidRDefault="002A466E"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694060"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3">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227170FC"/>
    <w:multiLevelType w:val="hybridMultilevel"/>
    <w:tmpl w:val="74A69F20"/>
    <w:lvl w:ilvl="0" w:tplc="2F264612">
      <w:start w:val="1"/>
      <w:numFmt w:val="bullet"/>
      <w:lvlText w:val="-"/>
      <w:lvlJc w:val="left"/>
      <w:pPr>
        <w:tabs>
          <w:tab w:val="num" w:pos="720"/>
        </w:tabs>
        <w:ind w:left="720" w:hanging="360"/>
      </w:pPr>
      <w:rPr>
        <w:rFonts w:ascii="Times New Roman" w:eastAsia="Times New Roman" w:hAnsi="Times New Roman" w:cs="Simplified Arabic"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60CC4242"/>
    <w:multiLevelType w:val="hybridMultilevel"/>
    <w:tmpl w:val="8B4A0F4E"/>
    <w:lvl w:ilvl="0" w:tplc="2F264612">
      <w:start w:val="1"/>
      <w:numFmt w:val="bullet"/>
      <w:lvlText w:val="-"/>
      <w:lvlJc w:val="left"/>
      <w:pPr>
        <w:tabs>
          <w:tab w:val="num" w:pos="720"/>
        </w:tabs>
        <w:ind w:left="720" w:hanging="360"/>
      </w:pPr>
      <w:rPr>
        <w:rFonts w:ascii="Times New Roman" w:eastAsia="Times New Roman" w:hAnsi="Times New Roman" w:cs="Simplified Arabic"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8"/>
  </w:num>
  <w:num w:numId="13">
    <w:abstractNumId w:val="10"/>
  </w:num>
  <w:num w:numId="14">
    <w:abstractNumId w:val="2"/>
  </w:num>
  <w:num w:numId="1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15DB4"/>
    <w:rsid w:val="0014459F"/>
    <w:rsid w:val="00144681"/>
    <w:rsid w:val="00150F87"/>
    <w:rsid w:val="00151149"/>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948FC"/>
    <w:rsid w:val="002A1D06"/>
    <w:rsid w:val="002A466E"/>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36CFE"/>
    <w:rsid w:val="00454374"/>
    <w:rsid w:val="00461D6D"/>
    <w:rsid w:val="004922B6"/>
    <w:rsid w:val="004979BB"/>
    <w:rsid w:val="004A30C0"/>
    <w:rsid w:val="004A3F22"/>
    <w:rsid w:val="004B1644"/>
    <w:rsid w:val="004C54F5"/>
    <w:rsid w:val="004E0E0F"/>
    <w:rsid w:val="004E18CE"/>
    <w:rsid w:val="004E7873"/>
    <w:rsid w:val="0051366D"/>
    <w:rsid w:val="005205B6"/>
    <w:rsid w:val="00531645"/>
    <w:rsid w:val="00537C2D"/>
    <w:rsid w:val="00544848"/>
    <w:rsid w:val="00553D2E"/>
    <w:rsid w:val="00555774"/>
    <w:rsid w:val="005838E4"/>
    <w:rsid w:val="005A4CEA"/>
    <w:rsid w:val="005D2023"/>
    <w:rsid w:val="005D6825"/>
    <w:rsid w:val="005F7660"/>
    <w:rsid w:val="00611871"/>
    <w:rsid w:val="00622BA7"/>
    <w:rsid w:val="0062734A"/>
    <w:rsid w:val="006336A8"/>
    <w:rsid w:val="00645C47"/>
    <w:rsid w:val="0069137A"/>
    <w:rsid w:val="00694060"/>
    <w:rsid w:val="006A7337"/>
    <w:rsid w:val="006C376A"/>
    <w:rsid w:val="006D4BA9"/>
    <w:rsid w:val="006F17B7"/>
    <w:rsid w:val="006F3576"/>
    <w:rsid w:val="00716591"/>
    <w:rsid w:val="00733678"/>
    <w:rsid w:val="00733F08"/>
    <w:rsid w:val="0073651F"/>
    <w:rsid w:val="00747FE6"/>
    <w:rsid w:val="00770683"/>
    <w:rsid w:val="00770FE0"/>
    <w:rsid w:val="00772EAA"/>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D2094"/>
    <w:rsid w:val="008D369C"/>
    <w:rsid w:val="008D41CE"/>
    <w:rsid w:val="008D4659"/>
    <w:rsid w:val="008F6166"/>
    <w:rsid w:val="008F787D"/>
    <w:rsid w:val="008F7F04"/>
    <w:rsid w:val="00902282"/>
    <w:rsid w:val="00907F3C"/>
    <w:rsid w:val="00914052"/>
    <w:rsid w:val="00935B7C"/>
    <w:rsid w:val="00946784"/>
    <w:rsid w:val="00954875"/>
    <w:rsid w:val="00955C2B"/>
    <w:rsid w:val="009725FF"/>
    <w:rsid w:val="009833B2"/>
    <w:rsid w:val="00996B88"/>
    <w:rsid w:val="009C13D3"/>
    <w:rsid w:val="009D59F0"/>
    <w:rsid w:val="009E5CEF"/>
    <w:rsid w:val="009E772D"/>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5030"/>
    <w:rsid w:val="00B5182C"/>
    <w:rsid w:val="00B55510"/>
    <w:rsid w:val="00B728FC"/>
    <w:rsid w:val="00B72D5C"/>
    <w:rsid w:val="00B80F8F"/>
    <w:rsid w:val="00B858C7"/>
    <w:rsid w:val="00B93509"/>
    <w:rsid w:val="00BA09F5"/>
    <w:rsid w:val="00BB3E04"/>
    <w:rsid w:val="00BB6A4E"/>
    <w:rsid w:val="00BC3D4C"/>
    <w:rsid w:val="00BC48C5"/>
    <w:rsid w:val="00BD5802"/>
    <w:rsid w:val="00BD726C"/>
    <w:rsid w:val="00BD7BA7"/>
    <w:rsid w:val="00BE303A"/>
    <w:rsid w:val="00BF13FB"/>
    <w:rsid w:val="00C03666"/>
    <w:rsid w:val="00C15AFE"/>
    <w:rsid w:val="00C329F0"/>
    <w:rsid w:val="00C40FC8"/>
    <w:rsid w:val="00C44C42"/>
    <w:rsid w:val="00C64E66"/>
    <w:rsid w:val="00C73FC8"/>
    <w:rsid w:val="00C87E14"/>
    <w:rsid w:val="00C9175D"/>
    <w:rsid w:val="00CA1B33"/>
    <w:rsid w:val="00CB2083"/>
    <w:rsid w:val="00CB59E8"/>
    <w:rsid w:val="00CB6041"/>
    <w:rsid w:val="00CD66E2"/>
    <w:rsid w:val="00CF0CBE"/>
    <w:rsid w:val="00CF79AE"/>
    <w:rsid w:val="00D0296B"/>
    <w:rsid w:val="00D10A39"/>
    <w:rsid w:val="00D1242C"/>
    <w:rsid w:val="00D15DB8"/>
    <w:rsid w:val="00D1782C"/>
    <w:rsid w:val="00D21802"/>
    <w:rsid w:val="00D246B0"/>
    <w:rsid w:val="00D3576F"/>
    <w:rsid w:val="00D401E4"/>
    <w:rsid w:val="00D42F64"/>
    <w:rsid w:val="00D431E1"/>
    <w:rsid w:val="00D51D2C"/>
    <w:rsid w:val="00D71290"/>
    <w:rsid w:val="00D921DA"/>
    <w:rsid w:val="00D94F66"/>
    <w:rsid w:val="00DA4A47"/>
    <w:rsid w:val="00DB05ED"/>
    <w:rsid w:val="00DE6F80"/>
    <w:rsid w:val="00DE797B"/>
    <w:rsid w:val="00DF1895"/>
    <w:rsid w:val="00DF5DA2"/>
    <w:rsid w:val="00E24201"/>
    <w:rsid w:val="00E30E8B"/>
    <w:rsid w:val="00E31E9E"/>
    <w:rsid w:val="00E51B07"/>
    <w:rsid w:val="00E672AA"/>
    <w:rsid w:val="00E67AD5"/>
    <w:rsid w:val="00E728C9"/>
    <w:rsid w:val="00E86E0B"/>
    <w:rsid w:val="00E90E71"/>
    <w:rsid w:val="00EA60BE"/>
    <w:rsid w:val="00EB66C8"/>
    <w:rsid w:val="00EF2789"/>
    <w:rsid w:val="00F10BCC"/>
    <w:rsid w:val="00F27A35"/>
    <w:rsid w:val="00F33429"/>
    <w:rsid w:val="00F54349"/>
    <w:rsid w:val="00F65DE7"/>
    <w:rsid w:val="00F7689C"/>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08879776">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840403-5766-4A39-BD4F-61CE649F508A}"/>
</file>

<file path=customXml/itemProps2.xml><?xml version="1.0" encoding="utf-8"?>
<ds:datastoreItem xmlns:ds="http://schemas.openxmlformats.org/officeDocument/2006/customXml" ds:itemID="{B4084C47-8B89-43C5-84D0-B662DA3B705A}"/>
</file>

<file path=customXml/itemProps3.xml><?xml version="1.0" encoding="utf-8"?>
<ds:datastoreItem xmlns:ds="http://schemas.openxmlformats.org/officeDocument/2006/customXml" ds:itemID="{1FE251C5-0154-47E7-957C-845894936C29}"/>
</file>

<file path=customXml/itemProps4.xml><?xml version="1.0" encoding="utf-8"?>
<ds:datastoreItem xmlns:ds="http://schemas.openxmlformats.org/officeDocument/2006/customXml" ds:itemID="{54B5655C-2812-44F4-AEB7-0FD793D50B52}"/>
</file>

<file path=docProps/app.xml><?xml version="1.0" encoding="utf-8"?>
<Properties xmlns="http://schemas.openxmlformats.org/officeDocument/2006/extended-properties" xmlns:vt="http://schemas.openxmlformats.org/officeDocument/2006/docPropsVTypes">
  <Template>Normal.dotm</Template>
  <TotalTime>0</TotalTime>
  <Pages>2</Pages>
  <Words>326</Words>
  <Characters>1861</Characters>
  <Application>Microsoft Office Word</Application>
  <DocSecurity>0</DocSecurity>
  <Lines>15</Lines>
  <Paragraphs>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2023-08-15T08:13:00Z</dcterms:created>
  <dcterms:modified xsi:type="dcterms:W3CDTF">2023-08-15T08:13:00Z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