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26D" w:rsidRPr="007A426D" w:rsidRDefault="007A426D" w:rsidP="007A426D">
      <w:pPr>
        <w:pBdr>
          <w:bottom w:val="thinThickSmallGap" w:sz="24" w:space="1" w:color="auto"/>
        </w:pBdr>
        <w:spacing w:after="0" w:line="240" w:lineRule="auto"/>
        <w:jc w:val="center"/>
        <w:rPr>
          <w:rFonts w:ascii="Simplified Arabic" w:hAnsi="Simplified Arabic" w:cs="Simplified Arabic"/>
          <w:b/>
          <w:bCs/>
          <w:sz w:val="26"/>
          <w:szCs w:val="26"/>
          <w:rtl/>
          <w:lang w:bidi="ar-DZ"/>
        </w:rPr>
      </w:pPr>
      <w:r w:rsidRPr="007A426D">
        <w:rPr>
          <w:rFonts w:ascii="Simplified Arabic" w:hAnsi="Simplified Arabic" w:cs="Simplified Arabic"/>
          <w:b/>
          <w:bCs/>
          <w:sz w:val="26"/>
          <w:szCs w:val="26"/>
          <w:rtl/>
          <w:lang w:bidi="ar-DZ"/>
        </w:rPr>
        <w:t>الاسس المالية لصرف بدل الدورات في مركز الاستشارات</w:t>
      </w:r>
    </w:p>
    <w:p w:rsidR="007A426D" w:rsidRPr="007A426D" w:rsidRDefault="007A426D" w:rsidP="007A426D">
      <w:pPr>
        <w:pBdr>
          <w:bottom w:val="thinThickSmallGap" w:sz="24" w:space="1" w:color="auto"/>
        </w:pBdr>
        <w:spacing w:after="0" w:line="240" w:lineRule="auto"/>
        <w:jc w:val="center"/>
        <w:rPr>
          <w:rFonts w:ascii="Simplified Arabic" w:hAnsi="Simplified Arabic" w:cs="Simplified Arabic"/>
          <w:b/>
          <w:bCs/>
          <w:sz w:val="26"/>
          <w:szCs w:val="26"/>
          <w:lang w:bidi="ar-DZ"/>
        </w:rPr>
      </w:pPr>
      <w:r w:rsidRPr="007A426D">
        <w:rPr>
          <w:rFonts w:ascii="Simplified Arabic" w:hAnsi="Simplified Arabic" w:cs="Simplified Arabic"/>
          <w:b/>
          <w:bCs/>
          <w:sz w:val="26"/>
          <w:szCs w:val="26"/>
          <w:rtl/>
          <w:lang w:bidi="ar-DZ"/>
        </w:rPr>
        <w:t>صادرة عن رئيس الجامعة بمقتضى المادة (20) من تعليمات مركز الاستشارات  في جامعة ال البيت</w:t>
      </w:r>
    </w:p>
    <w:p w:rsidR="007A426D" w:rsidRPr="007A426D" w:rsidRDefault="007A426D" w:rsidP="007A426D">
      <w:pPr>
        <w:pBdr>
          <w:bottom w:val="thinThickSmallGap" w:sz="24" w:space="1" w:color="auto"/>
        </w:pBdr>
        <w:spacing w:after="0" w:line="240" w:lineRule="auto"/>
        <w:jc w:val="center"/>
        <w:rPr>
          <w:rFonts w:ascii="Simplified Arabic" w:hAnsi="Simplified Arabic" w:cs="Simplified Arabic"/>
          <w:b/>
          <w:bCs/>
          <w:rtl/>
          <w:lang w:bidi="ar-JO"/>
        </w:rPr>
      </w:pPr>
      <w:r w:rsidRPr="007A426D">
        <w:rPr>
          <w:rFonts w:ascii="Simplified Arabic" w:hAnsi="Simplified Arabic" w:cs="Simplified Arabic" w:hint="cs"/>
          <w:b/>
          <w:bCs/>
          <w:rtl/>
          <w:lang w:bidi="ar-JO"/>
        </w:rPr>
        <w:t xml:space="preserve">بمقتضى المادة (20) من تعليمات مركز الاستشارات في جامعة ال البيت </w:t>
      </w:r>
    </w:p>
    <w:p w:rsidR="007A426D" w:rsidRPr="00027A0A" w:rsidRDefault="007A426D" w:rsidP="007A426D">
      <w:pPr>
        <w:spacing w:after="0" w:line="240" w:lineRule="auto"/>
        <w:jc w:val="both"/>
        <w:rPr>
          <w:rFonts w:ascii="Simplified Arabic" w:hAnsi="Simplified Arabic" w:cs="Simplified Arabic"/>
          <w:b/>
          <w:bCs/>
          <w:sz w:val="28"/>
          <w:szCs w:val="28"/>
          <w:rtl/>
          <w:lang w:bidi="ar-DZ"/>
        </w:rPr>
      </w:pPr>
      <w:r w:rsidRPr="00027A0A">
        <w:rPr>
          <w:rFonts w:ascii="Simplified Arabic" w:hAnsi="Simplified Arabic" w:cs="Simplified Arabic"/>
          <w:b/>
          <w:bCs/>
          <w:sz w:val="28"/>
          <w:szCs w:val="28"/>
          <w:rtl/>
          <w:lang w:bidi="ar-DZ"/>
        </w:rPr>
        <w:t xml:space="preserve">المادة (1) </w:t>
      </w:r>
    </w:p>
    <w:p w:rsidR="007A426D" w:rsidRPr="00027A0A" w:rsidRDefault="007A426D" w:rsidP="007A426D">
      <w:pPr>
        <w:spacing w:after="0" w:line="240" w:lineRule="auto"/>
        <w:ind w:left="540" w:hanging="54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أ . الاستشارات أو الدراسات التي تنجز داخل الجامعة باستخدام ممتلكاتها أو خدماتها أو موظفيها تعامل كما يلي : </w:t>
      </w:r>
    </w:p>
    <w:p w:rsidR="007A426D" w:rsidRPr="00027A0A" w:rsidRDefault="007A426D" w:rsidP="007A426D">
      <w:pPr>
        <w:spacing w:after="0" w:line="240" w:lineRule="auto"/>
        <w:ind w:left="746"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1. تخصم التكاليف لكل استشارة أو دراسة من مجموع </w:t>
      </w:r>
      <w:proofErr w:type="gramStart"/>
      <w:r w:rsidRPr="00027A0A">
        <w:rPr>
          <w:rFonts w:ascii="Simplified Arabic" w:hAnsi="Simplified Arabic" w:cs="Simplified Arabic"/>
          <w:sz w:val="28"/>
          <w:szCs w:val="28"/>
          <w:rtl/>
          <w:lang w:bidi="ar-DZ"/>
        </w:rPr>
        <w:t>الإيرادات ،</w:t>
      </w:r>
      <w:proofErr w:type="gramEnd"/>
      <w:r w:rsidRPr="00027A0A">
        <w:rPr>
          <w:rFonts w:ascii="Simplified Arabic" w:hAnsi="Simplified Arabic" w:cs="Simplified Arabic"/>
          <w:sz w:val="28"/>
          <w:szCs w:val="28"/>
          <w:rtl/>
          <w:lang w:bidi="ar-DZ"/>
        </w:rPr>
        <w:t xml:space="preserve"> بعد تحديدها من قبل مدير المركز . </w:t>
      </w:r>
    </w:p>
    <w:p w:rsidR="007A426D" w:rsidRPr="00027A0A" w:rsidRDefault="007A426D" w:rsidP="007A426D">
      <w:pPr>
        <w:spacing w:after="0" w:line="240" w:lineRule="auto"/>
        <w:ind w:left="746"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2. يوزع الباقي بنسبة (30%) لحساب المركز و (20%) لحساب الجامعة و (50%) لمن كلف بالاستشارة </w:t>
      </w:r>
      <w:proofErr w:type="gramStart"/>
      <w:r w:rsidRPr="00027A0A">
        <w:rPr>
          <w:rFonts w:ascii="Simplified Arabic" w:hAnsi="Simplified Arabic" w:cs="Simplified Arabic"/>
          <w:sz w:val="28"/>
          <w:szCs w:val="28"/>
          <w:rtl/>
          <w:lang w:bidi="ar-DZ"/>
        </w:rPr>
        <w:t>أو الدراس</w:t>
      </w:r>
      <w:proofErr w:type="gramEnd"/>
      <w:r w:rsidRPr="00027A0A">
        <w:rPr>
          <w:rFonts w:ascii="Simplified Arabic" w:hAnsi="Simplified Arabic" w:cs="Simplified Arabic"/>
          <w:sz w:val="28"/>
          <w:szCs w:val="28"/>
          <w:rtl/>
          <w:lang w:bidi="ar-DZ"/>
        </w:rPr>
        <w:t>ة .</w:t>
      </w:r>
    </w:p>
    <w:p w:rsidR="007A426D" w:rsidRPr="00027A0A" w:rsidRDefault="007A426D" w:rsidP="007A426D">
      <w:pPr>
        <w:spacing w:after="0" w:line="240" w:lineRule="auto"/>
        <w:ind w:left="360" w:hanging="36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ب. الاستشارات او الدراسات التي تنجز خارج الجامعة وبدون استخدام إمكاناتها وممتلكاتها تعامل كما يلي : توزع نسبة (70%) لمقدم الاستشارة أو الدراسة و (20%) للجامعة و (10%) للمركز شريطة أن تكون الجامعة قد ساهمت بتقديم و تنسيق فرصة الاستشارة أو الدراسة. </w:t>
      </w:r>
    </w:p>
    <w:p w:rsidR="007A426D" w:rsidRPr="00027A0A" w:rsidRDefault="007A426D" w:rsidP="007A426D">
      <w:pPr>
        <w:spacing w:after="0" w:line="240" w:lineRule="auto"/>
        <w:ind w:left="360" w:hanging="36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ج . يوزع صافي واردات الاستشارات العلمية المتخصصة بنسبة (35%) للمركز و (40%) أمانات لتطوير الاجهزة والمختبرات المستخدمة و (25%) للفنيين الذين يكلفون بها . </w:t>
      </w:r>
    </w:p>
    <w:p w:rsidR="007A426D" w:rsidRPr="00027A0A" w:rsidRDefault="007A426D" w:rsidP="007A426D">
      <w:pPr>
        <w:spacing w:after="0" w:line="240" w:lineRule="auto"/>
        <w:ind w:left="360" w:hanging="36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د. الاستشارات أو الدراسات التي تخص الجامعة ولا تحقق ايرادات يقوم مدير المركز باقتراح قيمة المكافأة للقائمين على الاستشارات أو الدراسات وبموافقة الرئيس . </w:t>
      </w:r>
    </w:p>
    <w:p w:rsidR="007A426D" w:rsidRPr="00027A0A" w:rsidRDefault="007A426D" w:rsidP="007A426D">
      <w:pPr>
        <w:spacing w:after="0" w:line="240" w:lineRule="auto"/>
        <w:ind w:left="1170" w:hanging="1170"/>
        <w:jc w:val="both"/>
        <w:rPr>
          <w:rFonts w:ascii="Simplified Arabic" w:hAnsi="Simplified Arabic" w:cs="Simplified Arabic"/>
          <w:sz w:val="28"/>
          <w:szCs w:val="28"/>
          <w:rtl/>
          <w:lang w:bidi="ar-DZ"/>
        </w:rPr>
      </w:pPr>
      <w:r w:rsidRPr="00027A0A">
        <w:rPr>
          <w:rFonts w:ascii="Simplified Arabic" w:hAnsi="Simplified Arabic" w:cs="Simplified Arabic"/>
          <w:b/>
          <w:bCs/>
          <w:sz w:val="28"/>
          <w:szCs w:val="28"/>
          <w:rtl/>
          <w:lang w:bidi="ar-DZ"/>
        </w:rPr>
        <w:t>المادة (2) :</w:t>
      </w:r>
      <w:r w:rsidRPr="00027A0A">
        <w:rPr>
          <w:rFonts w:ascii="Simplified Arabic" w:hAnsi="Simplified Arabic" w:cs="Simplified Arabic"/>
          <w:sz w:val="28"/>
          <w:szCs w:val="28"/>
          <w:rtl/>
          <w:lang w:bidi="ar-DZ"/>
        </w:rPr>
        <w:t xml:space="preserve"> تدفع الجامعة بتنسيب من مدير المركز أجور المحاضرين أو المدربين / المكلفين على النحو التالي : </w:t>
      </w:r>
    </w:p>
    <w:p w:rsidR="007A426D" w:rsidRPr="00027A0A" w:rsidRDefault="007A426D" w:rsidP="007A426D">
      <w:pPr>
        <w:spacing w:after="0" w:line="240" w:lineRule="auto"/>
        <w:ind w:left="1170"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1. إذا جاءت الدورات او البرامج التدريبية داخل المملكة وعن طريق الجامعة فتصرف للمكلفين على أسس النحو التالي : </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أ) الاستاذ </w:t>
      </w:r>
      <w:r w:rsidRPr="00027A0A">
        <w:rPr>
          <w:rFonts w:ascii="Simplified Arabic" w:hAnsi="Simplified Arabic" w:cs="Simplified Arabic"/>
          <w:sz w:val="28"/>
          <w:szCs w:val="28"/>
          <w:rtl/>
          <w:lang w:bidi="ar-DZ"/>
        </w:rPr>
        <w:tab/>
      </w:r>
      <w:r w:rsidRPr="00027A0A">
        <w:rPr>
          <w:rFonts w:ascii="Simplified Arabic" w:hAnsi="Simplified Arabic" w:cs="Simplified Arabic"/>
          <w:sz w:val="28"/>
          <w:szCs w:val="28"/>
          <w:rtl/>
          <w:lang w:bidi="ar-DZ"/>
        </w:rPr>
        <w:tab/>
      </w:r>
      <w:r w:rsidRPr="00027A0A">
        <w:rPr>
          <w:rFonts w:ascii="Simplified Arabic" w:hAnsi="Simplified Arabic" w:cs="Simplified Arabic"/>
          <w:sz w:val="28"/>
          <w:szCs w:val="28"/>
          <w:rtl/>
          <w:lang w:bidi="ar-DZ"/>
        </w:rPr>
        <w:tab/>
        <w:t xml:space="preserve">(25) دينار </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ب) الاستاذ المشارك </w:t>
      </w:r>
      <w:r w:rsidRPr="00027A0A">
        <w:rPr>
          <w:rFonts w:ascii="Simplified Arabic" w:hAnsi="Simplified Arabic" w:cs="Simplified Arabic"/>
          <w:sz w:val="28"/>
          <w:szCs w:val="28"/>
          <w:rtl/>
          <w:lang w:bidi="ar-DZ"/>
        </w:rPr>
        <w:tab/>
        <w:t xml:space="preserve">(20) دينار </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ج) الاستاذ المساعد </w:t>
      </w:r>
      <w:r w:rsidRPr="00027A0A">
        <w:rPr>
          <w:rFonts w:ascii="Simplified Arabic" w:hAnsi="Simplified Arabic" w:cs="Simplified Arabic"/>
          <w:sz w:val="28"/>
          <w:szCs w:val="28"/>
          <w:rtl/>
          <w:lang w:bidi="ar-DZ"/>
        </w:rPr>
        <w:tab/>
        <w:t>(15) دينار</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د) الدكتوراه </w:t>
      </w:r>
      <w:r w:rsidRPr="00027A0A">
        <w:rPr>
          <w:rFonts w:ascii="Simplified Arabic" w:hAnsi="Simplified Arabic" w:cs="Simplified Arabic"/>
          <w:sz w:val="28"/>
          <w:szCs w:val="28"/>
          <w:rtl/>
          <w:lang w:bidi="ar-DZ"/>
        </w:rPr>
        <w:tab/>
      </w:r>
      <w:r w:rsidRPr="00027A0A">
        <w:rPr>
          <w:rFonts w:ascii="Simplified Arabic" w:hAnsi="Simplified Arabic" w:cs="Simplified Arabic"/>
          <w:sz w:val="28"/>
          <w:szCs w:val="28"/>
          <w:rtl/>
          <w:lang w:bidi="ar-DZ"/>
        </w:rPr>
        <w:tab/>
        <w:t xml:space="preserve">(15) دينار </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هـ) الماجستير </w:t>
      </w:r>
      <w:r w:rsidRPr="00027A0A">
        <w:rPr>
          <w:rFonts w:ascii="Simplified Arabic" w:hAnsi="Simplified Arabic" w:cs="Simplified Arabic"/>
          <w:sz w:val="28"/>
          <w:szCs w:val="28"/>
          <w:rtl/>
          <w:lang w:bidi="ar-DZ"/>
        </w:rPr>
        <w:tab/>
      </w:r>
      <w:r w:rsidRPr="00027A0A">
        <w:rPr>
          <w:rFonts w:ascii="Simplified Arabic" w:hAnsi="Simplified Arabic" w:cs="Simplified Arabic"/>
          <w:sz w:val="28"/>
          <w:szCs w:val="28"/>
          <w:rtl/>
          <w:lang w:bidi="ar-DZ"/>
        </w:rPr>
        <w:tab/>
        <w:t xml:space="preserve">(12) دينار </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و) البكالوريوس </w:t>
      </w:r>
      <w:r w:rsidRPr="00027A0A">
        <w:rPr>
          <w:rFonts w:ascii="Simplified Arabic" w:hAnsi="Simplified Arabic" w:cs="Simplified Arabic"/>
          <w:sz w:val="28"/>
          <w:szCs w:val="28"/>
          <w:rtl/>
          <w:lang w:bidi="ar-DZ"/>
        </w:rPr>
        <w:tab/>
      </w:r>
      <w:r w:rsidRPr="00027A0A">
        <w:rPr>
          <w:rFonts w:ascii="Simplified Arabic" w:hAnsi="Simplified Arabic" w:cs="Simplified Arabic"/>
          <w:sz w:val="28"/>
          <w:szCs w:val="28"/>
          <w:rtl/>
          <w:lang w:bidi="ar-DZ"/>
        </w:rPr>
        <w:tab/>
        <w:t xml:space="preserve">(10)دنانير </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lastRenderedPageBreak/>
        <w:t xml:space="preserve">ز) الدبلوم </w:t>
      </w:r>
      <w:r w:rsidRPr="00027A0A">
        <w:rPr>
          <w:rFonts w:ascii="Simplified Arabic" w:hAnsi="Simplified Arabic" w:cs="Simplified Arabic"/>
          <w:sz w:val="28"/>
          <w:szCs w:val="28"/>
          <w:rtl/>
          <w:lang w:bidi="ar-DZ"/>
        </w:rPr>
        <w:tab/>
      </w:r>
      <w:r w:rsidRPr="00027A0A">
        <w:rPr>
          <w:rFonts w:ascii="Simplified Arabic" w:hAnsi="Simplified Arabic" w:cs="Simplified Arabic"/>
          <w:sz w:val="28"/>
          <w:szCs w:val="28"/>
          <w:rtl/>
          <w:lang w:bidi="ar-DZ"/>
        </w:rPr>
        <w:tab/>
      </w:r>
      <w:r w:rsidRPr="00027A0A">
        <w:rPr>
          <w:rFonts w:ascii="Simplified Arabic" w:hAnsi="Simplified Arabic" w:cs="Simplified Arabic"/>
          <w:sz w:val="28"/>
          <w:szCs w:val="28"/>
          <w:rtl/>
          <w:lang w:bidi="ar-DZ"/>
        </w:rPr>
        <w:tab/>
        <w:t xml:space="preserve">(8) دنانير </w:t>
      </w:r>
    </w:p>
    <w:p w:rsidR="007A426D" w:rsidRPr="00027A0A" w:rsidRDefault="007A426D" w:rsidP="007A426D">
      <w:pPr>
        <w:spacing w:after="0" w:line="240" w:lineRule="auto"/>
        <w:ind w:firstLine="11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ح) ثانوية عامة فأقل </w:t>
      </w:r>
      <w:r w:rsidRPr="00027A0A">
        <w:rPr>
          <w:rFonts w:ascii="Simplified Arabic" w:hAnsi="Simplified Arabic" w:cs="Simplified Arabic"/>
          <w:sz w:val="28"/>
          <w:szCs w:val="28"/>
          <w:rtl/>
          <w:lang w:bidi="ar-DZ"/>
        </w:rPr>
        <w:tab/>
        <w:t xml:space="preserve">(6) دنانير </w:t>
      </w:r>
    </w:p>
    <w:p w:rsidR="007A426D" w:rsidRDefault="007A426D" w:rsidP="007A426D">
      <w:pPr>
        <w:spacing w:after="0" w:line="240" w:lineRule="auto"/>
        <w:ind w:firstLine="36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مع الأخذ بعين الاعتبار ايرادات الدورات أو البرامج التدريبية في حال صرف مكافأة مقطوعة للمحاضرين على أن لا تزيد بمجملها عن 40% من صافي ايرادات الدورة او البرامج.</w:t>
      </w:r>
    </w:p>
    <w:p w:rsidR="007A426D" w:rsidRPr="00027A0A" w:rsidRDefault="007A426D" w:rsidP="007A426D">
      <w:pPr>
        <w:spacing w:after="0" w:line="240" w:lineRule="auto"/>
        <w:ind w:firstLine="360"/>
        <w:jc w:val="both"/>
        <w:rPr>
          <w:rFonts w:ascii="Simplified Arabic" w:hAnsi="Simplified Arabic" w:cs="Simplified Arabic"/>
          <w:sz w:val="28"/>
          <w:szCs w:val="28"/>
          <w:rtl/>
          <w:lang w:bidi="ar-DZ"/>
        </w:rPr>
      </w:pPr>
    </w:p>
    <w:p w:rsidR="007A426D" w:rsidRPr="00027A0A" w:rsidRDefault="007A426D" w:rsidP="007A426D">
      <w:pPr>
        <w:spacing w:after="0" w:line="240" w:lineRule="auto"/>
        <w:ind w:left="270"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2. اذا جاءت الدورات أو البرامج التدريبية المنفذة داخل المملكة عن طريق منفذها فيتم توزيع الايرادات كما يلي : </w:t>
      </w:r>
    </w:p>
    <w:p w:rsidR="007A426D" w:rsidRPr="00027A0A" w:rsidRDefault="007A426D" w:rsidP="007A426D">
      <w:pPr>
        <w:spacing w:after="0" w:line="240" w:lineRule="auto"/>
        <w:ind w:left="270" w:firstLine="99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50% للمركز </w:t>
      </w:r>
    </w:p>
    <w:p w:rsidR="007A426D" w:rsidRPr="00027A0A" w:rsidRDefault="007A426D" w:rsidP="007A426D">
      <w:pPr>
        <w:spacing w:after="0" w:line="240" w:lineRule="auto"/>
        <w:ind w:left="270" w:firstLine="99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50% للمحاضرين أو المدربين كل حسب </w:t>
      </w:r>
      <w:proofErr w:type="gramStart"/>
      <w:r w:rsidRPr="00027A0A">
        <w:rPr>
          <w:rFonts w:ascii="Simplified Arabic" w:hAnsi="Simplified Arabic" w:cs="Simplified Arabic"/>
          <w:sz w:val="28"/>
          <w:szCs w:val="28"/>
          <w:rtl/>
          <w:lang w:bidi="ar-DZ"/>
        </w:rPr>
        <w:t>مشاركته .</w:t>
      </w:r>
      <w:proofErr w:type="gramEnd"/>
    </w:p>
    <w:p w:rsidR="007A426D" w:rsidRPr="00027A0A" w:rsidRDefault="007A426D" w:rsidP="007A426D">
      <w:pPr>
        <w:spacing w:after="0" w:line="240" w:lineRule="auto"/>
        <w:ind w:left="270"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3. إذا تم إعطاء المحاضرات أو الدورات أثناء الدوام الرسمي بالنسبة لأعضاء الهيئة الإدارية ، أو أعضاء الهيئة التدريسية الذين يتقاضون علاوة تمثيل وضيافة فيتم خصم ما نسبته (50%) من المكافآت الواردة في البندين (1،2) من هذه المادة مالم تكن مغطاة بإجازة أو مغادرة. </w:t>
      </w:r>
    </w:p>
    <w:p w:rsidR="007A426D" w:rsidRPr="00027A0A" w:rsidRDefault="007A426D" w:rsidP="007A426D">
      <w:pPr>
        <w:spacing w:after="0" w:line="240" w:lineRule="auto"/>
        <w:ind w:left="270"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4. تحسب كل ساعة تدريب عملي تتم داخل المختبرات العلمية أو الميدانية او المرافق الرياضية نصف ساعة نظرية اذا كان البرنامج يشمل ساعات نظرية وعملية، أما اذا كان البرنامج عمليا بالكامل فيتم تقدير قيمة المكافأة بالنسبة للساعات العملية </w:t>
      </w:r>
      <w:proofErr w:type="spellStart"/>
      <w:r w:rsidRPr="00027A0A">
        <w:rPr>
          <w:rFonts w:ascii="Simplified Arabic" w:hAnsi="Simplified Arabic" w:cs="Simplified Arabic"/>
          <w:sz w:val="28"/>
          <w:szCs w:val="28"/>
          <w:rtl/>
          <w:lang w:bidi="ar-DZ"/>
        </w:rPr>
        <w:t>بناءا</w:t>
      </w:r>
      <w:proofErr w:type="spellEnd"/>
      <w:r w:rsidRPr="00027A0A">
        <w:rPr>
          <w:rFonts w:ascii="Simplified Arabic" w:hAnsi="Simplified Arabic" w:cs="Simplified Arabic"/>
          <w:sz w:val="28"/>
          <w:szCs w:val="28"/>
          <w:rtl/>
          <w:lang w:bidi="ar-DZ"/>
        </w:rPr>
        <w:t xml:space="preserve"> على تنسيب المدير وموافقة ا</w:t>
      </w:r>
      <w:r>
        <w:rPr>
          <w:rFonts w:ascii="Simplified Arabic" w:hAnsi="Simplified Arabic" w:cs="Simplified Arabic"/>
          <w:sz w:val="28"/>
          <w:szCs w:val="28"/>
          <w:rtl/>
          <w:lang w:bidi="ar-DZ"/>
        </w:rPr>
        <w:t>لرئيس مع مراعاة ما ورد في البند</w:t>
      </w:r>
      <w:r w:rsidRPr="00027A0A">
        <w:rPr>
          <w:rFonts w:ascii="Simplified Arabic" w:hAnsi="Simplified Arabic" w:cs="Simplified Arabic"/>
          <w:sz w:val="28"/>
          <w:szCs w:val="28"/>
          <w:rtl/>
          <w:lang w:bidi="ar-DZ"/>
        </w:rPr>
        <w:t xml:space="preserve">ين (1،2) من هذه المادة أو حسب أجور الساعات التدريبية المبينة في المادة (2) بند (3) أعلاه حسب نوع البرنامج . </w:t>
      </w:r>
    </w:p>
    <w:p w:rsidR="007A426D" w:rsidRPr="00027A0A" w:rsidRDefault="007A426D" w:rsidP="003C7EB9">
      <w:pPr>
        <w:spacing w:after="0" w:line="240" w:lineRule="auto"/>
        <w:ind w:left="270"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5- تصرف مكافآت مالية للموظفين بمركز الاست</w:t>
      </w:r>
      <w:bookmarkStart w:id="0" w:name="_GoBack"/>
      <w:r w:rsidRPr="00027A0A">
        <w:rPr>
          <w:rFonts w:ascii="Simplified Arabic" w:hAnsi="Simplified Arabic" w:cs="Simplified Arabic"/>
          <w:sz w:val="28"/>
          <w:szCs w:val="28"/>
          <w:rtl/>
          <w:lang w:bidi="ar-DZ"/>
        </w:rPr>
        <w:t>ش</w:t>
      </w:r>
      <w:bookmarkEnd w:id="0"/>
      <w:r w:rsidRPr="00027A0A">
        <w:rPr>
          <w:rFonts w:ascii="Simplified Arabic" w:hAnsi="Simplified Arabic" w:cs="Simplified Arabic"/>
          <w:sz w:val="28"/>
          <w:szCs w:val="28"/>
          <w:rtl/>
          <w:lang w:bidi="ar-DZ"/>
        </w:rPr>
        <w:t xml:space="preserve">ارات </w:t>
      </w:r>
      <w:r w:rsidR="003C7EB9">
        <w:rPr>
          <w:rFonts w:ascii="Simplified Arabic" w:hAnsi="Simplified Arabic" w:cs="Simplified Arabic" w:hint="cs"/>
          <w:sz w:val="28"/>
          <w:szCs w:val="28"/>
          <w:rtl/>
          <w:lang w:bidi="ar-JO"/>
        </w:rPr>
        <w:t>والتدريب وبناء القدرات</w:t>
      </w:r>
      <w:r w:rsidRPr="00027A0A">
        <w:rPr>
          <w:rFonts w:ascii="Simplified Arabic" w:hAnsi="Simplified Arabic" w:cs="Simplified Arabic"/>
          <w:sz w:val="28"/>
          <w:szCs w:val="28"/>
          <w:rtl/>
          <w:lang w:bidi="ar-DZ"/>
        </w:rPr>
        <w:t xml:space="preserve"> وحسب طبيعة عملهم بدل إشراف على الدورات والبرامج التدريبية التي ينفذها والتي يحدد قيمتها مدير </w:t>
      </w:r>
      <w:proofErr w:type="gramStart"/>
      <w:r w:rsidRPr="00027A0A">
        <w:rPr>
          <w:rFonts w:ascii="Simplified Arabic" w:hAnsi="Simplified Arabic" w:cs="Simplified Arabic"/>
          <w:sz w:val="28"/>
          <w:szCs w:val="28"/>
          <w:rtl/>
          <w:lang w:bidi="ar-DZ"/>
        </w:rPr>
        <w:t>المركز ،</w:t>
      </w:r>
      <w:proofErr w:type="gramEnd"/>
      <w:r w:rsidRPr="00027A0A">
        <w:rPr>
          <w:rFonts w:ascii="Simplified Arabic" w:hAnsi="Simplified Arabic" w:cs="Simplified Arabic"/>
          <w:sz w:val="28"/>
          <w:szCs w:val="28"/>
          <w:rtl/>
          <w:lang w:bidi="ar-DZ"/>
        </w:rPr>
        <w:t xml:space="preserve"> وبعد موافقة الأستاذ ال</w:t>
      </w:r>
      <w:r w:rsidR="003C7EB9">
        <w:rPr>
          <w:rFonts w:ascii="Simplified Arabic" w:hAnsi="Simplified Arabic" w:cs="Simplified Arabic"/>
          <w:sz w:val="28"/>
          <w:szCs w:val="28"/>
          <w:rtl/>
          <w:lang w:bidi="ar-DZ"/>
        </w:rPr>
        <w:t>دكتور رئيس الجامعة</w:t>
      </w:r>
      <w:r w:rsidR="003C7EB9">
        <w:rPr>
          <w:rFonts w:ascii="Simplified Arabic" w:hAnsi="Simplified Arabic" w:cs="Simplified Arabic" w:hint="cs"/>
          <w:sz w:val="28"/>
          <w:szCs w:val="28"/>
          <w:rtl/>
          <w:lang w:bidi="ar-DZ"/>
        </w:rPr>
        <w:t>(</w:t>
      </w:r>
      <w:r w:rsidR="003C7EB9">
        <w:rPr>
          <w:rStyle w:val="a7"/>
          <w:rFonts w:ascii="Simplified Arabic" w:hAnsi="Simplified Arabic" w:cs="Simplified Arabic"/>
          <w:sz w:val="28"/>
          <w:szCs w:val="28"/>
          <w:rtl/>
          <w:lang w:bidi="ar-DZ"/>
        </w:rPr>
        <w:footnoteReference w:id="1"/>
      </w:r>
      <w:r w:rsidR="003C7EB9">
        <w:rPr>
          <w:rFonts w:ascii="Simplified Arabic" w:hAnsi="Simplified Arabic" w:cs="Simplified Arabic" w:hint="cs"/>
          <w:sz w:val="28"/>
          <w:szCs w:val="28"/>
          <w:rtl/>
          <w:lang w:bidi="ar-DZ"/>
        </w:rPr>
        <w:t>)</w:t>
      </w:r>
      <w:r w:rsidRPr="00027A0A">
        <w:rPr>
          <w:rFonts w:ascii="Simplified Arabic" w:hAnsi="Simplified Arabic" w:cs="Simplified Arabic"/>
          <w:sz w:val="28"/>
          <w:szCs w:val="28"/>
          <w:rtl/>
          <w:lang w:bidi="ar-DZ"/>
        </w:rPr>
        <w:t xml:space="preserve">. </w:t>
      </w:r>
    </w:p>
    <w:p w:rsidR="007A426D" w:rsidRPr="00027A0A" w:rsidRDefault="007A426D" w:rsidP="007A426D">
      <w:pPr>
        <w:spacing w:after="0" w:line="240" w:lineRule="auto"/>
        <w:ind w:left="270" w:hanging="27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 xml:space="preserve">6- إذا كان التدريب خارج المملكة فيستحق المدرب مكافأة مالية لا </w:t>
      </w:r>
      <w:proofErr w:type="gramStart"/>
      <w:r w:rsidRPr="00027A0A">
        <w:rPr>
          <w:rFonts w:ascii="Simplified Arabic" w:hAnsi="Simplified Arabic" w:cs="Simplified Arabic"/>
          <w:sz w:val="28"/>
          <w:szCs w:val="28"/>
          <w:rtl/>
          <w:lang w:bidi="ar-DZ"/>
        </w:rPr>
        <w:t>تتجاوز :</w:t>
      </w:r>
      <w:proofErr w:type="gramEnd"/>
      <w:r w:rsidRPr="00027A0A">
        <w:rPr>
          <w:rFonts w:ascii="Simplified Arabic" w:hAnsi="Simplified Arabic" w:cs="Simplified Arabic"/>
          <w:sz w:val="28"/>
          <w:szCs w:val="28"/>
          <w:rtl/>
          <w:lang w:bidi="ar-DZ"/>
        </w:rPr>
        <w:t xml:space="preserve"> </w:t>
      </w:r>
    </w:p>
    <w:p w:rsidR="007A426D" w:rsidRPr="00027A0A" w:rsidRDefault="007A426D" w:rsidP="007A426D">
      <w:pPr>
        <w:spacing w:after="0" w:line="240" w:lineRule="auto"/>
        <w:ind w:left="1080" w:hanging="45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أ)</w:t>
      </w:r>
      <w:r>
        <w:rPr>
          <w:rFonts w:ascii="Simplified Arabic" w:hAnsi="Simplified Arabic" w:cs="Simplified Arabic" w:hint="cs"/>
          <w:sz w:val="28"/>
          <w:szCs w:val="28"/>
          <w:rtl/>
          <w:lang w:bidi="ar-DZ"/>
        </w:rPr>
        <w:t xml:space="preserve">  </w:t>
      </w:r>
      <w:r w:rsidRPr="00027A0A">
        <w:rPr>
          <w:rFonts w:ascii="Simplified Arabic" w:hAnsi="Simplified Arabic" w:cs="Simplified Arabic"/>
          <w:sz w:val="28"/>
          <w:szCs w:val="28"/>
          <w:rtl/>
          <w:lang w:bidi="ar-DZ"/>
        </w:rPr>
        <w:t xml:space="preserve"> 75 % من صافي ايراد الدورات أو البرامج التدريبية التي تأتي عن طريق منفذها .</w:t>
      </w:r>
    </w:p>
    <w:p w:rsidR="007A426D" w:rsidRPr="00027A0A" w:rsidRDefault="007A426D" w:rsidP="007A426D">
      <w:pPr>
        <w:spacing w:after="0" w:line="240" w:lineRule="auto"/>
        <w:ind w:left="1080" w:hanging="450"/>
        <w:jc w:val="both"/>
        <w:rPr>
          <w:rFonts w:ascii="Simplified Arabic" w:hAnsi="Simplified Arabic" w:cs="Simplified Arabic"/>
          <w:sz w:val="28"/>
          <w:szCs w:val="28"/>
          <w:rtl/>
          <w:lang w:bidi="ar-DZ"/>
        </w:rPr>
      </w:pPr>
      <w:r w:rsidRPr="00027A0A">
        <w:rPr>
          <w:rFonts w:ascii="Simplified Arabic" w:hAnsi="Simplified Arabic" w:cs="Simplified Arabic"/>
          <w:sz w:val="28"/>
          <w:szCs w:val="28"/>
          <w:rtl/>
          <w:lang w:bidi="ar-DZ"/>
        </w:rPr>
        <w:t>ب) 40% من صافي ايراد الدورات أو البرامج التدريبية بعد خصم المصاريف الخاصة بالدورات أو البرامج التدريبية التي تأتي عن طريق المراكز أو الجامعة.</w:t>
      </w:r>
    </w:p>
    <w:p w:rsidR="007A426D" w:rsidRPr="00027A0A" w:rsidRDefault="007A426D" w:rsidP="007A426D">
      <w:pPr>
        <w:spacing w:after="0" w:line="240" w:lineRule="auto"/>
        <w:ind w:left="270" w:hanging="270"/>
        <w:jc w:val="both"/>
        <w:rPr>
          <w:rFonts w:ascii="Simplified Arabic" w:hAnsi="Simplified Arabic" w:cs="Simplified Arabic"/>
          <w:sz w:val="28"/>
          <w:szCs w:val="28"/>
          <w:rtl/>
          <w:lang w:bidi="ar-DZ"/>
        </w:rPr>
      </w:pPr>
    </w:p>
    <w:p w:rsidR="007A426D" w:rsidRPr="00027A0A" w:rsidRDefault="007A426D" w:rsidP="007A426D">
      <w:pPr>
        <w:spacing w:after="0" w:line="240" w:lineRule="auto"/>
        <w:ind w:left="1080" w:hanging="1080"/>
        <w:jc w:val="both"/>
        <w:rPr>
          <w:rFonts w:ascii="Simplified Arabic" w:hAnsi="Simplified Arabic" w:cs="Simplified Arabic"/>
          <w:sz w:val="28"/>
          <w:szCs w:val="28"/>
          <w:lang w:bidi="ar-DZ"/>
        </w:rPr>
      </w:pPr>
      <w:r w:rsidRPr="00027A0A">
        <w:rPr>
          <w:rFonts w:ascii="Simplified Arabic" w:hAnsi="Simplified Arabic" w:cs="Simplified Arabic"/>
          <w:b/>
          <w:bCs/>
          <w:sz w:val="28"/>
          <w:szCs w:val="28"/>
          <w:rtl/>
          <w:lang w:bidi="ar-DZ"/>
        </w:rPr>
        <w:lastRenderedPageBreak/>
        <w:t>المادة (3)</w:t>
      </w:r>
      <w:r w:rsidRPr="00027A0A">
        <w:rPr>
          <w:rFonts w:ascii="Simplified Arabic" w:hAnsi="Simplified Arabic" w:cs="Simplified Arabic"/>
          <w:sz w:val="28"/>
          <w:szCs w:val="28"/>
          <w:rtl/>
          <w:lang w:bidi="ar-DZ"/>
        </w:rPr>
        <w:t xml:space="preserve"> : اذا اقتضت الحاجة تكليف شخص من خارج الجامعة لتقديم خدمات تدريبية أو تعليمية للمركز فللرئيس بتنسيب من المدير منحه مكافأة مالية يتم تقديرها حسب الخدمة او الجهد المبذول . </w:t>
      </w:r>
    </w:p>
    <w:p w:rsidR="0087096A" w:rsidRPr="007A426D" w:rsidRDefault="0087096A" w:rsidP="007A426D">
      <w:pPr>
        <w:rPr>
          <w:sz w:val="28"/>
          <w:rtl/>
        </w:rPr>
      </w:pPr>
    </w:p>
    <w:sectPr w:rsidR="0087096A" w:rsidRPr="007A426D"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D76" w:rsidRDefault="00CA3D76" w:rsidP="00F33429">
      <w:pPr>
        <w:spacing w:after="0" w:line="240" w:lineRule="auto"/>
      </w:pPr>
      <w:r>
        <w:separator/>
      </w:r>
    </w:p>
  </w:endnote>
  <w:endnote w:type="continuationSeparator" w:id="0">
    <w:p w:rsidR="00CA3D76" w:rsidRDefault="00CA3D7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A13999"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C7EB9" w:rsidRPr="003C7EB9">
      <w:rPr>
        <w:rFonts w:asciiTheme="majorHAnsi" w:hAnsiTheme="majorHAnsi"/>
        <w:b/>
        <w:bCs/>
        <w:noProof/>
        <w:sz w:val="26"/>
        <w:szCs w:val="26"/>
        <w:rtl/>
      </w:rPr>
      <w:t>2</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D76" w:rsidRDefault="00CA3D76" w:rsidP="00F33429">
      <w:pPr>
        <w:spacing w:after="0" w:line="240" w:lineRule="auto"/>
      </w:pPr>
      <w:r>
        <w:separator/>
      </w:r>
    </w:p>
  </w:footnote>
  <w:footnote w:type="continuationSeparator" w:id="0">
    <w:p w:rsidR="00CA3D76" w:rsidRDefault="00CA3D76" w:rsidP="00F33429">
      <w:pPr>
        <w:spacing w:after="0" w:line="240" w:lineRule="auto"/>
      </w:pPr>
      <w:r>
        <w:continuationSeparator/>
      </w:r>
    </w:p>
  </w:footnote>
  <w:footnote w:id="1">
    <w:p w:rsidR="003C7EB9" w:rsidRDefault="003C7EB9">
      <w:pPr>
        <w:pStyle w:val="a6"/>
        <w:rPr>
          <w:rFonts w:hint="cs"/>
        </w:rPr>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87/2022/2023 تاريخ 12/كانون الأول/2022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356A26"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9">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7">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2"/>
  </w:num>
  <w:num w:numId="13">
    <w:abstractNumId w:val="27"/>
  </w:num>
  <w:num w:numId="14">
    <w:abstractNumId w:val="6"/>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56A26"/>
    <w:rsid w:val="00361A65"/>
    <w:rsid w:val="0038033F"/>
    <w:rsid w:val="003878EB"/>
    <w:rsid w:val="00396EE6"/>
    <w:rsid w:val="003A15B9"/>
    <w:rsid w:val="003A57BA"/>
    <w:rsid w:val="003B7FA8"/>
    <w:rsid w:val="003C7EB9"/>
    <w:rsid w:val="003D1C95"/>
    <w:rsid w:val="003D4184"/>
    <w:rsid w:val="003E5EBC"/>
    <w:rsid w:val="003F323C"/>
    <w:rsid w:val="00402424"/>
    <w:rsid w:val="004131F1"/>
    <w:rsid w:val="00420FBF"/>
    <w:rsid w:val="00421C75"/>
    <w:rsid w:val="004306C3"/>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618"/>
    <w:rsid w:val="00C40FC8"/>
    <w:rsid w:val="00C44C42"/>
    <w:rsid w:val="00C64E66"/>
    <w:rsid w:val="00C73FC8"/>
    <w:rsid w:val="00C87E14"/>
    <w:rsid w:val="00C9175D"/>
    <w:rsid w:val="00CA1B33"/>
    <w:rsid w:val="00CA3D76"/>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7391C"/>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A2A918-690A-4A2C-A2B8-7D893F76E8B4}"/>
</file>

<file path=customXml/itemProps2.xml><?xml version="1.0" encoding="utf-8"?>
<ds:datastoreItem xmlns:ds="http://schemas.openxmlformats.org/officeDocument/2006/customXml" ds:itemID="{E36FE981-39A3-4A58-A834-5275779CEF99}"/>
</file>

<file path=customXml/itemProps3.xml><?xml version="1.0" encoding="utf-8"?>
<ds:datastoreItem xmlns:ds="http://schemas.openxmlformats.org/officeDocument/2006/customXml" ds:itemID="{AE7A6DDF-EB85-4E47-8E79-AC623B2B5326}"/>
</file>

<file path=customXml/itemProps4.xml><?xml version="1.0" encoding="utf-8"?>
<ds:datastoreItem xmlns:ds="http://schemas.openxmlformats.org/officeDocument/2006/customXml" ds:itemID="{7A77605F-8335-4214-A444-66CDAA3D146F}"/>
</file>

<file path=docProps/app.xml><?xml version="1.0" encoding="utf-8"?>
<Properties xmlns="http://schemas.openxmlformats.org/officeDocument/2006/extended-properties" xmlns:vt="http://schemas.openxmlformats.org/officeDocument/2006/docPropsVTypes">
  <Template>Normal.dotm</Template>
  <TotalTime>3</TotalTime>
  <Pages>3</Pages>
  <Words>477</Words>
  <Characters>2723</Characters>
  <Application>Microsoft Office Word</Application>
  <DocSecurity>0</DocSecurity>
  <Lines>22</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2022-01-17T09:06:00Z</cp:lastPrinted>
  <dcterms:created xsi:type="dcterms:W3CDTF">2023-08-15T08:23:00Z</dcterms:created>
  <dcterms:modified xsi:type="dcterms:W3CDTF">2023-09-14T06:12:00Z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