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440" w:rsidRPr="00904440" w:rsidRDefault="00904440" w:rsidP="00904440">
      <w:pPr>
        <w:spacing w:after="0" w:line="240" w:lineRule="auto"/>
        <w:ind w:left="175"/>
        <w:jc w:val="center"/>
        <w:textAlignment w:val="baseline"/>
        <w:rPr>
          <w:rFonts w:ascii="Simplified Arabic" w:eastAsia="Times New Roman" w:hAnsi="Simplified Arabic" w:cs="Simplified Arabic"/>
          <w:sz w:val="28"/>
          <w:szCs w:val="28"/>
        </w:rPr>
      </w:pPr>
      <w:bookmarkStart w:id="0" w:name="_GoBack"/>
      <w:bookmarkEnd w:id="0"/>
      <w:r w:rsidRPr="00904440">
        <w:rPr>
          <w:rFonts w:ascii="Simplified Arabic" w:eastAsia="Times New Roman" w:hAnsi="Simplified Arabic" w:cs="Simplified Arabic"/>
          <w:b/>
          <w:bCs/>
          <w:sz w:val="28"/>
          <w:szCs w:val="28"/>
          <w:rtl/>
        </w:rPr>
        <w:t>تعليمات منح درجة الدبلوم العالي في جامعة آل البيت</w:t>
      </w:r>
      <w:r w:rsidRPr="00904440">
        <w:rPr>
          <w:rFonts w:ascii="Simplified Arabic" w:eastAsia="Times New Roman" w:hAnsi="Simplified Arabic" w:cs="Simplified Arabic"/>
          <w:sz w:val="28"/>
          <w:szCs w:val="28"/>
          <w:rtl/>
        </w:rPr>
        <w:t> </w:t>
      </w:r>
    </w:p>
    <w:p w:rsidR="00904440" w:rsidRPr="00904440" w:rsidRDefault="00904440" w:rsidP="00904440">
      <w:pPr>
        <w:spacing w:after="0" w:line="240" w:lineRule="auto"/>
        <w:ind w:left="175"/>
        <w:jc w:val="center"/>
        <w:textAlignment w:val="baseline"/>
        <w:rPr>
          <w:rFonts w:ascii="Simplified Arabic" w:eastAsia="Times New Roman" w:hAnsi="Simplified Arabic" w:cs="Simplified Arabic"/>
          <w:b/>
          <w:bCs/>
          <w:sz w:val="28"/>
          <w:szCs w:val="28"/>
          <w:rtl/>
        </w:rPr>
      </w:pPr>
      <w:r w:rsidRPr="00904440">
        <w:rPr>
          <w:rFonts w:ascii="Simplified Arabic" w:eastAsia="Times New Roman" w:hAnsi="Simplified Arabic" w:cs="Simplified Arabic"/>
          <w:b/>
          <w:bCs/>
          <w:sz w:val="28"/>
          <w:szCs w:val="28"/>
          <w:rtl/>
          <w:lang w:bidi="ar-JO"/>
        </w:rPr>
        <w:t xml:space="preserve">صادرة عن مجلس العمداء </w:t>
      </w:r>
      <w:proofErr w:type="gramStart"/>
      <w:r w:rsidRPr="00904440">
        <w:rPr>
          <w:rFonts w:ascii="Simplified Arabic" w:eastAsia="Times New Roman" w:hAnsi="Simplified Arabic" w:cs="Simplified Arabic"/>
          <w:b/>
          <w:bCs/>
          <w:sz w:val="28"/>
          <w:szCs w:val="28"/>
          <w:rtl/>
          <w:lang w:bidi="ar-JO"/>
        </w:rPr>
        <w:t>بقراره</w:t>
      </w:r>
      <w:proofErr w:type="gramEnd"/>
      <w:r w:rsidRPr="00904440">
        <w:rPr>
          <w:rFonts w:ascii="Simplified Arabic" w:eastAsia="Times New Roman" w:hAnsi="Simplified Arabic" w:cs="Simplified Arabic"/>
          <w:b/>
          <w:bCs/>
          <w:sz w:val="28"/>
          <w:szCs w:val="28"/>
          <w:rtl/>
          <w:lang w:bidi="ar-JO"/>
        </w:rPr>
        <w:t xml:space="preserve"> رقم 857/2021/2022تاريخ 6/9/2022م</w:t>
      </w:r>
      <w:r w:rsidRPr="00904440">
        <w:rPr>
          <w:rFonts w:ascii="Simplified Arabic" w:eastAsia="Times New Roman" w:hAnsi="Simplified Arabic" w:cs="Simplified Arabic"/>
          <w:b/>
          <w:bCs/>
          <w:sz w:val="28"/>
          <w:szCs w:val="28"/>
          <w:rtl/>
        </w:rPr>
        <w:t>  </w:t>
      </w:r>
    </w:p>
    <w:p w:rsidR="00904440" w:rsidRPr="00904440" w:rsidRDefault="00904440" w:rsidP="00904440">
      <w:pPr>
        <w:pBdr>
          <w:bottom w:val="thinThickSmallGap" w:sz="24" w:space="1" w:color="auto"/>
        </w:pBdr>
        <w:spacing w:after="0" w:line="240" w:lineRule="auto"/>
        <w:rPr>
          <w:rFonts w:ascii="Simplified Arabic" w:eastAsia="Times New Roman" w:hAnsi="Simplified Arabic" w:cs="Simplified Arabic"/>
          <w:b/>
          <w:bCs/>
          <w:sz w:val="24"/>
          <w:szCs w:val="24"/>
          <w:rtl/>
        </w:rPr>
      </w:pPr>
      <w:proofErr w:type="gramStart"/>
      <w:r w:rsidRPr="00904440">
        <w:rPr>
          <w:rFonts w:ascii="Simplified Arabic" w:eastAsia="Times New Roman" w:hAnsi="Simplified Arabic" w:cs="Simplified Arabic"/>
          <w:b/>
          <w:bCs/>
          <w:sz w:val="24"/>
          <w:szCs w:val="24"/>
          <w:rtl/>
        </w:rPr>
        <w:t>بموجب</w:t>
      </w:r>
      <w:proofErr w:type="gramEnd"/>
      <w:r w:rsidRPr="00904440">
        <w:rPr>
          <w:rFonts w:ascii="Simplified Arabic" w:eastAsia="Times New Roman" w:hAnsi="Simplified Arabic" w:cs="Simplified Arabic"/>
          <w:b/>
          <w:bCs/>
          <w:sz w:val="24"/>
          <w:szCs w:val="24"/>
          <w:rtl/>
        </w:rPr>
        <w:t xml:space="preserve"> المادة (3) من نظام منح الدرجات العلمية والشهادات في جامعة آل البيت رقم (71) لسنة 1998 </w:t>
      </w:r>
    </w:p>
    <w:p w:rsidR="00904440" w:rsidRPr="00904440" w:rsidRDefault="00904440" w:rsidP="00904440">
      <w:pPr>
        <w:spacing w:after="0" w:line="240" w:lineRule="auto"/>
        <w:rPr>
          <w:rFonts w:ascii="Simplified Arabic" w:eastAsia="Times New Roman" w:hAnsi="Simplified Arabic" w:cs="Simplified Arabic"/>
          <w:sz w:val="28"/>
          <w:szCs w:val="28"/>
          <w:rtl/>
        </w:rPr>
      </w:pPr>
    </w:p>
    <w:p w:rsidR="00904440" w:rsidRPr="00904440" w:rsidRDefault="00904440" w:rsidP="00904440">
      <w:pPr>
        <w:spacing w:after="0" w:line="240" w:lineRule="auto"/>
        <w:ind w:left="1134" w:hanging="1080"/>
        <w:jc w:val="both"/>
        <w:textAlignment w:val="baseline"/>
        <w:rPr>
          <w:rFonts w:ascii="Simplified Arabic" w:eastAsia="Times New Roman" w:hAnsi="Simplified Arabic" w:cs="Simplified Arabic"/>
          <w:sz w:val="28"/>
          <w:szCs w:val="28"/>
          <w:rtl/>
        </w:rPr>
      </w:pPr>
      <w:proofErr w:type="gramStart"/>
      <w:r w:rsidRPr="00904440">
        <w:rPr>
          <w:rFonts w:ascii="Simplified Arabic" w:eastAsia="Times New Roman" w:hAnsi="Simplified Arabic" w:cs="Simplified Arabic"/>
          <w:b/>
          <w:bCs/>
          <w:sz w:val="28"/>
          <w:szCs w:val="28"/>
          <w:rtl/>
          <w:lang w:bidi="ar-JO"/>
        </w:rPr>
        <w:t>المادة</w:t>
      </w:r>
      <w:proofErr w:type="gramEnd"/>
      <w:r w:rsidRPr="00904440">
        <w:rPr>
          <w:rFonts w:ascii="Simplified Arabic" w:eastAsia="Times New Roman" w:hAnsi="Simplified Arabic" w:cs="Simplified Arabic"/>
          <w:b/>
          <w:bCs/>
          <w:sz w:val="28"/>
          <w:szCs w:val="28"/>
          <w:rtl/>
          <w:lang w:bidi="ar-JO"/>
        </w:rPr>
        <w:t xml:space="preserve"> (1): </w:t>
      </w:r>
      <w:r w:rsidRPr="00904440">
        <w:rPr>
          <w:rFonts w:ascii="Simplified Arabic" w:eastAsia="Times New Roman" w:hAnsi="Simplified Arabic" w:cs="Simplified Arabic"/>
          <w:sz w:val="28"/>
          <w:szCs w:val="28"/>
          <w:rtl/>
          <w:lang w:bidi="ar-JO"/>
        </w:rPr>
        <w:t>تسمى هذه التعليمات (تعليمات منح درجة الدبلوم العالي في جامعة آل البيت) ويُعمل بها اعتباراً</w:t>
      </w:r>
      <w:r w:rsidRPr="00904440">
        <w:rPr>
          <w:rFonts w:ascii="Simplified Arabic" w:hAnsi="Simplified Arabic" w:cs="Simplified Arabic"/>
          <w:sz w:val="28"/>
          <w:szCs w:val="28"/>
          <w:rtl/>
          <w:lang w:bidi="ar-JO"/>
        </w:rPr>
        <w:t xml:space="preserve"> من بداية العام الجامعي 2022/2023.</w:t>
      </w:r>
    </w:p>
    <w:p w:rsidR="00904440" w:rsidRPr="00904440" w:rsidRDefault="00904440" w:rsidP="00904440">
      <w:pPr>
        <w:spacing w:after="0" w:line="240" w:lineRule="auto"/>
        <w:ind w:left="1134" w:hanging="1080"/>
        <w:jc w:val="both"/>
        <w:textAlignment w:val="baseline"/>
        <w:rPr>
          <w:rFonts w:ascii="Simplified Arabic" w:eastAsia="Times New Roman" w:hAnsi="Simplified Arabic" w:cs="Simplified Arabic"/>
          <w:sz w:val="28"/>
          <w:szCs w:val="28"/>
          <w:rtl/>
          <w:lang w:bidi="ar-JO"/>
        </w:rPr>
      </w:pPr>
      <w:proofErr w:type="gramStart"/>
      <w:r w:rsidRPr="00904440">
        <w:rPr>
          <w:rFonts w:ascii="Simplified Arabic" w:eastAsia="Times New Roman" w:hAnsi="Simplified Arabic" w:cs="Simplified Arabic"/>
          <w:b/>
          <w:bCs/>
          <w:sz w:val="28"/>
          <w:szCs w:val="28"/>
          <w:rtl/>
          <w:lang w:bidi="ar-JO"/>
        </w:rPr>
        <w:t>المادة</w:t>
      </w:r>
      <w:proofErr w:type="gramEnd"/>
      <w:r w:rsidRPr="00904440">
        <w:rPr>
          <w:rFonts w:ascii="Simplified Arabic" w:eastAsia="Times New Roman" w:hAnsi="Simplified Arabic" w:cs="Simplified Arabic"/>
          <w:b/>
          <w:bCs/>
          <w:sz w:val="28"/>
          <w:szCs w:val="28"/>
          <w:rtl/>
          <w:lang w:bidi="ar-JO"/>
        </w:rPr>
        <w:t xml:space="preserve"> (2):</w:t>
      </w:r>
      <w:r w:rsidRPr="00904440">
        <w:rPr>
          <w:rFonts w:ascii="Simplified Arabic" w:eastAsia="Times New Roman" w:hAnsi="Simplified Arabic" w:cs="Simplified Arabic"/>
          <w:sz w:val="28"/>
          <w:szCs w:val="28"/>
          <w:rtl/>
          <w:lang w:bidi="ar-JO"/>
        </w:rPr>
        <w:t xml:space="preserve"> يكون للكلمات والعبارات الآتية حيثما وردت في هذه التعليمات المعاني المخصصة لها أدناه ما لم تدل القرينة على غير ذلك: </w:t>
      </w:r>
    </w:p>
    <w:p w:rsidR="00904440" w:rsidRPr="00904440" w:rsidRDefault="00904440" w:rsidP="00904440">
      <w:pPr>
        <w:spacing w:after="0" w:line="240" w:lineRule="auto"/>
        <w:ind w:left="175"/>
        <w:textAlignment w:val="baseline"/>
        <w:rPr>
          <w:rFonts w:ascii="Simplified Arabic" w:eastAsia="Times New Roman" w:hAnsi="Simplified Arabic" w:cs="Simplified Arabic"/>
          <w:sz w:val="28"/>
          <w:szCs w:val="28"/>
          <w:rtl/>
          <w:lang w:bidi="ar-JO"/>
        </w:rPr>
      </w:pPr>
      <w:r w:rsidRPr="00904440">
        <w:rPr>
          <w:rFonts w:ascii="Simplified Arabic" w:eastAsia="Times New Roman" w:hAnsi="Simplified Arabic" w:cs="Simplified Arabic"/>
          <w:b/>
          <w:bCs/>
          <w:sz w:val="28"/>
          <w:szCs w:val="28"/>
          <w:rtl/>
          <w:lang w:bidi="ar-JO"/>
        </w:rPr>
        <w:t xml:space="preserve">      </w:t>
      </w:r>
      <w:r w:rsidRPr="00904440">
        <w:rPr>
          <w:rFonts w:ascii="Simplified Arabic" w:eastAsia="Times New Roman" w:hAnsi="Simplified Arabic" w:cs="Simplified Arabic"/>
          <w:sz w:val="28"/>
          <w:szCs w:val="28"/>
          <w:rtl/>
          <w:lang w:bidi="ar-JO"/>
        </w:rPr>
        <w:t>الجامعة: </w:t>
      </w:r>
      <w:proofErr w:type="gramStart"/>
      <w:r w:rsidRPr="00904440">
        <w:rPr>
          <w:rFonts w:ascii="Simplified Arabic" w:eastAsia="Times New Roman" w:hAnsi="Simplified Arabic" w:cs="Simplified Arabic"/>
          <w:sz w:val="28"/>
          <w:szCs w:val="28"/>
          <w:rtl/>
          <w:lang w:bidi="ar-JO"/>
        </w:rPr>
        <w:t>جامعة</w:t>
      </w:r>
      <w:proofErr w:type="gramEnd"/>
      <w:r w:rsidRPr="00904440">
        <w:rPr>
          <w:rFonts w:ascii="Simplified Arabic" w:eastAsia="Times New Roman" w:hAnsi="Simplified Arabic" w:cs="Simplified Arabic"/>
          <w:sz w:val="28"/>
          <w:szCs w:val="28"/>
          <w:rtl/>
          <w:lang w:bidi="ar-JO"/>
        </w:rPr>
        <w:t xml:space="preserve"> آل البيت. </w:t>
      </w:r>
    </w:p>
    <w:p w:rsidR="00904440" w:rsidRPr="00904440" w:rsidRDefault="00904440" w:rsidP="00904440">
      <w:pPr>
        <w:spacing w:after="0" w:line="240" w:lineRule="auto"/>
        <w:ind w:left="720"/>
        <w:rPr>
          <w:rFonts w:ascii="Simplified Arabic" w:eastAsia="Times New Roman" w:hAnsi="Simplified Arabic" w:cs="Simplified Arabic"/>
          <w:sz w:val="28"/>
          <w:szCs w:val="28"/>
          <w:rtl/>
          <w:lang w:bidi="ar-JO"/>
        </w:rPr>
      </w:pPr>
      <w:r w:rsidRPr="00904440">
        <w:rPr>
          <w:rFonts w:ascii="Simplified Arabic" w:eastAsia="Times New Roman" w:hAnsi="Simplified Arabic" w:cs="Simplified Arabic"/>
          <w:sz w:val="28"/>
          <w:szCs w:val="28"/>
          <w:rtl/>
          <w:lang w:bidi="ar-JO"/>
        </w:rPr>
        <w:t>المجلس: مجلس كلية الدراسات العليا.</w:t>
      </w:r>
    </w:p>
    <w:p w:rsidR="00904440" w:rsidRPr="00904440" w:rsidRDefault="00904440" w:rsidP="00904440">
      <w:pPr>
        <w:spacing w:after="0" w:line="240" w:lineRule="auto"/>
        <w:ind w:left="720"/>
        <w:rPr>
          <w:rFonts w:ascii="Simplified Arabic" w:eastAsia="Times New Roman" w:hAnsi="Simplified Arabic" w:cs="Simplified Arabic"/>
          <w:sz w:val="28"/>
          <w:szCs w:val="28"/>
          <w:rtl/>
          <w:lang w:bidi="ar-JO"/>
        </w:rPr>
      </w:pPr>
      <w:r w:rsidRPr="00904440">
        <w:rPr>
          <w:rFonts w:ascii="Simplified Arabic" w:eastAsia="Times New Roman" w:hAnsi="Simplified Arabic" w:cs="Simplified Arabic"/>
          <w:sz w:val="28"/>
          <w:szCs w:val="28"/>
          <w:rtl/>
          <w:lang w:bidi="ar-JO"/>
        </w:rPr>
        <w:t>العميد: عميد كلية الدراسات العليا.</w:t>
      </w:r>
    </w:p>
    <w:p w:rsidR="00904440" w:rsidRPr="00904440" w:rsidRDefault="00904440" w:rsidP="00904440">
      <w:pPr>
        <w:spacing w:after="0" w:line="240" w:lineRule="auto"/>
        <w:ind w:left="720"/>
        <w:rPr>
          <w:rFonts w:ascii="Simplified Arabic" w:eastAsia="Times New Roman" w:hAnsi="Simplified Arabic" w:cs="Simplified Arabic"/>
          <w:sz w:val="28"/>
          <w:szCs w:val="28"/>
          <w:rtl/>
          <w:lang w:bidi="ar-JO"/>
        </w:rPr>
      </w:pPr>
      <w:proofErr w:type="gramStart"/>
      <w:r w:rsidRPr="00904440">
        <w:rPr>
          <w:rFonts w:ascii="Simplified Arabic" w:eastAsia="Times New Roman" w:hAnsi="Simplified Arabic" w:cs="Simplified Arabic"/>
          <w:sz w:val="28"/>
          <w:szCs w:val="28"/>
          <w:rtl/>
          <w:lang w:bidi="ar-JO"/>
        </w:rPr>
        <w:t>الكلية</w:t>
      </w:r>
      <w:proofErr w:type="gramEnd"/>
      <w:r w:rsidRPr="00904440">
        <w:rPr>
          <w:rFonts w:ascii="Simplified Arabic" w:eastAsia="Times New Roman" w:hAnsi="Simplified Arabic" w:cs="Simplified Arabic"/>
          <w:sz w:val="28"/>
          <w:szCs w:val="28"/>
          <w:rtl/>
          <w:lang w:bidi="ar-JO"/>
        </w:rPr>
        <w:t xml:space="preserve">: أي كلية يُطرح فيها برنامج دبلوم عالٍ. </w:t>
      </w:r>
    </w:p>
    <w:p w:rsidR="00904440" w:rsidRPr="00904440" w:rsidRDefault="00904440" w:rsidP="00904440">
      <w:pPr>
        <w:spacing w:after="0" w:line="240" w:lineRule="auto"/>
        <w:ind w:left="720"/>
        <w:rPr>
          <w:rFonts w:ascii="Simplified Arabic" w:eastAsia="Times New Roman" w:hAnsi="Simplified Arabic" w:cs="Simplified Arabic"/>
          <w:sz w:val="28"/>
          <w:szCs w:val="28"/>
          <w:lang w:bidi="ar-JO"/>
        </w:rPr>
      </w:pPr>
      <w:proofErr w:type="gramStart"/>
      <w:r w:rsidRPr="00904440">
        <w:rPr>
          <w:rFonts w:ascii="Simplified Arabic" w:eastAsia="Times New Roman" w:hAnsi="Simplified Arabic" w:cs="Simplified Arabic"/>
          <w:sz w:val="28"/>
          <w:szCs w:val="28"/>
          <w:rtl/>
          <w:lang w:bidi="ar-JO"/>
        </w:rPr>
        <w:t>البرنامج</w:t>
      </w:r>
      <w:proofErr w:type="gramEnd"/>
      <w:r w:rsidRPr="00904440">
        <w:rPr>
          <w:rFonts w:ascii="Simplified Arabic" w:eastAsia="Times New Roman" w:hAnsi="Simplified Arabic" w:cs="Simplified Arabic"/>
          <w:sz w:val="28"/>
          <w:szCs w:val="28"/>
          <w:rtl/>
          <w:lang w:bidi="ar-JO"/>
        </w:rPr>
        <w:t>: أي برنامج تطرحه الجامعة ويمنح بموجبه درجة الدبلوم العالي.</w:t>
      </w:r>
    </w:p>
    <w:p w:rsidR="00904440" w:rsidRPr="00904440" w:rsidRDefault="00904440" w:rsidP="00904440">
      <w:pPr>
        <w:spacing w:after="0" w:line="240" w:lineRule="auto"/>
        <w:ind w:left="720"/>
        <w:rPr>
          <w:rFonts w:ascii="Simplified Arabic" w:eastAsia="Times New Roman" w:hAnsi="Simplified Arabic" w:cs="Simplified Arabic"/>
          <w:sz w:val="28"/>
          <w:szCs w:val="28"/>
          <w:rtl/>
          <w:lang w:bidi="ar-JO"/>
        </w:rPr>
      </w:pPr>
      <w:proofErr w:type="gramStart"/>
      <w:r w:rsidRPr="00904440">
        <w:rPr>
          <w:rFonts w:ascii="Simplified Arabic" w:eastAsia="Times New Roman" w:hAnsi="Simplified Arabic" w:cs="Simplified Arabic"/>
          <w:sz w:val="28"/>
          <w:szCs w:val="28"/>
          <w:rtl/>
          <w:lang w:bidi="ar-JO"/>
        </w:rPr>
        <w:t>القسم</w:t>
      </w:r>
      <w:proofErr w:type="gramEnd"/>
      <w:r w:rsidRPr="00904440">
        <w:rPr>
          <w:rFonts w:ascii="Simplified Arabic" w:eastAsia="Times New Roman" w:hAnsi="Simplified Arabic" w:cs="Simplified Arabic"/>
          <w:sz w:val="28"/>
          <w:szCs w:val="28"/>
          <w:rtl/>
          <w:lang w:bidi="ar-JO"/>
        </w:rPr>
        <w:t>: أي قسم مختص في الكلية. </w:t>
      </w:r>
    </w:p>
    <w:p w:rsidR="00904440" w:rsidRPr="00904440" w:rsidRDefault="00904440" w:rsidP="00904440">
      <w:pPr>
        <w:spacing w:after="0" w:line="240" w:lineRule="auto"/>
        <w:ind w:left="720"/>
        <w:rPr>
          <w:rFonts w:ascii="Simplified Arabic" w:eastAsia="Times New Roman" w:hAnsi="Simplified Arabic" w:cs="Simplified Arabic"/>
          <w:sz w:val="28"/>
          <w:szCs w:val="28"/>
          <w:rtl/>
          <w:lang w:bidi="ar-JO"/>
        </w:rPr>
      </w:pPr>
      <w:r w:rsidRPr="00904440">
        <w:rPr>
          <w:rFonts w:ascii="Simplified Arabic" w:eastAsia="Times New Roman" w:hAnsi="Simplified Arabic" w:cs="Simplified Arabic"/>
          <w:sz w:val="28"/>
          <w:szCs w:val="28"/>
          <w:rtl/>
          <w:lang w:bidi="ar-JO"/>
        </w:rPr>
        <w:t>لجنة القسم: لجنة الدراسات العليا في القسم.</w:t>
      </w:r>
    </w:p>
    <w:p w:rsidR="00904440" w:rsidRPr="00904440" w:rsidRDefault="00904440" w:rsidP="00904440">
      <w:pPr>
        <w:spacing w:after="0" w:line="240" w:lineRule="auto"/>
        <w:ind w:left="720"/>
        <w:rPr>
          <w:rFonts w:ascii="Simplified Arabic" w:eastAsia="Times New Roman" w:hAnsi="Simplified Arabic" w:cs="Simplified Arabic"/>
          <w:sz w:val="28"/>
          <w:szCs w:val="28"/>
          <w:rtl/>
          <w:lang w:bidi="ar-JO"/>
        </w:rPr>
      </w:pPr>
      <w:r w:rsidRPr="00904440">
        <w:rPr>
          <w:rFonts w:ascii="Simplified Arabic" w:eastAsia="Times New Roman" w:hAnsi="Simplified Arabic" w:cs="Simplified Arabic"/>
          <w:sz w:val="28"/>
          <w:szCs w:val="28"/>
          <w:rtl/>
          <w:lang w:bidi="ar-JO"/>
        </w:rPr>
        <w:t>لجنة الكلية: لجنة الدراسات العليا في الكلية.</w:t>
      </w:r>
    </w:p>
    <w:p w:rsidR="00904440" w:rsidRPr="00904440" w:rsidRDefault="00904440" w:rsidP="00904440">
      <w:pPr>
        <w:spacing w:after="0" w:line="240" w:lineRule="auto"/>
        <w:ind w:left="720"/>
        <w:rPr>
          <w:rFonts w:ascii="Simplified Arabic" w:eastAsia="Times New Roman" w:hAnsi="Simplified Arabic" w:cs="Simplified Arabic"/>
          <w:sz w:val="28"/>
          <w:szCs w:val="28"/>
          <w:rtl/>
          <w:lang w:bidi="ar-JO"/>
        </w:rPr>
      </w:pPr>
      <w:r w:rsidRPr="00904440">
        <w:rPr>
          <w:rFonts w:ascii="Simplified Arabic" w:eastAsia="Times New Roman" w:hAnsi="Simplified Arabic" w:cs="Simplified Arabic"/>
          <w:sz w:val="28"/>
          <w:szCs w:val="28"/>
          <w:rtl/>
          <w:lang w:bidi="ar-JO"/>
        </w:rPr>
        <w:t xml:space="preserve">الخطة: الخطة الدراسية التي يقرها </w:t>
      </w:r>
      <w:proofErr w:type="gramStart"/>
      <w:r w:rsidRPr="00904440">
        <w:rPr>
          <w:rFonts w:ascii="Simplified Arabic" w:eastAsia="Times New Roman" w:hAnsi="Simplified Arabic" w:cs="Simplified Arabic"/>
          <w:sz w:val="28"/>
          <w:szCs w:val="28"/>
          <w:rtl/>
          <w:lang w:bidi="ar-JO"/>
        </w:rPr>
        <w:t>مجلس</w:t>
      </w:r>
      <w:proofErr w:type="gramEnd"/>
      <w:r w:rsidRPr="00904440">
        <w:rPr>
          <w:rFonts w:ascii="Simplified Arabic" w:eastAsia="Times New Roman" w:hAnsi="Simplified Arabic" w:cs="Simplified Arabic"/>
          <w:sz w:val="28"/>
          <w:szCs w:val="28"/>
          <w:rtl/>
          <w:lang w:bidi="ar-JO"/>
        </w:rPr>
        <w:t xml:space="preserve"> العمداء. </w:t>
      </w:r>
    </w:p>
    <w:p w:rsidR="00904440" w:rsidRPr="00904440" w:rsidRDefault="00904440" w:rsidP="00904440">
      <w:pPr>
        <w:spacing w:after="0" w:line="240" w:lineRule="auto"/>
        <w:ind w:left="720"/>
        <w:rPr>
          <w:rFonts w:ascii="Simplified Arabic" w:eastAsia="Times New Roman" w:hAnsi="Simplified Arabic" w:cs="Simplified Arabic"/>
          <w:sz w:val="28"/>
          <w:szCs w:val="28"/>
          <w:rtl/>
          <w:lang w:bidi="ar-JO"/>
        </w:rPr>
      </w:pPr>
      <w:r w:rsidRPr="00904440">
        <w:rPr>
          <w:rFonts w:ascii="Simplified Arabic" w:eastAsia="Times New Roman" w:hAnsi="Simplified Arabic" w:cs="Simplified Arabic"/>
          <w:sz w:val="28"/>
          <w:szCs w:val="28"/>
          <w:rtl/>
          <w:lang w:bidi="ar-JO"/>
        </w:rPr>
        <w:t>الانتقال: هو الانتقال من جامعة أخرى إلى جامعة آل البيت. </w:t>
      </w:r>
    </w:p>
    <w:p w:rsidR="00904440" w:rsidRPr="00904440" w:rsidRDefault="00904440" w:rsidP="00904440">
      <w:pPr>
        <w:spacing w:after="0" w:line="240" w:lineRule="auto"/>
        <w:ind w:left="720"/>
        <w:rPr>
          <w:rFonts w:ascii="Simplified Arabic" w:eastAsia="Times New Roman" w:hAnsi="Simplified Arabic" w:cs="Simplified Arabic"/>
          <w:sz w:val="28"/>
          <w:szCs w:val="28"/>
          <w:rtl/>
          <w:lang w:bidi="ar-JO"/>
        </w:rPr>
      </w:pPr>
      <w:r w:rsidRPr="00904440">
        <w:rPr>
          <w:rFonts w:ascii="Simplified Arabic" w:eastAsia="Times New Roman" w:hAnsi="Simplified Arabic" w:cs="Simplified Arabic"/>
          <w:sz w:val="28"/>
          <w:szCs w:val="28"/>
          <w:rtl/>
          <w:lang w:bidi="ar-JO"/>
        </w:rPr>
        <w:t>التحويل: هو التحويل من برنامج إلى برنامج آخر. </w:t>
      </w:r>
    </w:p>
    <w:p w:rsidR="00904440" w:rsidRPr="00904440" w:rsidRDefault="00904440" w:rsidP="00904440">
      <w:pPr>
        <w:spacing w:after="0" w:line="240" w:lineRule="auto"/>
        <w:ind w:left="720"/>
        <w:rPr>
          <w:rFonts w:ascii="Simplified Arabic" w:eastAsia="Times New Roman" w:hAnsi="Simplified Arabic" w:cs="Simplified Arabic"/>
          <w:sz w:val="28"/>
          <w:szCs w:val="28"/>
          <w:rtl/>
          <w:lang w:bidi="ar-JO"/>
        </w:rPr>
      </w:pPr>
      <w:r w:rsidRPr="00904440">
        <w:rPr>
          <w:rFonts w:ascii="Simplified Arabic" w:eastAsia="Times New Roman" w:hAnsi="Simplified Arabic" w:cs="Simplified Arabic"/>
          <w:sz w:val="28"/>
          <w:szCs w:val="28"/>
          <w:rtl/>
          <w:lang w:bidi="ar-JO"/>
        </w:rPr>
        <w:t>الطالب: الطالب الملتحق بالجامعة لنيل درجة الدبلوم العالي. </w:t>
      </w:r>
    </w:p>
    <w:p w:rsidR="00904440" w:rsidRPr="00904440" w:rsidRDefault="00904440" w:rsidP="00904440">
      <w:pPr>
        <w:spacing w:after="0" w:line="240" w:lineRule="auto"/>
        <w:ind w:left="720"/>
        <w:rPr>
          <w:rFonts w:ascii="Simplified Arabic" w:eastAsia="Times New Roman" w:hAnsi="Simplified Arabic" w:cs="Simplified Arabic"/>
          <w:sz w:val="28"/>
          <w:szCs w:val="28"/>
          <w:rtl/>
          <w:lang w:bidi="ar-JO"/>
        </w:rPr>
      </w:pPr>
    </w:p>
    <w:p w:rsidR="00904440" w:rsidRPr="00904440" w:rsidRDefault="00904440" w:rsidP="00904440">
      <w:pPr>
        <w:spacing w:after="0" w:line="240" w:lineRule="auto"/>
        <w:ind w:left="1044" w:hanging="1044"/>
        <w:jc w:val="both"/>
        <w:rPr>
          <w:rFonts w:ascii="Simplified Arabic" w:eastAsia="Times New Roman" w:hAnsi="Simplified Arabic" w:cs="Simplified Arabic"/>
          <w:sz w:val="28"/>
          <w:szCs w:val="28"/>
          <w:rtl/>
          <w:lang w:bidi="ar-JO"/>
        </w:rPr>
      </w:pPr>
      <w:r w:rsidRPr="00904440">
        <w:rPr>
          <w:rFonts w:ascii="Simplified Arabic" w:eastAsia="Times New Roman" w:hAnsi="Simplified Arabic" w:cs="Simplified Arabic"/>
          <w:b/>
          <w:bCs/>
          <w:sz w:val="28"/>
          <w:szCs w:val="28"/>
          <w:rtl/>
          <w:lang w:bidi="ar-JO"/>
        </w:rPr>
        <w:t>المادة (3):</w:t>
      </w:r>
      <w:r w:rsidRPr="00904440">
        <w:rPr>
          <w:rFonts w:ascii="Simplified Arabic" w:eastAsia="Times New Roman" w:hAnsi="Simplified Arabic" w:cs="Simplified Arabic"/>
          <w:sz w:val="28"/>
          <w:szCs w:val="28"/>
          <w:rtl/>
          <w:lang w:bidi="ar-JO"/>
        </w:rPr>
        <w:t> يجوز أن ينشأ في الأقسام الأكاديمية أو المراكز العلمية في الجامعة برامج للدراسات العليا تؤدي الدراسة فيها إلى حصول الطالب على درجة الدبلوم العالي.</w:t>
      </w:r>
    </w:p>
    <w:p w:rsidR="00904440" w:rsidRPr="00904440" w:rsidRDefault="00904440" w:rsidP="00904440">
      <w:pPr>
        <w:spacing w:after="0" w:line="240" w:lineRule="auto"/>
        <w:ind w:left="1044" w:hanging="1044"/>
        <w:jc w:val="both"/>
        <w:rPr>
          <w:rFonts w:ascii="Simplified Arabic" w:eastAsia="Times New Roman" w:hAnsi="Simplified Arabic" w:cs="Simplified Arabic"/>
          <w:sz w:val="28"/>
          <w:szCs w:val="28"/>
          <w:rtl/>
          <w:lang w:bidi="ar-JO"/>
        </w:rPr>
      </w:pPr>
      <w:proofErr w:type="gramStart"/>
      <w:r w:rsidRPr="00904440">
        <w:rPr>
          <w:rFonts w:ascii="Simplified Arabic" w:eastAsia="Times New Roman" w:hAnsi="Simplified Arabic" w:cs="Simplified Arabic"/>
          <w:b/>
          <w:bCs/>
          <w:sz w:val="28"/>
          <w:szCs w:val="28"/>
          <w:rtl/>
          <w:lang w:bidi="ar-JO"/>
        </w:rPr>
        <w:t>المادة</w:t>
      </w:r>
      <w:proofErr w:type="gramEnd"/>
      <w:r w:rsidRPr="00904440">
        <w:rPr>
          <w:rFonts w:ascii="Simplified Arabic" w:eastAsia="Times New Roman" w:hAnsi="Simplified Arabic" w:cs="Simplified Arabic"/>
          <w:b/>
          <w:bCs/>
          <w:sz w:val="28"/>
          <w:szCs w:val="28"/>
          <w:rtl/>
          <w:lang w:bidi="ar-JO"/>
        </w:rPr>
        <w:t xml:space="preserve"> (4):</w:t>
      </w:r>
      <w:r w:rsidRPr="00904440">
        <w:rPr>
          <w:rFonts w:ascii="Simplified Arabic" w:eastAsia="Times New Roman" w:hAnsi="Simplified Arabic" w:cs="Simplified Arabic"/>
          <w:sz w:val="28"/>
          <w:szCs w:val="28"/>
          <w:rtl/>
          <w:lang w:bidi="ar-JO"/>
        </w:rPr>
        <w:t> ينسب مجلس العمداء في مطلع كل عام جامعي لمجلس الأمناء، أعداد الطلبة الذين سيقبلون في البرنامج، وذلك بتوصية من المجلس بناء على توصية من لجنتي القسم والكلية.</w:t>
      </w:r>
    </w:p>
    <w:p w:rsidR="00904440" w:rsidRPr="00904440" w:rsidRDefault="00904440" w:rsidP="00904440">
      <w:pPr>
        <w:spacing w:after="0" w:line="240" w:lineRule="auto"/>
        <w:ind w:left="1044" w:hanging="1044"/>
        <w:jc w:val="both"/>
        <w:rPr>
          <w:rFonts w:ascii="Simplified Arabic" w:eastAsia="Times New Roman" w:hAnsi="Simplified Arabic" w:cs="Simplified Arabic"/>
          <w:sz w:val="28"/>
          <w:szCs w:val="28"/>
          <w:rtl/>
          <w:lang w:bidi="ar-JO"/>
        </w:rPr>
      </w:pPr>
      <w:r w:rsidRPr="00904440">
        <w:rPr>
          <w:rFonts w:ascii="Simplified Arabic" w:eastAsia="Times New Roman" w:hAnsi="Simplified Arabic" w:cs="Simplified Arabic"/>
          <w:b/>
          <w:bCs/>
          <w:sz w:val="28"/>
          <w:szCs w:val="28"/>
          <w:rtl/>
          <w:lang w:bidi="ar-JO"/>
        </w:rPr>
        <w:lastRenderedPageBreak/>
        <w:t>المادة (5):</w:t>
      </w:r>
      <w:r w:rsidRPr="00904440">
        <w:rPr>
          <w:rFonts w:ascii="Simplified Arabic" w:eastAsia="Times New Roman" w:hAnsi="Simplified Arabic" w:cs="Simplified Arabic"/>
          <w:sz w:val="28"/>
          <w:szCs w:val="28"/>
          <w:rtl/>
          <w:lang w:bidi="ar-JO"/>
        </w:rPr>
        <w:t> يتم إقرار الخطة الدراسية للبرنامج بقرار من مجلس العمداء، وتنسيب من المجلس، وتوصية من مجلس الكلية ومجلس القسم. </w:t>
      </w:r>
    </w:p>
    <w:p w:rsidR="00904440" w:rsidRPr="00904440" w:rsidRDefault="00904440" w:rsidP="00904440">
      <w:pPr>
        <w:spacing w:after="0" w:line="240" w:lineRule="auto"/>
        <w:jc w:val="both"/>
        <w:textAlignment w:val="baseline"/>
        <w:rPr>
          <w:rFonts w:ascii="Simplified Arabic" w:eastAsia="Times New Roman" w:hAnsi="Simplified Arabic" w:cs="Simplified Arabic"/>
          <w:b/>
          <w:bCs/>
          <w:sz w:val="28"/>
          <w:szCs w:val="28"/>
          <w:rtl/>
          <w:lang w:bidi="ar-JO"/>
        </w:rPr>
      </w:pPr>
      <w:r w:rsidRPr="00904440">
        <w:rPr>
          <w:rFonts w:ascii="Simplified Arabic" w:eastAsia="Times New Roman" w:hAnsi="Simplified Arabic" w:cs="Simplified Arabic"/>
          <w:b/>
          <w:bCs/>
          <w:sz w:val="28"/>
          <w:szCs w:val="28"/>
          <w:rtl/>
          <w:lang w:bidi="ar-JO"/>
        </w:rPr>
        <w:t>المادة (6): </w:t>
      </w:r>
    </w:p>
    <w:p w:rsidR="00904440" w:rsidRPr="00904440" w:rsidRDefault="00904440" w:rsidP="005718DB">
      <w:pPr>
        <w:pStyle w:val="ac"/>
        <w:numPr>
          <w:ilvl w:val="0"/>
          <w:numId w:val="1"/>
        </w:numPr>
        <w:ind w:left="450" w:hanging="284"/>
        <w:jc w:val="both"/>
        <w:textAlignment w:val="baseline"/>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يشترط للقبول في البرنامج ما يلي: </w:t>
      </w:r>
    </w:p>
    <w:p w:rsidR="00904440" w:rsidRPr="00904440" w:rsidRDefault="00904440" w:rsidP="005718DB">
      <w:pPr>
        <w:numPr>
          <w:ilvl w:val="0"/>
          <w:numId w:val="3"/>
        </w:numPr>
        <w:spacing w:after="0" w:line="240" w:lineRule="auto"/>
        <w:jc w:val="both"/>
        <w:textAlignment w:val="baseline"/>
        <w:rPr>
          <w:rFonts w:ascii="Simplified Arabic" w:eastAsia="Times New Roman" w:hAnsi="Simplified Arabic" w:cs="Simplified Arabic"/>
          <w:sz w:val="28"/>
          <w:szCs w:val="28"/>
          <w:lang w:bidi="ar-JO"/>
        </w:rPr>
      </w:pPr>
      <w:proofErr w:type="gramStart"/>
      <w:r w:rsidRPr="00904440">
        <w:rPr>
          <w:rFonts w:ascii="Simplified Arabic" w:eastAsia="Times New Roman" w:hAnsi="Simplified Arabic" w:cs="Simplified Arabic"/>
          <w:sz w:val="28"/>
          <w:szCs w:val="28"/>
          <w:rtl/>
          <w:lang w:bidi="ar-JO"/>
        </w:rPr>
        <w:t>حصول</w:t>
      </w:r>
      <w:proofErr w:type="gramEnd"/>
      <w:r w:rsidRPr="00904440">
        <w:rPr>
          <w:rFonts w:ascii="Simplified Arabic" w:eastAsia="Times New Roman" w:hAnsi="Simplified Arabic" w:cs="Simplified Arabic"/>
          <w:sz w:val="28"/>
          <w:szCs w:val="28"/>
          <w:rtl/>
          <w:lang w:bidi="ar-JO"/>
        </w:rPr>
        <w:t xml:space="preserve"> المتقدم على درجة البكالوريوس أو ما يعادلها من الجامعة أو من جامعة أخرى معترف بها لدى وزارة التعليم العالي والبحث العلمي.</w:t>
      </w:r>
    </w:p>
    <w:p w:rsidR="00904440" w:rsidRPr="00904440" w:rsidRDefault="00904440" w:rsidP="005718DB">
      <w:pPr>
        <w:pStyle w:val="ac"/>
        <w:numPr>
          <w:ilvl w:val="0"/>
          <w:numId w:val="3"/>
        </w:numPr>
        <w:tabs>
          <w:tab w:val="clear" w:pos="720"/>
          <w:tab w:val="num" w:pos="945"/>
        </w:tabs>
        <w:ind w:left="900" w:hanging="540"/>
        <w:jc w:val="both"/>
        <w:textAlignment w:val="baseline"/>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أن يكون تخصص الطالب في درجة البكالوريوس يؤهله للدراسة في البرنامج الذي يرغب الالتحاق به. </w:t>
      </w:r>
    </w:p>
    <w:p w:rsidR="00904440" w:rsidRPr="00904440" w:rsidRDefault="00904440" w:rsidP="005718DB">
      <w:pPr>
        <w:pStyle w:val="ac"/>
        <w:numPr>
          <w:ilvl w:val="0"/>
          <w:numId w:val="1"/>
        </w:numPr>
        <w:ind w:left="315" w:hanging="315"/>
        <w:jc w:val="both"/>
        <w:textAlignment w:val="baseline"/>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يحدد مجلس العمداء التخصصات التي تُعتمد للقبول في البرنامج، وذلك بناء على تنسيب من المجلس وتوصية من لجنة الكلية ولجنة القسم. </w:t>
      </w:r>
    </w:p>
    <w:p w:rsidR="00904440" w:rsidRPr="00904440" w:rsidRDefault="00904440" w:rsidP="005718DB">
      <w:pPr>
        <w:pStyle w:val="ac"/>
        <w:numPr>
          <w:ilvl w:val="0"/>
          <w:numId w:val="1"/>
        </w:numPr>
        <w:ind w:left="315" w:hanging="315"/>
        <w:jc w:val="both"/>
        <w:textAlignment w:val="baseline"/>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يتم قبول الطلبة في البرنامج تنافسياً وفق معدلاتهم في درجة البكالوريوس، ووفق أية أسس أخرى تحدد بقرار من مجلس العمداء وتنسيب من المجلس بناء على توصية من لجنتي القسم والكلية. </w:t>
      </w:r>
    </w:p>
    <w:p w:rsidR="00904440" w:rsidRPr="00904440" w:rsidRDefault="00904440" w:rsidP="005718DB">
      <w:pPr>
        <w:pStyle w:val="ac"/>
        <w:numPr>
          <w:ilvl w:val="0"/>
          <w:numId w:val="1"/>
        </w:numPr>
        <w:ind w:left="315" w:hanging="315"/>
        <w:jc w:val="both"/>
        <w:textAlignment w:val="baseline"/>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يقرر المجلس أسماء المقبولين في البرنامج ويعلنها على الموقع الإلكتروني للجامعة بناء على توصية من لجنة القسم وتنسيب من لجنة الكلية.</w:t>
      </w:r>
    </w:p>
    <w:p w:rsidR="00904440" w:rsidRPr="00904440" w:rsidRDefault="00904440" w:rsidP="005718DB">
      <w:pPr>
        <w:pStyle w:val="ac"/>
        <w:numPr>
          <w:ilvl w:val="0"/>
          <w:numId w:val="1"/>
        </w:numPr>
        <w:ind w:left="315" w:hanging="315"/>
        <w:jc w:val="both"/>
        <w:textAlignment w:val="baseline"/>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 xml:space="preserve"> تكون آلية القبول كما يلي:</w:t>
      </w:r>
    </w:p>
    <w:p w:rsidR="00904440" w:rsidRPr="00904440" w:rsidRDefault="00904440" w:rsidP="005718DB">
      <w:pPr>
        <w:pStyle w:val="ac"/>
        <w:numPr>
          <w:ilvl w:val="0"/>
          <w:numId w:val="2"/>
        </w:numPr>
        <w:jc w:val="both"/>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تُقدّم طلبات الالتحاق بالبرنامج إلكترونياً على النموذج المعدّ لهذه الغاية والصادر عن كلية الدراسات العليا، مرفقاً جميع الأوراق الثبوتية اللازمة.</w:t>
      </w:r>
    </w:p>
    <w:p w:rsidR="00904440" w:rsidRPr="00904440" w:rsidRDefault="00904440" w:rsidP="005718DB">
      <w:pPr>
        <w:pStyle w:val="ac"/>
        <w:numPr>
          <w:ilvl w:val="0"/>
          <w:numId w:val="2"/>
        </w:numPr>
        <w:jc w:val="both"/>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 xml:space="preserve">تقوم كلية الدراسات العليا بإرسال الطلبات إلى الأقسام والكليات لدراستها من قبل لجنتي القسم والكلية للمفاضلة بينها حسب المعدل التراكمي في الوثائق والتنسيب بأسماء الطلبة المقترح قبولهم (أصيل/احتياط) إلى كلية الدراسات العليا إلكترونياً وورقياً، ويصدر المجلس قراره بناءً على ذلك. </w:t>
      </w:r>
    </w:p>
    <w:p w:rsidR="00904440" w:rsidRPr="00904440" w:rsidRDefault="00904440" w:rsidP="005718DB">
      <w:pPr>
        <w:pStyle w:val="ac"/>
        <w:numPr>
          <w:ilvl w:val="0"/>
          <w:numId w:val="1"/>
        </w:numPr>
        <w:ind w:left="315" w:hanging="315"/>
        <w:jc w:val="both"/>
        <w:textAlignment w:val="baseline"/>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لا يجوز أن يقبل الطالب في برنامجين دراسيين في الجامعة في آن واحد معاً في أية مرحلة من مراحل دراسته.</w:t>
      </w:r>
    </w:p>
    <w:p w:rsidR="00904440" w:rsidRPr="00904440" w:rsidRDefault="00904440" w:rsidP="005718DB">
      <w:pPr>
        <w:pStyle w:val="ac"/>
        <w:numPr>
          <w:ilvl w:val="0"/>
          <w:numId w:val="1"/>
        </w:numPr>
        <w:ind w:left="315" w:hanging="315"/>
        <w:jc w:val="both"/>
        <w:textAlignment w:val="baseline"/>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lang w:bidi="ar-JO"/>
        </w:rPr>
        <w:t>لا</w:t>
      </w:r>
      <w:proofErr w:type="gramEnd"/>
      <w:r w:rsidRPr="00904440">
        <w:rPr>
          <w:rFonts w:ascii="Simplified Arabic" w:hAnsi="Simplified Arabic" w:cs="Simplified Arabic"/>
          <w:sz w:val="28"/>
          <w:szCs w:val="28"/>
          <w:rtl/>
          <w:lang w:bidi="ar-JO"/>
        </w:rPr>
        <w:t xml:space="preserve"> يجوز أن يقبل الطالب في أي برنامج أو يحول له إذا كان قد قُبل فيه سابقا ويشمل ذلك الحالات التالية: </w:t>
      </w:r>
    </w:p>
    <w:p w:rsidR="00904440" w:rsidRPr="00904440" w:rsidRDefault="00904440" w:rsidP="005718DB">
      <w:pPr>
        <w:pStyle w:val="ac"/>
        <w:numPr>
          <w:ilvl w:val="0"/>
          <w:numId w:val="4"/>
        </w:numPr>
        <w:ind w:left="1170"/>
        <w:jc w:val="both"/>
        <w:rPr>
          <w:rFonts w:ascii="Simplified Arabic" w:hAnsi="Simplified Arabic" w:cs="Simplified Arabic"/>
          <w:sz w:val="28"/>
          <w:szCs w:val="28"/>
          <w:rtl/>
          <w:lang w:bidi="ar-JO"/>
        </w:rPr>
      </w:pPr>
      <w:proofErr w:type="gramStart"/>
      <w:r w:rsidRPr="00904440">
        <w:rPr>
          <w:rFonts w:ascii="Simplified Arabic" w:hAnsi="Simplified Arabic" w:cs="Simplified Arabic"/>
          <w:sz w:val="28"/>
          <w:szCs w:val="28"/>
          <w:rtl/>
          <w:lang w:bidi="ar-JO"/>
        </w:rPr>
        <w:t>إذا</w:t>
      </w:r>
      <w:proofErr w:type="gramEnd"/>
      <w:r w:rsidRPr="00904440">
        <w:rPr>
          <w:rFonts w:ascii="Simplified Arabic" w:hAnsi="Simplified Arabic" w:cs="Simplified Arabic"/>
          <w:sz w:val="28"/>
          <w:szCs w:val="28"/>
          <w:rtl/>
          <w:lang w:bidi="ar-JO"/>
        </w:rPr>
        <w:t xml:space="preserve"> كان قد فُصل منه أكاديميا، أو انطبقت عليه الحالات المذكورة في المادة (23) من هذه التعليمات.</w:t>
      </w:r>
    </w:p>
    <w:p w:rsidR="00904440" w:rsidRPr="00904440" w:rsidRDefault="00904440" w:rsidP="005718DB">
      <w:pPr>
        <w:pStyle w:val="ac"/>
        <w:numPr>
          <w:ilvl w:val="0"/>
          <w:numId w:val="4"/>
        </w:numPr>
        <w:ind w:left="1170"/>
        <w:jc w:val="both"/>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lastRenderedPageBreak/>
        <w:t>إذا كان مفصولاً من البرنامج نهائيا لأسباب تأديبية من الجامعة أو من أي جامعة أخرى.</w:t>
      </w:r>
    </w:p>
    <w:p w:rsidR="00904440" w:rsidRPr="00904440" w:rsidRDefault="00904440" w:rsidP="005718DB">
      <w:pPr>
        <w:pStyle w:val="ac"/>
        <w:numPr>
          <w:ilvl w:val="0"/>
          <w:numId w:val="1"/>
        </w:numPr>
        <w:ind w:left="315" w:hanging="315"/>
        <w:jc w:val="both"/>
        <w:textAlignment w:val="baseline"/>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 xml:space="preserve">. </w:t>
      </w:r>
      <w:proofErr w:type="gramStart"/>
      <w:r w:rsidRPr="00904440">
        <w:rPr>
          <w:rFonts w:ascii="Simplified Arabic" w:hAnsi="Simplified Arabic" w:cs="Simplified Arabic"/>
          <w:sz w:val="28"/>
          <w:szCs w:val="28"/>
          <w:rtl/>
          <w:lang w:bidi="ar-JO"/>
        </w:rPr>
        <w:t>يجوز</w:t>
      </w:r>
      <w:proofErr w:type="gramEnd"/>
      <w:r w:rsidRPr="00904440">
        <w:rPr>
          <w:rFonts w:ascii="Simplified Arabic" w:hAnsi="Simplified Arabic" w:cs="Simplified Arabic"/>
          <w:sz w:val="28"/>
          <w:szCs w:val="28"/>
          <w:rtl/>
          <w:lang w:bidi="ar-JO"/>
        </w:rPr>
        <w:t xml:space="preserve"> للطالب المنسحب من الجامعة أن يتقدم بطلب للمجلس للنظر في إعادة تسجيله في الجامعة ولمرة واحدة فقط وذلك قبل مضي فصلين دراسيين من انسحابه وأن لا يقل معدله التراكمي عن (75%) أو(ب-) (2.75) وقت الانسحاب بناءً على تنسيب من لجنة الكلية وتوصية من لجنة القسم؛ فإذا أُعيد تسجيله يحتفظ بسجله الأكاديمي كاملاً على أن يكمل متطلبات التخرج وفق الخطة الدراسية المعمول بها عند إعادة تسجيله وتحسب المدة الزمنية التي درسها من ضمن المدة الممنوحة لاستكمال الدراسة، ولا يجوز معادلة المساقات التي درسها خارج الجامعة خلال فترة الانسحاب.</w:t>
      </w:r>
    </w:p>
    <w:p w:rsidR="00904440" w:rsidRPr="00904440" w:rsidRDefault="00904440" w:rsidP="005718DB">
      <w:pPr>
        <w:pStyle w:val="ac"/>
        <w:numPr>
          <w:ilvl w:val="0"/>
          <w:numId w:val="1"/>
        </w:numPr>
        <w:ind w:left="315" w:hanging="315"/>
        <w:jc w:val="both"/>
        <w:textAlignment w:val="baseline"/>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lang w:bidi="ar-JO"/>
        </w:rPr>
        <w:t>لا</w:t>
      </w:r>
      <w:proofErr w:type="gramEnd"/>
      <w:r w:rsidRPr="00904440">
        <w:rPr>
          <w:rFonts w:ascii="Simplified Arabic" w:hAnsi="Simplified Arabic" w:cs="Simplified Arabic"/>
          <w:sz w:val="28"/>
          <w:szCs w:val="28"/>
          <w:rtl/>
          <w:lang w:bidi="ar-JO"/>
        </w:rPr>
        <w:t xml:space="preserve"> يحتسب للطالب أي مساق من قائمة مساقات البرنامج الإجبارية أو الاختيارية الذي كان قد درسه أو درس ما يعادله سابقاً، وحصل بموجب ذلك على شهادة أو درجة علمية أخرى باستثناء ما ورد في المادة (7) من هذه التعليمات.</w:t>
      </w:r>
    </w:p>
    <w:p w:rsidR="00904440" w:rsidRPr="00904440" w:rsidRDefault="00904440" w:rsidP="00904440">
      <w:pPr>
        <w:spacing w:after="0" w:line="240" w:lineRule="auto"/>
        <w:jc w:val="both"/>
        <w:textAlignment w:val="baseline"/>
        <w:rPr>
          <w:rFonts w:ascii="Simplified Arabic" w:eastAsia="Times New Roman" w:hAnsi="Simplified Arabic" w:cs="Simplified Arabic"/>
          <w:sz w:val="28"/>
          <w:szCs w:val="28"/>
          <w:rtl/>
          <w:lang w:bidi="ar-JO"/>
        </w:rPr>
      </w:pPr>
      <w:r w:rsidRPr="00904440">
        <w:rPr>
          <w:rFonts w:ascii="Simplified Arabic" w:eastAsia="Times New Roman" w:hAnsi="Simplified Arabic" w:cs="Simplified Arabic"/>
          <w:sz w:val="28"/>
          <w:szCs w:val="28"/>
          <w:rtl/>
          <w:lang w:bidi="ar-JO"/>
        </w:rPr>
        <w:t>المادة (7): </w:t>
      </w:r>
    </w:p>
    <w:p w:rsidR="00904440" w:rsidRPr="00904440" w:rsidRDefault="00904440" w:rsidP="005718DB">
      <w:pPr>
        <w:numPr>
          <w:ilvl w:val="0"/>
          <w:numId w:val="5"/>
        </w:numPr>
        <w:spacing w:after="0" w:line="240" w:lineRule="auto"/>
        <w:jc w:val="both"/>
        <w:textAlignment w:val="baseline"/>
        <w:rPr>
          <w:rFonts w:ascii="Simplified Arabic" w:eastAsia="Times New Roman" w:hAnsi="Simplified Arabic" w:cs="Simplified Arabic"/>
          <w:sz w:val="28"/>
          <w:szCs w:val="28"/>
        </w:rPr>
      </w:pPr>
      <w:proofErr w:type="gramStart"/>
      <w:r w:rsidRPr="00904440">
        <w:rPr>
          <w:rFonts w:ascii="Simplified Arabic" w:eastAsia="Times New Roman" w:hAnsi="Simplified Arabic" w:cs="Simplified Arabic"/>
          <w:sz w:val="28"/>
          <w:szCs w:val="28"/>
          <w:rtl/>
          <w:lang w:bidi="ar-JO"/>
        </w:rPr>
        <w:t>يجوز</w:t>
      </w:r>
      <w:proofErr w:type="gramEnd"/>
      <w:r w:rsidRPr="00904440">
        <w:rPr>
          <w:rFonts w:ascii="Simplified Arabic" w:eastAsia="Times New Roman" w:hAnsi="Simplified Arabic" w:cs="Simplified Arabic"/>
          <w:sz w:val="28"/>
          <w:szCs w:val="28"/>
          <w:rtl/>
          <w:lang w:bidi="ar-JO"/>
        </w:rPr>
        <w:t xml:space="preserve"> انتقال طالب الدبلوم العالي </w:t>
      </w:r>
      <w:r w:rsidRPr="00904440">
        <w:rPr>
          <w:rFonts w:ascii="Simplified Arabic" w:hAnsi="Simplified Arabic" w:cs="Simplified Arabic"/>
          <w:sz w:val="28"/>
          <w:szCs w:val="28"/>
          <w:rtl/>
          <w:lang w:bidi="ar-JO"/>
        </w:rPr>
        <w:t>من برنامج في جامعة أخرى إلى برنامج آخر في الجامعة حال استيفائه شروط القبول وتوافر مقعد شاغر له في البرنامج الذي يرغب في الانتقال إليه</w:t>
      </w:r>
      <w:r w:rsidRPr="00904440">
        <w:rPr>
          <w:rFonts w:ascii="Simplified Arabic" w:eastAsia="Times New Roman" w:hAnsi="Simplified Arabic" w:cs="Simplified Arabic"/>
          <w:sz w:val="28"/>
          <w:szCs w:val="28"/>
          <w:rtl/>
          <w:lang w:bidi="ar-JO"/>
        </w:rPr>
        <w:t>.</w:t>
      </w:r>
      <w:r w:rsidRPr="00904440">
        <w:rPr>
          <w:rFonts w:ascii="Simplified Arabic" w:eastAsia="Times New Roman" w:hAnsi="Simplified Arabic" w:cs="Simplified Arabic"/>
          <w:sz w:val="28"/>
          <w:szCs w:val="28"/>
          <w:rtl/>
        </w:rPr>
        <w:t> </w:t>
      </w:r>
    </w:p>
    <w:p w:rsidR="00904440" w:rsidRPr="00904440" w:rsidRDefault="00904440" w:rsidP="005718DB">
      <w:pPr>
        <w:numPr>
          <w:ilvl w:val="0"/>
          <w:numId w:val="5"/>
        </w:numPr>
        <w:spacing w:after="0" w:line="240" w:lineRule="auto"/>
        <w:jc w:val="lowKashida"/>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يجوز تحويل الطالب من برنامج إلى برنامج آخر في الجامعة حال استيفائه شروط القبول للفصل المنوي تحويله فيه وتوافر مقعد شاغر في البرنامج المراد التحويل له</w:t>
      </w:r>
      <w:r w:rsidRPr="00904440">
        <w:rPr>
          <w:rFonts w:ascii="Simplified Arabic" w:eastAsia="Times New Roman" w:hAnsi="Simplified Arabic" w:cs="Simplified Arabic"/>
          <w:sz w:val="28"/>
          <w:szCs w:val="28"/>
          <w:rtl/>
          <w:lang w:bidi="ar-JO"/>
        </w:rPr>
        <w:t xml:space="preserve"> وأن يكون قد أمضى في </w:t>
      </w:r>
      <w:proofErr w:type="spellStart"/>
      <w:r w:rsidRPr="00904440">
        <w:rPr>
          <w:rFonts w:ascii="Simplified Arabic" w:eastAsia="Times New Roman" w:hAnsi="Simplified Arabic" w:cs="Simplified Arabic"/>
          <w:sz w:val="28"/>
          <w:szCs w:val="28"/>
          <w:rtl/>
          <w:lang w:bidi="ar-JO"/>
        </w:rPr>
        <w:t>البرنامح</w:t>
      </w:r>
      <w:proofErr w:type="spellEnd"/>
      <w:r w:rsidRPr="00904440">
        <w:rPr>
          <w:rFonts w:ascii="Simplified Arabic" w:eastAsia="Times New Roman" w:hAnsi="Simplified Arabic" w:cs="Simplified Arabic"/>
          <w:sz w:val="28"/>
          <w:szCs w:val="28"/>
          <w:rtl/>
          <w:lang w:bidi="ar-JO"/>
        </w:rPr>
        <w:t xml:space="preserve"> المطلوب التحويل منه فصلا دراسيا واحداً على الأقل.</w:t>
      </w:r>
    </w:p>
    <w:p w:rsidR="00904440" w:rsidRPr="00904440" w:rsidRDefault="00904440" w:rsidP="005718DB">
      <w:pPr>
        <w:numPr>
          <w:ilvl w:val="0"/>
          <w:numId w:val="5"/>
        </w:numPr>
        <w:spacing w:after="0" w:line="240" w:lineRule="auto"/>
        <w:jc w:val="lowKashida"/>
        <w:rPr>
          <w:rFonts w:ascii="Simplified Arabic" w:eastAsia="Times New Roman" w:hAnsi="Simplified Arabic" w:cs="Simplified Arabic"/>
          <w:sz w:val="28"/>
          <w:szCs w:val="28"/>
          <w:lang w:bidi="ar-JO"/>
        </w:rPr>
      </w:pPr>
      <w:r w:rsidRPr="00904440">
        <w:rPr>
          <w:rFonts w:ascii="Simplified Arabic" w:eastAsia="Times New Roman" w:hAnsi="Simplified Arabic" w:cs="Simplified Arabic"/>
          <w:sz w:val="28"/>
          <w:szCs w:val="28"/>
          <w:rtl/>
          <w:lang w:bidi="ar-JO"/>
        </w:rPr>
        <w:t>يجوز أن تُحتَسب للطالب أو تُعادَل عند انتقاله أو تحويله الى برنامج آخر المساقات التي يختارها من المساقات التي درسها سابقا وكانت ضمن الخطة الدراسية للبرنامج المنتقل أو المحول إليه، ولا تدخل في معدله التراكمي إذا كان انتقالاً وتدخل في معدله التراكمي إذا كان تحويلاً.</w:t>
      </w:r>
    </w:p>
    <w:p w:rsidR="00904440" w:rsidRPr="00904440" w:rsidRDefault="00904440" w:rsidP="005718DB">
      <w:pPr>
        <w:pStyle w:val="ac"/>
        <w:numPr>
          <w:ilvl w:val="0"/>
          <w:numId w:val="5"/>
        </w:numPr>
        <w:ind w:right="162"/>
        <w:jc w:val="lowKashida"/>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lang w:bidi="ar-JO"/>
        </w:rPr>
        <w:t>يشترط</w:t>
      </w:r>
      <w:proofErr w:type="gramEnd"/>
      <w:r w:rsidRPr="00904440">
        <w:rPr>
          <w:rFonts w:ascii="Simplified Arabic" w:hAnsi="Simplified Arabic" w:cs="Simplified Arabic"/>
          <w:sz w:val="28"/>
          <w:szCs w:val="28"/>
          <w:rtl/>
          <w:lang w:bidi="ar-JO"/>
        </w:rPr>
        <w:t xml:space="preserve"> لمعادلة المساق الذي درسه الطالب في أي جامعة أخرى، ويرغب في معادلته ما يلي:</w:t>
      </w:r>
    </w:p>
    <w:p w:rsidR="00904440" w:rsidRPr="00904440" w:rsidRDefault="00904440" w:rsidP="005718DB">
      <w:pPr>
        <w:numPr>
          <w:ilvl w:val="0"/>
          <w:numId w:val="6"/>
        </w:numPr>
        <w:spacing w:after="0" w:line="240" w:lineRule="auto"/>
        <w:jc w:val="lowKashida"/>
        <w:rPr>
          <w:rFonts w:ascii="Simplified Arabic" w:eastAsia="Times New Roman" w:hAnsi="Simplified Arabic" w:cs="Simplified Arabic"/>
          <w:sz w:val="28"/>
          <w:szCs w:val="28"/>
          <w:rtl/>
          <w:lang w:bidi="ar-JO"/>
        </w:rPr>
      </w:pPr>
      <w:proofErr w:type="gramStart"/>
      <w:r w:rsidRPr="00904440">
        <w:rPr>
          <w:rFonts w:ascii="Simplified Arabic" w:eastAsia="Times New Roman" w:hAnsi="Simplified Arabic" w:cs="Simplified Arabic"/>
          <w:sz w:val="28"/>
          <w:szCs w:val="28"/>
          <w:rtl/>
          <w:lang w:bidi="ar-JO"/>
        </w:rPr>
        <w:t>أن</w:t>
      </w:r>
      <w:proofErr w:type="gramEnd"/>
      <w:r w:rsidRPr="00904440">
        <w:rPr>
          <w:rFonts w:ascii="Simplified Arabic" w:eastAsia="Times New Roman" w:hAnsi="Simplified Arabic" w:cs="Simplified Arabic"/>
          <w:sz w:val="28"/>
          <w:szCs w:val="28"/>
          <w:rtl/>
          <w:lang w:bidi="ar-JO"/>
        </w:rPr>
        <w:t xml:space="preserve"> يكون مماثلاً من حيث المحتوى (بنسبة لا تقل عن75%) والمستوى لمساق في الخطة الدراسية التي انتقل إليها وقت الانتقال.</w:t>
      </w:r>
    </w:p>
    <w:p w:rsidR="00904440" w:rsidRPr="00904440" w:rsidRDefault="00904440" w:rsidP="005718DB">
      <w:pPr>
        <w:numPr>
          <w:ilvl w:val="0"/>
          <w:numId w:val="6"/>
        </w:numPr>
        <w:spacing w:after="0" w:line="240" w:lineRule="auto"/>
        <w:jc w:val="lowKashida"/>
        <w:rPr>
          <w:rFonts w:ascii="Simplified Arabic" w:eastAsia="Times New Roman" w:hAnsi="Simplified Arabic" w:cs="Simplified Arabic"/>
          <w:sz w:val="28"/>
          <w:szCs w:val="28"/>
          <w:lang w:bidi="ar-JO"/>
        </w:rPr>
      </w:pPr>
      <w:r w:rsidRPr="00904440">
        <w:rPr>
          <w:rFonts w:ascii="Simplified Arabic" w:eastAsia="Times New Roman" w:hAnsi="Simplified Arabic" w:cs="Simplified Arabic"/>
          <w:sz w:val="28"/>
          <w:szCs w:val="28"/>
          <w:rtl/>
          <w:lang w:bidi="ar-JO"/>
        </w:rPr>
        <w:lastRenderedPageBreak/>
        <w:t xml:space="preserve">أن لا يكون قد مضى على </w:t>
      </w:r>
      <w:proofErr w:type="spellStart"/>
      <w:r w:rsidRPr="00904440">
        <w:rPr>
          <w:rFonts w:ascii="Simplified Arabic" w:eastAsia="Times New Roman" w:hAnsi="Simplified Arabic" w:cs="Simplified Arabic"/>
          <w:sz w:val="28"/>
          <w:szCs w:val="28"/>
          <w:rtl/>
          <w:lang w:bidi="ar-JO"/>
        </w:rPr>
        <w:t>دراستهأكثر</w:t>
      </w:r>
      <w:proofErr w:type="spellEnd"/>
      <w:r w:rsidRPr="00904440">
        <w:rPr>
          <w:rFonts w:ascii="Simplified Arabic" w:eastAsia="Times New Roman" w:hAnsi="Simplified Arabic" w:cs="Simplified Arabic"/>
          <w:sz w:val="28"/>
          <w:szCs w:val="28"/>
          <w:rtl/>
          <w:lang w:bidi="ar-JO"/>
        </w:rPr>
        <w:t xml:space="preserve"> من اربع سنوات، وأن لا يقل تقدير الطالب فيه عن (ج) (2.25) أو (65%) أو ما يعادلهما ويعتمد تاريخ الانقطاع لحساب هذه المدة.</w:t>
      </w:r>
    </w:p>
    <w:p w:rsidR="00904440" w:rsidRPr="00904440" w:rsidRDefault="00904440" w:rsidP="005718DB">
      <w:pPr>
        <w:pStyle w:val="ac"/>
        <w:numPr>
          <w:ilvl w:val="0"/>
          <w:numId w:val="7"/>
        </w:numPr>
        <w:jc w:val="lowKashida"/>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 xml:space="preserve">تحتسب المساقات التي درسها الطالب في الجامعة ونجح بها في الخطة </w:t>
      </w:r>
      <w:proofErr w:type="spellStart"/>
      <w:r w:rsidRPr="00904440">
        <w:rPr>
          <w:rFonts w:ascii="Simplified Arabic" w:hAnsi="Simplified Arabic" w:cs="Simplified Arabic"/>
          <w:sz w:val="28"/>
          <w:szCs w:val="28"/>
          <w:rtl/>
          <w:lang w:bidi="ar-JO"/>
        </w:rPr>
        <w:t>الدراسيةالتي</w:t>
      </w:r>
      <w:proofErr w:type="spellEnd"/>
      <w:r w:rsidRPr="00904440">
        <w:rPr>
          <w:rFonts w:ascii="Simplified Arabic" w:hAnsi="Simplified Arabic" w:cs="Simplified Arabic"/>
          <w:sz w:val="28"/>
          <w:szCs w:val="28"/>
          <w:rtl/>
          <w:lang w:bidi="ar-JO"/>
        </w:rPr>
        <w:t xml:space="preserve"> انتقل إليها وقت الانتقال أو التحويل من برنامج إلى برنامج آخر في الجامعة على أن لا يكون قد مضى على دراستها أكثر من أربع سنوات ويعتمد تاريخ الانسحاب والانقطاع لهذه الغاية.</w:t>
      </w:r>
    </w:p>
    <w:p w:rsidR="00904440" w:rsidRPr="00904440" w:rsidRDefault="00904440" w:rsidP="005718DB">
      <w:pPr>
        <w:pStyle w:val="ac"/>
        <w:numPr>
          <w:ilvl w:val="0"/>
          <w:numId w:val="7"/>
        </w:numPr>
        <w:jc w:val="lowKashida"/>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lang w:bidi="ar-JO"/>
        </w:rPr>
        <w:t>يجوز</w:t>
      </w:r>
      <w:proofErr w:type="gramEnd"/>
      <w:r w:rsidRPr="00904440">
        <w:rPr>
          <w:rFonts w:ascii="Simplified Arabic" w:hAnsi="Simplified Arabic" w:cs="Simplified Arabic"/>
          <w:sz w:val="28"/>
          <w:szCs w:val="28"/>
          <w:rtl/>
          <w:lang w:bidi="ar-JO"/>
        </w:rPr>
        <w:t xml:space="preserve"> أن يُعادَل للطالب المنتقل أو المقبول من خارج الجامعة إلى برنامج دبلوم عالٍ ما لا يزيد على(9) ساعات معتمدة.</w:t>
      </w:r>
    </w:p>
    <w:p w:rsidR="00904440" w:rsidRPr="00904440" w:rsidRDefault="00904440" w:rsidP="005718DB">
      <w:pPr>
        <w:pStyle w:val="ac"/>
        <w:numPr>
          <w:ilvl w:val="0"/>
          <w:numId w:val="7"/>
        </w:numPr>
        <w:jc w:val="lowKashida"/>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lang w:bidi="ar-JO"/>
        </w:rPr>
        <w:t>تتم</w:t>
      </w:r>
      <w:proofErr w:type="gramEnd"/>
      <w:r w:rsidRPr="00904440">
        <w:rPr>
          <w:rFonts w:ascii="Simplified Arabic" w:hAnsi="Simplified Arabic" w:cs="Simplified Arabic"/>
          <w:sz w:val="28"/>
          <w:szCs w:val="28"/>
          <w:rtl/>
          <w:lang w:bidi="ar-JO"/>
        </w:rPr>
        <w:t xml:space="preserve"> الموافقة على احتساب أو معادلة المساقات بقرار من المجلس بناء على توصية من لجنتي القسم والكلية خلال الفصل الأول من قبوله في البرنامج.</w:t>
      </w:r>
    </w:p>
    <w:p w:rsidR="00904440" w:rsidRPr="00904440" w:rsidRDefault="00904440" w:rsidP="005718DB">
      <w:pPr>
        <w:numPr>
          <w:ilvl w:val="0"/>
          <w:numId w:val="7"/>
        </w:numPr>
        <w:tabs>
          <w:tab w:val="num" w:pos="758"/>
          <w:tab w:val="left" w:pos="9405"/>
        </w:tabs>
        <w:spacing w:after="0" w:line="240" w:lineRule="auto"/>
        <w:jc w:val="both"/>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lang w:bidi="ar-JO"/>
        </w:rPr>
        <w:t>يحسم</w:t>
      </w:r>
      <w:proofErr w:type="gramEnd"/>
      <w:r w:rsidRPr="00904440">
        <w:rPr>
          <w:rFonts w:ascii="Simplified Arabic" w:hAnsi="Simplified Arabic" w:cs="Simplified Arabic"/>
          <w:sz w:val="28"/>
          <w:szCs w:val="28"/>
          <w:rtl/>
          <w:lang w:bidi="ar-JO"/>
        </w:rPr>
        <w:t xml:space="preserve"> فصل دراسي واحد من الحد الأعلى لمدة الدراسة لنيل الدرجة مقابل كل (9) ساعات من المساقات التي تحتسب للطالب.</w:t>
      </w:r>
    </w:p>
    <w:p w:rsidR="00904440" w:rsidRPr="00904440" w:rsidRDefault="00904440" w:rsidP="005718DB">
      <w:pPr>
        <w:numPr>
          <w:ilvl w:val="0"/>
          <w:numId w:val="7"/>
        </w:numPr>
        <w:tabs>
          <w:tab w:val="num" w:pos="758"/>
          <w:tab w:val="left" w:pos="9405"/>
        </w:tabs>
        <w:spacing w:after="0" w:line="240" w:lineRule="auto"/>
        <w:jc w:val="both"/>
        <w:rPr>
          <w:rFonts w:ascii="Simplified Arabic" w:hAnsi="Simplified Arabic" w:cs="Simplified Arabic"/>
          <w:sz w:val="28"/>
          <w:szCs w:val="28"/>
          <w:lang w:bidi="ar-JO"/>
        </w:rPr>
      </w:pPr>
    </w:p>
    <w:p w:rsidR="00904440" w:rsidRPr="00904440" w:rsidRDefault="00904440" w:rsidP="005718DB">
      <w:pPr>
        <w:numPr>
          <w:ilvl w:val="0"/>
          <w:numId w:val="8"/>
        </w:numPr>
        <w:spacing w:after="0" w:line="240" w:lineRule="auto"/>
        <w:jc w:val="lowKashida"/>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 xml:space="preserve">تقدم طلبات الانتقال أو </w:t>
      </w:r>
      <w:proofErr w:type="gramStart"/>
      <w:r w:rsidRPr="00904440">
        <w:rPr>
          <w:rFonts w:ascii="Simplified Arabic" w:hAnsi="Simplified Arabic" w:cs="Simplified Arabic"/>
          <w:sz w:val="28"/>
          <w:szCs w:val="28"/>
          <w:rtl/>
          <w:lang w:bidi="ar-JO"/>
        </w:rPr>
        <w:t>التحويل</w:t>
      </w:r>
      <w:proofErr w:type="gramEnd"/>
      <w:r w:rsidRPr="00904440">
        <w:rPr>
          <w:rFonts w:ascii="Simplified Arabic" w:hAnsi="Simplified Arabic" w:cs="Simplified Arabic"/>
          <w:sz w:val="28"/>
          <w:szCs w:val="28"/>
          <w:rtl/>
          <w:lang w:bidi="ar-JO"/>
        </w:rPr>
        <w:t xml:space="preserve"> إلى دائرة القبول والتسجيل على النموذج المعدّ لهذا الغرض ورقياً أو إلكترونيا.</w:t>
      </w:r>
    </w:p>
    <w:p w:rsidR="00904440" w:rsidRPr="00904440" w:rsidRDefault="00904440" w:rsidP="005718DB">
      <w:pPr>
        <w:numPr>
          <w:ilvl w:val="0"/>
          <w:numId w:val="8"/>
        </w:numPr>
        <w:spacing w:after="0" w:line="240" w:lineRule="auto"/>
        <w:jc w:val="lowKashida"/>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تتم الموافقة بقرار من المجلس على الانتقال من برنامج في جامعة أخرى إلى برنامج مماثل في الجامعة أو التحويل من برنامج إلى برنامج آخر في الجامعة، بناءً على تنسيب من:</w:t>
      </w:r>
    </w:p>
    <w:p w:rsidR="00904440" w:rsidRPr="00904440" w:rsidRDefault="00904440" w:rsidP="005718DB">
      <w:pPr>
        <w:numPr>
          <w:ilvl w:val="0"/>
          <w:numId w:val="9"/>
        </w:numPr>
        <w:spacing w:after="0" w:line="240" w:lineRule="auto"/>
        <w:ind w:left="2520"/>
        <w:jc w:val="lowKashida"/>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lang w:bidi="ar-JO"/>
        </w:rPr>
        <w:t>رئيس</w:t>
      </w:r>
      <w:proofErr w:type="gramEnd"/>
      <w:r w:rsidRPr="00904440">
        <w:rPr>
          <w:rFonts w:ascii="Simplified Arabic" w:hAnsi="Simplified Arabic" w:cs="Simplified Arabic"/>
          <w:sz w:val="28"/>
          <w:szCs w:val="28"/>
          <w:rtl/>
          <w:lang w:bidi="ar-JO"/>
        </w:rPr>
        <w:t xml:space="preserve"> قسم التخصص المعني.</w:t>
      </w:r>
    </w:p>
    <w:p w:rsidR="00904440" w:rsidRPr="00904440" w:rsidRDefault="00904440" w:rsidP="005718DB">
      <w:pPr>
        <w:numPr>
          <w:ilvl w:val="0"/>
          <w:numId w:val="9"/>
        </w:numPr>
        <w:spacing w:after="0" w:line="240" w:lineRule="auto"/>
        <w:ind w:left="2520"/>
        <w:jc w:val="lowKashida"/>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 xml:space="preserve">عميد كلية </w:t>
      </w:r>
      <w:proofErr w:type="gramStart"/>
      <w:r w:rsidRPr="00904440">
        <w:rPr>
          <w:rFonts w:ascii="Simplified Arabic" w:hAnsi="Simplified Arabic" w:cs="Simplified Arabic"/>
          <w:sz w:val="28"/>
          <w:szCs w:val="28"/>
          <w:rtl/>
          <w:lang w:bidi="ar-JO"/>
        </w:rPr>
        <w:t>التخصص</w:t>
      </w:r>
      <w:proofErr w:type="gramEnd"/>
      <w:r w:rsidRPr="00904440">
        <w:rPr>
          <w:rFonts w:ascii="Simplified Arabic" w:hAnsi="Simplified Arabic" w:cs="Simplified Arabic"/>
          <w:sz w:val="28"/>
          <w:szCs w:val="28"/>
          <w:rtl/>
          <w:lang w:bidi="ar-JO"/>
        </w:rPr>
        <w:t>.</w:t>
      </w:r>
    </w:p>
    <w:p w:rsidR="00904440" w:rsidRPr="00904440" w:rsidRDefault="00904440" w:rsidP="005718DB">
      <w:pPr>
        <w:numPr>
          <w:ilvl w:val="0"/>
          <w:numId w:val="9"/>
        </w:numPr>
        <w:spacing w:after="0" w:line="240" w:lineRule="auto"/>
        <w:ind w:left="2520"/>
        <w:jc w:val="lowKashida"/>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عميد كلية الدراسات العليا.</w:t>
      </w:r>
    </w:p>
    <w:p w:rsidR="00904440" w:rsidRPr="00904440" w:rsidRDefault="00904440" w:rsidP="00904440">
      <w:pPr>
        <w:spacing w:after="0" w:line="240" w:lineRule="auto"/>
        <w:ind w:left="1134" w:hanging="1134"/>
        <w:jc w:val="both"/>
        <w:textAlignment w:val="baseline"/>
        <w:rPr>
          <w:rFonts w:ascii="Simplified Arabic" w:eastAsia="Times New Roman" w:hAnsi="Simplified Arabic" w:cs="Simplified Arabic"/>
          <w:sz w:val="28"/>
          <w:szCs w:val="28"/>
          <w:rtl/>
          <w:lang w:bidi="ar-JO"/>
        </w:rPr>
      </w:pPr>
      <w:proofErr w:type="gramStart"/>
      <w:r w:rsidRPr="00904440">
        <w:rPr>
          <w:rFonts w:ascii="Simplified Arabic" w:eastAsia="Times New Roman" w:hAnsi="Simplified Arabic" w:cs="Simplified Arabic"/>
          <w:b/>
          <w:bCs/>
          <w:sz w:val="28"/>
          <w:szCs w:val="28"/>
          <w:rtl/>
          <w:lang w:bidi="ar-JO"/>
        </w:rPr>
        <w:t>المادة</w:t>
      </w:r>
      <w:proofErr w:type="gramEnd"/>
      <w:r w:rsidRPr="00904440">
        <w:rPr>
          <w:rFonts w:ascii="Simplified Arabic" w:eastAsia="Times New Roman" w:hAnsi="Simplified Arabic" w:cs="Simplified Arabic"/>
          <w:b/>
          <w:bCs/>
          <w:sz w:val="28"/>
          <w:szCs w:val="28"/>
          <w:rtl/>
        </w:rPr>
        <w:t> (8): </w:t>
      </w:r>
      <w:r w:rsidRPr="00904440">
        <w:rPr>
          <w:rFonts w:ascii="Simplified Arabic" w:eastAsia="Times New Roman" w:hAnsi="Simplified Arabic" w:cs="Simplified Arabic"/>
          <w:sz w:val="28"/>
          <w:szCs w:val="28"/>
          <w:rtl/>
          <w:lang w:bidi="ar-JO"/>
        </w:rPr>
        <w:t>تكون متطلبات الحصول على درجة الدبلوم العالي (27) سبعاً وعشرين ساعة معتمدة على الأقل، حسب الخطة الدراسية</w:t>
      </w:r>
      <w:r w:rsidRPr="00904440">
        <w:rPr>
          <w:rFonts w:ascii="Simplified Arabic" w:hAnsi="Simplified Arabic" w:cs="Simplified Arabic"/>
          <w:sz w:val="28"/>
          <w:szCs w:val="28"/>
          <w:rtl/>
          <w:lang w:bidi="ar-JO"/>
        </w:rPr>
        <w:t xml:space="preserve"> </w:t>
      </w:r>
      <w:r w:rsidRPr="00904440">
        <w:rPr>
          <w:rFonts w:ascii="Simplified Arabic" w:eastAsia="Times New Roman" w:hAnsi="Simplified Arabic" w:cs="Simplified Arabic"/>
          <w:sz w:val="28"/>
          <w:szCs w:val="28"/>
          <w:rtl/>
          <w:lang w:bidi="ar-JO"/>
        </w:rPr>
        <w:t>المعتمدة التي يقرها مجلس العمداء موزعة على النحو الآتي:</w:t>
      </w:r>
    </w:p>
    <w:p w:rsidR="00904440" w:rsidRPr="00904440" w:rsidRDefault="00904440" w:rsidP="005718DB">
      <w:pPr>
        <w:numPr>
          <w:ilvl w:val="0"/>
          <w:numId w:val="10"/>
        </w:numPr>
        <w:spacing w:after="0" w:line="240" w:lineRule="auto"/>
        <w:ind w:left="1404" w:hanging="270"/>
        <w:jc w:val="both"/>
        <w:textAlignment w:val="baseline"/>
        <w:rPr>
          <w:rFonts w:ascii="Simplified Arabic" w:hAnsi="Simplified Arabic" w:cs="Simplified Arabic"/>
          <w:sz w:val="28"/>
          <w:szCs w:val="28"/>
        </w:rPr>
      </w:pPr>
      <w:proofErr w:type="gramStart"/>
      <w:r w:rsidRPr="00904440">
        <w:rPr>
          <w:rFonts w:ascii="Simplified Arabic" w:eastAsia="Times New Roman" w:hAnsi="Simplified Arabic" w:cs="Simplified Arabic"/>
          <w:sz w:val="28"/>
          <w:szCs w:val="28"/>
          <w:rtl/>
          <w:lang w:bidi="ar-JO"/>
        </w:rPr>
        <w:t>دراسة</w:t>
      </w:r>
      <w:proofErr w:type="gramEnd"/>
      <w:r w:rsidRPr="00904440">
        <w:rPr>
          <w:rFonts w:ascii="Simplified Arabic" w:eastAsia="Times New Roman" w:hAnsi="Simplified Arabic" w:cs="Simplified Arabic"/>
          <w:sz w:val="28"/>
          <w:szCs w:val="28"/>
          <w:rtl/>
          <w:lang w:bidi="ar-JO"/>
        </w:rPr>
        <w:t xml:space="preserve"> (18) ثماني عشرة ساعة معتمدة حداً أدنى بنجاح من المساقات الإجبارية التي تنص عليها الخطة الدراسية.</w:t>
      </w:r>
    </w:p>
    <w:p w:rsidR="00904440" w:rsidRPr="00904440" w:rsidRDefault="00904440" w:rsidP="005718DB">
      <w:pPr>
        <w:numPr>
          <w:ilvl w:val="0"/>
          <w:numId w:val="10"/>
        </w:numPr>
        <w:spacing w:after="0" w:line="240" w:lineRule="auto"/>
        <w:ind w:left="1404" w:hanging="270"/>
        <w:jc w:val="both"/>
        <w:textAlignment w:val="baseline"/>
        <w:rPr>
          <w:rFonts w:ascii="Simplified Arabic" w:hAnsi="Simplified Arabic" w:cs="Simplified Arabic"/>
          <w:sz w:val="28"/>
          <w:szCs w:val="28"/>
        </w:rPr>
      </w:pPr>
      <w:proofErr w:type="gramStart"/>
      <w:r w:rsidRPr="00904440">
        <w:rPr>
          <w:rFonts w:ascii="Simplified Arabic" w:eastAsia="Times New Roman" w:hAnsi="Simplified Arabic" w:cs="Simplified Arabic"/>
          <w:sz w:val="28"/>
          <w:szCs w:val="28"/>
          <w:rtl/>
          <w:lang w:bidi="ar-JO"/>
        </w:rPr>
        <w:lastRenderedPageBreak/>
        <w:t>دراسة</w:t>
      </w:r>
      <w:proofErr w:type="gramEnd"/>
      <w:r w:rsidRPr="00904440">
        <w:rPr>
          <w:rFonts w:ascii="Simplified Arabic" w:eastAsia="Times New Roman" w:hAnsi="Simplified Arabic" w:cs="Simplified Arabic"/>
          <w:sz w:val="28"/>
          <w:szCs w:val="28"/>
          <w:rtl/>
          <w:lang w:bidi="ar-JO"/>
        </w:rPr>
        <w:t xml:space="preserve"> (9) تسع ساعات معتمدة حداً أقصى بنجاح من قائمة المساقات الاختيارية التي تنص عليها الخطة الدراسية.</w:t>
      </w:r>
    </w:p>
    <w:p w:rsidR="00904440" w:rsidRPr="00904440" w:rsidRDefault="00904440" w:rsidP="00904440">
      <w:pPr>
        <w:spacing w:after="0" w:line="240" w:lineRule="auto"/>
        <w:jc w:val="both"/>
        <w:textAlignment w:val="baseline"/>
        <w:rPr>
          <w:rFonts w:ascii="Simplified Arabic" w:eastAsia="Times New Roman" w:hAnsi="Simplified Arabic" w:cs="Simplified Arabic"/>
          <w:sz w:val="28"/>
          <w:szCs w:val="28"/>
          <w:rtl/>
        </w:rPr>
      </w:pPr>
      <w:r w:rsidRPr="00904440">
        <w:rPr>
          <w:rFonts w:ascii="Simplified Arabic" w:eastAsia="Times New Roman" w:hAnsi="Simplified Arabic" w:cs="Simplified Arabic"/>
          <w:b/>
          <w:bCs/>
          <w:sz w:val="28"/>
          <w:szCs w:val="28"/>
          <w:rtl/>
          <w:lang w:bidi="ar-JO"/>
        </w:rPr>
        <w:t>المادة</w:t>
      </w:r>
      <w:r w:rsidRPr="00904440">
        <w:rPr>
          <w:rFonts w:ascii="Simplified Arabic" w:eastAsia="Times New Roman" w:hAnsi="Simplified Arabic" w:cs="Simplified Arabic"/>
          <w:b/>
          <w:bCs/>
          <w:sz w:val="28"/>
          <w:szCs w:val="28"/>
          <w:rtl/>
        </w:rPr>
        <w:t> (9):</w:t>
      </w:r>
      <w:r w:rsidRPr="00904440">
        <w:rPr>
          <w:rFonts w:ascii="Simplified Arabic" w:eastAsia="Times New Roman" w:hAnsi="Simplified Arabic" w:cs="Simplified Arabic"/>
          <w:sz w:val="28"/>
          <w:szCs w:val="28"/>
          <w:rtl/>
        </w:rPr>
        <w:t> </w:t>
      </w:r>
    </w:p>
    <w:p w:rsidR="00904440" w:rsidRPr="00904440" w:rsidRDefault="00904440" w:rsidP="005718DB">
      <w:pPr>
        <w:pStyle w:val="ac"/>
        <w:numPr>
          <w:ilvl w:val="0"/>
          <w:numId w:val="11"/>
        </w:numPr>
        <w:ind w:left="450"/>
        <w:jc w:val="both"/>
        <w:textAlignment w:val="baseline"/>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lang w:bidi="ar-JO"/>
        </w:rPr>
        <w:t>يكون</w:t>
      </w:r>
      <w:proofErr w:type="gramEnd"/>
      <w:r w:rsidRPr="00904440">
        <w:rPr>
          <w:rFonts w:ascii="Simplified Arabic" w:hAnsi="Simplified Arabic" w:cs="Simplified Arabic"/>
          <w:sz w:val="28"/>
          <w:szCs w:val="28"/>
          <w:rtl/>
          <w:lang w:bidi="ar-JO"/>
        </w:rPr>
        <w:t xml:space="preserve"> الحد الأدنى للعبء الدراسي في الفصل الواحد (3) ساعات معتمدة، والحد الأعلى (12) ساعة معتمدة، ويجوز أن يصل العبء إلى (15) ساعة معتمدة لغايات التخرج بموافقة رئيس القسم وعميد الكلية المعنية.</w:t>
      </w:r>
    </w:p>
    <w:p w:rsidR="00904440" w:rsidRPr="00904440" w:rsidRDefault="00904440" w:rsidP="005718DB">
      <w:pPr>
        <w:pStyle w:val="ac"/>
        <w:numPr>
          <w:ilvl w:val="0"/>
          <w:numId w:val="11"/>
        </w:numPr>
        <w:ind w:left="450"/>
        <w:jc w:val="both"/>
        <w:textAlignment w:val="baseline"/>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يكون الحد الأعلى للعبء الدراسي في الفصل الصيفي (9) تسع ساعات معتمدة، ويجوز بموافقة العميد أن يصل العبء إلى (12) اثنتي عشرة ساعة معتمدة إذا كان ذلك يؤدي إلى تخرجه بموافقة رئيس القسم وعميد الكلية المعنية.</w:t>
      </w:r>
    </w:p>
    <w:p w:rsidR="00904440" w:rsidRPr="00904440" w:rsidRDefault="00904440" w:rsidP="00904440">
      <w:pPr>
        <w:spacing w:after="0" w:line="240" w:lineRule="auto"/>
        <w:jc w:val="both"/>
        <w:textAlignment w:val="baseline"/>
        <w:rPr>
          <w:rFonts w:ascii="Simplified Arabic" w:eastAsia="Times New Roman" w:hAnsi="Simplified Arabic" w:cs="Simplified Arabic"/>
          <w:sz w:val="28"/>
          <w:szCs w:val="28"/>
          <w:rtl/>
        </w:rPr>
      </w:pPr>
      <w:r w:rsidRPr="00904440">
        <w:rPr>
          <w:rFonts w:ascii="Simplified Arabic" w:eastAsia="Times New Roman" w:hAnsi="Simplified Arabic" w:cs="Simplified Arabic"/>
          <w:b/>
          <w:bCs/>
          <w:sz w:val="28"/>
          <w:szCs w:val="28"/>
          <w:rtl/>
          <w:lang w:bidi="ar-JO"/>
        </w:rPr>
        <w:t>المادة (10):</w:t>
      </w:r>
      <w:r w:rsidRPr="00904440">
        <w:rPr>
          <w:rFonts w:ascii="Simplified Arabic" w:eastAsia="Times New Roman" w:hAnsi="Simplified Arabic" w:cs="Simplified Arabic"/>
          <w:sz w:val="28"/>
          <w:szCs w:val="28"/>
          <w:rtl/>
        </w:rPr>
        <w:t> </w:t>
      </w:r>
    </w:p>
    <w:p w:rsidR="00904440" w:rsidRPr="00904440" w:rsidRDefault="00904440" w:rsidP="005718DB">
      <w:pPr>
        <w:numPr>
          <w:ilvl w:val="0"/>
          <w:numId w:val="12"/>
        </w:numPr>
        <w:spacing w:after="0" w:line="240" w:lineRule="auto"/>
        <w:jc w:val="both"/>
        <w:textAlignment w:val="baseline"/>
        <w:rPr>
          <w:rFonts w:ascii="Simplified Arabic" w:eastAsia="Times New Roman" w:hAnsi="Simplified Arabic" w:cs="Simplified Arabic"/>
          <w:sz w:val="28"/>
          <w:szCs w:val="28"/>
        </w:rPr>
      </w:pPr>
      <w:proofErr w:type="gramStart"/>
      <w:r w:rsidRPr="00904440">
        <w:rPr>
          <w:rFonts w:ascii="Simplified Arabic" w:eastAsia="Times New Roman" w:hAnsi="Simplified Arabic" w:cs="Simplified Arabic"/>
          <w:sz w:val="28"/>
          <w:szCs w:val="28"/>
          <w:rtl/>
          <w:lang w:bidi="ar-JO"/>
        </w:rPr>
        <w:t>يكون</w:t>
      </w:r>
      <w:proofErr w:type="gramEnd"/>
      <w:r w:rsidRPr="00904440">
        <w:rPr>
          <w:rFonts w:ascii="Simplified Arabic" w:eastAsia="Times New Roman" w:hAnsi="Simplified Arabic" w:cs="Simplified Arabic"/>
          <w:sz w:val="28"/>
          <w:szCs w:val="28"/>
          <w:rtl/>
          <w:lang w:bidi="ar-JO"/>
        </w:rPr>
        <w:t xml:space="preserve"> الحد الأعلى لنيل درجة الدبلوم العالي أربعة فصول دراسية مع مراعاة ما ورد في المادة (7)، ويعدّ الفصل</w:t>
      </w:r>
      <w:r w:rsidRPr="00904440">
        <w:rPr>
          <w:rFonts w:ascii="Simplified Arabic" w:eastAsia="Times New Roman" w:hAnsi="Simplified Arabic" w:cs="Simplified Arabic"/>
          <w:sz w:val="28"/>
          <w:szCs w:val="28"/>
          <w:rtl/>
        </w:rPr>
        <w:t xml:space="preserve"> </w:t>
      </w:r>
      <w:r w:rsidRPr="00904440">
        <w:rPr>
          <w:rFonts w:ascii="Simplified Arabic" w:eastAsia="Times New Roman" w:hAnsi="Simplified Arabic" w:cs="Simplified Arabic"/>
          <w:sz w:val="28"/>
          <w:szCs w:val="28"/>
          <w:rtl/>
          <w:lang w:bidi="ar-JO"/>
        </w:rPr>
        <w:t>الدراسي الصيفي امتداداً للفصل الدراسي الثاني لهذه الغاية</w:t>
      </w:r>
      <w:r w:rsidRPr="00904440">
        <w:rPr>
          <w:rFonts w:ascii="Simplified Arabic" w:eastAsia="Times New Roman" w:hAnsi="Simplified Arabic" w:cs="Simplified Arabic"/>
          <w:sz w:val="28"/>
          <w:szCs w:val="28"/>
          <w:rtl/>
        </w:rPr>
        <w:t>.</w:t>
      </w:r>
    </w:p>
    <w:p w:rsidR="00904440" w:rsidRPr="00904440" w:rsidRDefault="00904440" w:rsidP="005718DB">
      <w:pPr>
        <w:numPr>
          <w:ilvl w:val="0"/>
          <w:numId w:val="12"/>
        </w:numPr>
        <w:spacing w:after="0" w:line="240" w:lineRule="auto"/>
        <w:jc w:val="both"/>
        <w:textAlignment w:val="baseline"/>
        <w:rPr>
          <w:rFonts w:ascii="Simplified Arabic" w:hAnsi="Simplified Arabic" w:cs="Simplified Arabic"/>
          <w:sz w:val="28"/>
          <w:szCs w:val="28"/>
        </w:rPr>
      </w:pPr>
      <w:r w:rsidRPr="00904440">
        <w:rPr>
          <w:rFonts w:ascii="Simplified Arabic" w:eastAsia="Times New Roman" w:hAnsi="Simplified Arabic" w:cs="Simplified Arabic"/>
          <w:sz w:val="28"/>
          <w:szCs w:val="28"/>
          <w:rtl/>
          <w:lang w:bidi="ar-JO"/>
        </w:rPr>
        <w:t>لا يجوز أن تزيد مدة التأجيل والانسحاب بمجموعها على فصلين دراسيين، ولا تحسب هذه المدة من الحد الأعلى لنيل الشهادة.</w:t>
      </w:r>
    </w:p>
    <w:p w:rsidR="00904440" w:rsidRPr="00904440" w:rsidRDefault="00904440" w:rsidP="005718DB">
      <w:pPr>
        <w:numPr>
          <w:ilvl w:val="0"/>
          <w:numId w:val="12"/>
        </w:numPr>
        <w:spacing w:after="0" w:line="240" w:lineRule="auto"/>
        <w:jc w:val="both"/>
        <w:textAlignment w:val="baseline"/>
        <w:rPr>
          <w:rFonts w:ascii="Simplified Arabic" w:hAnsi="Simplified Arabic" w:cs="Simplified Arabic"/>
          <w:sz w:val="28"/>
          <w:szCs w:val="28"/>
        </w:rPr>
      </w:pPr>
      <w:r w:rsidRPr="00904440">
        <w:rPr>
          <w:rFonts w:ascii="Simplified Arabic" w:eastAsia="Times New Roman" w:hAnsi="Simplified Arabic" w:cs="Simplified Arabic"/>
          <w:sz w:val="28"/>
          <w:szCs w:val="28"/>
          <w:rtl/>
          <w:lang w:bidi="ar-JO"/>
        </w:rPr>
        <w:t>يجوز بقرار من المجلس وبتنسيب من لجنة الكلية وتوصية من لجنة القسم التمديد لفصلين دراسيين للحد الأعلى لنيل شهادة الدبلوم العالي.</w:t>
      </w:r>
    </w:p>
    <w:p w:rsidR="00904440" w:rsidRPr="00904440" w:rsidRDefault="00904440" w:rsidP="00904440">
      <w:pPr>
        <w:spacing w:after="0" w:line="240" w:lineRule="auto"/>
        <w:jc w:val="both"/>
        <w:textAlignment w:val="baseline"/>
        <w:rPr>
          <w:rFonts w:ascii="Simplified Arabic" w:eastAsia="Times New Roman" w:hAnsi="Simplified Arabic" w:cs="Simplified Arabic"/>
          <w:sz w:val="28"/>
          <w:szCs w:val="28"/>
          <w:rtl/>
        </w:rPr>
      </w:pPr>
      <w:r w:rsidRPr="00904440">
        <w:rPr>
          <w:rFonts w:ascii="Simplified Arabic" w:eastAsia="Times New Roman" w:hAnsi="Simplified Arabic" w:cs="Simplified Arabic"/>
          <w:b/>
          <w:bCs/>
          <w:sz w:val="28"/>
          <w:szCs w:val="28"/>
          <w:rtl/>
          <w:lang w:bidi="ar-JO"/>
        </w:rPr>
        <w:t>المادة (11):</w:t>
      </w:r>
      <w:r w:rsidRPr="00904440">
        <w:rPr>
          <w:rFonts w:ascii="Simplified Arabic" w:eastAsia="Times New Roman" w:hAnsi="Simplified Arabic" w:cs="Simplified Arabic"/>
          <w:sz w:val="28"/>
          <w:szCs w:val="28"/>
          <w:rtl/>
        </w:rPr>
        <w:t> </w:t>
      </w:r>
    </w:p>
    <w:p w:rsidR="00904440" w:rsidRPr="00904440" w:rsidRDefault="00904440" w:rsidP="005718DB">
      <w:pPr>
        <w:numPr>
          <w:ilvl w:val="0"/>
          <w:numId w:val="13"/>
        </w:numPr>
        <w:spacing w:after="0" w:line="240" w:lineRule="auto"/>
        <w:jc w:val="both"/>
        <w:textAlignment w:val="baseline"/>
        <w:rPr>
          <w:rFonts w:ascii="Simplified Arabic" w:eastAsia="Times New Roman" w:hAnsi="Simplified Arabic" w:cs="Simplified Arabic"/>
          <w:sz w:val="28"/>
          <w:szCs w:val="28"/>
          <w:rtl/>
        </w:rPr>
      </w:pPr>
      <w:proofErr w:type="gramStart"/>
      <w:r w:rsidRPr="00904440">
        <w:rPr>
          <w:rFonts w:ascii="Simplified Arabic" w:eastAsia="Times New Roman" w:hAnsi="Simplified Arabic" w:cs="Simplified Arabic"/>
          <w:sz w:val="28"/>
          <w:szCs w:val="28"/>
          <w:rtl/>
          <w:lang w:bidi="ar-JO"/>
        </w:rPr>
        <w:t>تكون</w:t>
      </w:r>
      <w:proofErr w:type="gramEnd"/>
      <w:r w:rsidRPr="00904440">
        <w:rPr>
          <w:rFonts w:ascii="Simplified Arabic" w:eastAsia="Times New Roman" w:hAnsi="Simplified Arabic" w:cs="Simplified Arabic"/>
          <w:sz w:val="28"/>
          <w:szCs w:val="28"/>
          <w:rtl/>
          <w:lang w:bidi="ar-JO"/>
        </w:rPr>
        <w:t xml:space="preserve"> علامة النجاح في المساق هي</w:t>
      </w:r>
      <w:r w:rsidRPr="00904440">
        <w:rPr>
          <w:rFonts w:ascii="Simplified Arabic" w:hAnsi="Simplified Arabic" w:cs="Simplified Arabic"/>
          <w:sz w:val="28"/>
          <w:szCs w:val="28"/>
          <w:rtl/>
          <w:lang w:bidi="ar-JO"/>
        </w:rPr>
        <w:t>(ج) (2.25).</w:t>
      </w:r>
    </w:p>
    <w:p w:rsidR="00904440" w:rsidRPr="00904440" w:rsidRDefault="00904440" w:rsidP="005718DB">
      <w:pPr>
        <w:numPr>
          <w:ilvl w:val="0"/>
          <w:numId w:val="13"/>
        </w:numPr>
        <w:spacing w:after="0" w:line="240" w:lineRule="auto"/>
        <w:jc w:val="both"/>
        <w:textAlignment w:val="baseline"/>
        <w:rPr>
          <w:rFonts w:ascii="Simplified Arabic" w:eastAsia="Times New Roman" w:hAnsi="Simplified Arabic" w:cs="Simplified Arabic"/>
          <w:sz w:val="28"/>
          <w:szCs w:val="28"/>
          <w:rtl/>
        </w:rPr>
      </w:pPr>
      <w:proofErr w:type="gramStart"/>
      <w:r w:rsidRPr="00904440">
        <w:rPr>
          <w:rFonts w:ascii="Simplified Arabic" w:eastAsia="Times New Roman" w:hAnsi="Simplified Arabic" w:cs="Simplified Arabic"/>
          <w:sz w:val="28"/>
          <w:szCs w:val="28"/>
          <w:rtl/>
          <w:lang w:bidi="ar-JO"/>
        </w:rPr>
        <w:t>يكون</w:t>
      </w:r>
      <w:proofErr w:type="gramEnd"/>
      <w:r w:rsidRPr="00904440">
        <w:rPr>
          <w:rFonts w:ascii="Simplified Arabic" w:eastAsia="Times New Roman" w:hAnsi="Simplified Arabic" w:cs="Simplified Arabic"/>
          <w:sz w:val="28"/>
          <w:szCs w:val="28"/>
          <w:rtl/>
          <w:lang w:bidi="ar-JO"/>
        </w:rPr>
        <w:t xml:space="preserve"> الحد الأدنى لمعدل التراكمي للطالب في برنامج الدبلوم العالي هي</w:t>
      </w:r>
      <w:r w:rsidRPr="00904440">
        <w:rPr>
          <w:rFonts w:ascii="Simplified Arabic" w:hAnsi="Simplified Arabic" w:cs="Simplified Arabic"/>
          <w:sz w:val="28"/>
          <w:szCs w:val="28"/>
          <w:rtl/>
          <w:lang w:bidi="ar-JO"/>
        </w:rPr>
        <w:t>(ج+) (2.5).</w:t>
      </w:r>
    </w:p>
    <w:p w:rsidR="00904440" w:rsidRPr="00904440" w:rsidRDefault="00904440" w:rsidP="005718DB">
      <w:pPr>
        <w:numPr>
          <w:ilvl w:val="0"/>
          <w:numId w:val="13"/>
        </w:numPr>
        <w:tabs>
          <w:tab w:val="left" w:pos="251"/>
        </w:tabs>
        <w:spacing w:after="0" w:line="240" w:lineRule="auto"/>
        <w:jc w:val="both"/>
        <w:rPr>
          <w:rFonts w:ascii="Simplified Arabic" w:hAnsi="Simplified Arabic" w:cs="Simplified Arabic"/>
          <w:sz w:val="28"/>
          <w:szCs w:val="28"/>
          <w:lang w:bidi="ar-JO"/>
        </w:rPr>
      </w:pPr>
    </w:p>
    <w:p w:rsidR="00904440" w:rsidRPr="00904440" w:rsidRDefault="00904440" w:rsidP="005718DB">
      <w:pPr>
        <w:pStyle w:val="ac"/>
        <w:numPr>
          <w:ilvl w:val="0"/>
          <w:numId w:val="14"/>
        </w:numPr>
        <w:tabs>
          <w:tab w:val="left" w:pos="251"/>
        </w:tabs>
        <w:jc w:val="both"/>
        <w:rPr>
          <w:rFonts w:ascii="Simplified Arabic" w:hAnsi="Simplified Arabic" w:cs="Simplified Arabic"/>
          <w:sz w:val="28"/>
          <w:szCs w:val="28"/>
          <w:rtl/>
          <w:lang w:bidi="ar-JO"/>
        </w:rPr>
      </w:pPr>
      <w:proofErr w:type="gramStart"/>
      <w:r w:rsidRPr="00904440">
        <w:rPr>
          <w:rFonts w:ascii="Simplified Arabic" w:hAnsi="Simplified Arabic" w:cs="Simplified Arabic"/>
          <w:sz w:val="28"/>
          <w:szCs w:val="28"/>
          <w:rtl/>
          <w:lang w:bidi="ar-JO"/>
        </w:rPr>
        <w:t>يجوز</w:t>
      </w:r>
      <w:proofErr w:type="gramEnd"/>
      <w:r w:rsidRPr="00904440">
        <w:rPr>
          <w:rFonts w:ascii="Simplified Arabic" w:hAnsi="Simplified Arabic" w:cs="Simplified Arabic"/>
          <w:sz w:val="28"/>
          <w:szCs w:val="28"/>
          <w:rtl/>
          <w:lang w:bidi="ar-JO"/>
        </w:rPr>
        <w:t xml:space="preserve"> للطالب إعادة دراسة (3) ثلاثة مساقات من خطته الدراسية طول مدة دراسته في البرنامج لغرض رفع معدله شريطة أن تكون علامة المواد المراد إعادتها أقل من (3) نقاط أو (ب).</w:t>
      </w:r>
    </w:p>
    <w:p w:rsidR="00904440" w:rsidRPr="00904440" w:rsidRDefault="00904440" w:rsidP="005718DB">
      <w:pPr>
        <w:pStyle w:val="ac"/>
        <w:numPr>
          <w:ilvl w:val="0"/>
          <w:numId w:val="14"/>
        </w:numPr>
        <w:jc w:val="both"/>
        <w:textAlignment w:val="baseline"/>
        <w:rPr>
          <w:rFonts w:ascii="Simplified Arabic" w:hAnsi="Simplified Arabic" w:cs="Simplified Arabic"/>
          <w:sz w:val="28"/>
          <w:szCs w:val="28"/>
          <w:rtl/>
        </w:rPr>
      </w:pPr>
      <w:proofErr w:type="gramStart"/>
      <w:r w:rsidRPr="00904440">
        <w:rPr>
          <w:rFonts w:ascii="Simplified Arabic" w:hAnsi="Simplified Arabic" w:cs="Simplified Arabic"/>
          <w:sz w:val="28"/>
          <w:szCs w:val="28"/>
          <w:rtl/>
        </w:rPr>
        <w:t>إذا</w:t>
      </w:r>
      <w:proofErr w:type="gramEnd"/>
      <w:r w:rsidRPr="00904440">
        <w:rPr>
          <w:rFonts w:ascii="Simplified Arabic" w:hAnsi="Simplified Arabic" w:cs="Simplified Arabic"/>
          <w:sz w:val="28"/>
          <w:szCs w:val="28"/>
          <w:rtl/>
        </w:rPr>
        <w:t xml:space="preserve"> أعادَ الطالب مساقاً بسبب رسوبه فيه أو لغايات رفع معدله التراكمي، فتحسب له العلامة الأعلى للمساق في المعدل التراكمي، وتبقى الأخرى في سجله الأكاديمي. </w:t>
      </w:r>
    </w:p>
    <w:p w:rsidR="00904440" w:rsidRPr="00904440" w:rsidRDefault="00904440" w:rsidP="005718DB">
      <w:pPr>
        <w:pStyle w:val="ac"/>
        <w:numPr>
          <w:ilvl w:val="0"/>
          <w:numId w:val="14"/>
        </w:numPr>
        <w:jc w:val="both"/>
        <w:textAlignment w:val="baseline"/>
        <w:rPr>
          <w:rFonts w:ascii="Simplified Arabic" w:hAnsi="Simplified Arabic" w:cs="Simplified Arabic"/>
          <w:sz w:val="28"/>
          <w:szCs w:val="28"/>
          <w:rtl/>
        </w:rPr>
      </w:pPr>
      <w:proofErr w:type="gramStart"/>
      <w:r w:rsidRPr="00904440">
        <w:rPr>
          <w:rFonts w:ascii="Simplified Arabic" w:hAnsi="Simplified Arabic" w:cs="Simplified Arabic"/>
          <w:sz w:val="28"/>
          <w:szCs w:val="28"/>
          <w:rtl/>
        </w:rPr>
        <w:t>في</w:t>
      </w:r>
      <w:proofErr w:type="gramEnd"/>
      <w:r w:rsidRPr="00904440">
        <w:rPr>
          <w:rFonts w:ascii="Simplified Arabic" w:hAnsi="Simplified Arabic" w:cs="Simplified Arabic"/>
          <w:sz w:val="28"/>
          <w:szCs w:val="28"/>
          <w:rtl/>
        </w:rPr>
        <w:t xml:space="preserve"> حالة إعادة الطالب دراسة مساقٍ ما، فإن ساعات ذلك المساق تدخل في حساب عدد الساعات المطلوبة للتخرج مرة واحدة. </w:t>
      </w:r>
    </w:p>
    <w:p w:rsidR="00904440" w:rsidRPr="00904440" w:rsidRDefault="00904440" w:rsidP="005718DB">
      <w:pPr>
        <w:pStyle w:val="ac"/>
        <w:numPr>
          <w:ilvl w:val="0"/>
          <w:numId w:val="14"/>
        </w:numPr>
        <w:tabs>
          <w:tab w:val="left" w:pos="251"/>
        </w:tabs>
        <w:jc w:val="both"/>
        <w:textAlignment w:val="baseline"/>
        <w:rPr>
          <w:rFonts w:ascii="Simplified Arabic" w:hAnsi="Simplified Arabic" w:cs="Simplified Arabic"/>
          <w:sz w:val="28"/>
          <w:szCs w:val="28"/>
        </w:rPr>
      </w:pPr>
      <w:proofErr w:type="gramStart"/>
      <w:r w:rsidRPr="00904440">
        <w:rPr>
          <w:rFonts w:ascii="Simplified Arabic" w:hAnsi="Simplified Arabic" w:cs="Simplified Arabic"/>
          <w:sz w:val="28"/>
          <w:szCs w:val="28"/>
          <w:rtl/>
        </w:rPr>
        <w:lastRenderedPageBreak/>
        <w:t>إذا</w:t>
      </w:r>
      <w:proofErr w:type="gramEnd"/>
      <w:r w:rsidRPr="00904440">
        <w:rPr>
          <w:rFonts w:ascii="Simplified Arabic" w:hAnsi="Simplified Arabic" w:cs="Simplified Arabic"/>
          <w:sz w:val="28"/>
          <w:szCs w:val="28"/>
          <w:rtl/>
        </w:rPr>
        <w:t xml:space="preserve"> درس الطالب مساقاً اختيارياً ورسب فيه، ثم قام بدراسة مساقٍ اختياري آخر تعويضاً عنه لاستكمال متطلبات خطته الدراسية، فيُعدُّ المساق التعويضي مساقَا مُعادًا بالنسبة للمساق الاختياري الذي رسب فيه ويبقى المساق الأول في سجله.</w:t>
      </w:r>
    </w:p>
    <w:p w:rsidR="00904440" w:rsidRPr="00904440" w:rsidRDefault="00904440" w:rsidP="005718DB">
      <w:pPr>
        <w:pStyle w:val="ac"/>
        <w:numPr>
          <w:ilvl w:val="0"/>
          <w:numId w:val="14"/>
        </w:numPr>
        <w:tabs>
          <w:tab w:val="left" w:pos="251"/>
        </w:tabs>
        <w:jc w:val="both"/>
        <w:textAlignment w:val="baseline"/>
        <w:rPr>
          <w:rFonts w:ascii="Simplified Arabic" w:hAnsi="Simplified Arabic" w:cs="Simplified Arabic"/>
          <w:sz w:val="28"/>
          <w:szCs w:val="28"/>
        </w:rPr>
      </w:pPr>
      <w:proofErr w:type="gramStart"/>
      <w:r w:rsidRPr="00904440">
        <w:rPr>
          <w:rFonts w:ascii="Simplified Arabic" w:hAnsi="Simplified Arabic" w:cs="Simplified Arabic"/>
          <w:sz w:val="28"/>
          <w:szCs w:val="28"/>
          <w:rtl/>
        </w:rPr>
        <w:t>يُعامَل</w:t>
      </w:r>
      <w:proofErr w:type="gramEnd"/>
      <w:r w:rsidRPr="00904440">
        <w:rPr>
          <w:rFonts w:ascii="Simplified Arabic" w:hAnsi="Simplified Arabic" w:cs="Simplified Arabic"/>
          <w:sz w:val="28"/>
          <w:szCs w:val="28"/>
          <w:rtl/>
        </w:rPr>
        <w:t xml:space="preserve"> المساق أو المساقات التي يدرسها الطالب خارج الجامعة بعد معادلتها حسب الأصول، وتدون علامتها (ناجح)، وإذا سبق له دراستها داخل الجامعة فإنها تُعامل معاملة المساق أو المساقات المعادة.</w:t>
      </w:r>
    </w:p>
    <w:p w:rsidR="00904440" w:rsidRPr="00904440" w:rsidRDefault="00904440" w:rsidP="00904440">
      <w:pPr>
        <w:spacing w:after="0" w:line="240" w:lineRule="auto"/>
        <w:jc w:val="both"/>
        <w:textAlignment w:val="baseline"/>
        <w:rPr>
          <w:rFonts w:ascii="Simplified Arabic" w:eastAsia="Times New Roman" w:hAnsi="Simplified Arabic" w:cs="Simplified Arabic"/>
          <w:sz w:val="28"/>
          <w:szCs w:val="28"/>
          <w:rtl/>
        </w:rPr>
      </w:pPr>
      <w:r w:rsidRPr="00904440">
        <w:rPr>
          <w:rFonts w:ascii="Simplified Arabic" w:eastAsia="Times New Roman" w:hAnsi="Simplified Arabic" w:cs="Simplified Arabic"/>
          <w:b/>
          <w:bCs/>
          <w:sz w:val="28"/>
          <w:szCs w:val="28"/>
          <w:rtl/>
          <w:lang w:bidi="ar-JO"/>
        </w:rPr>
        <w:t>المادة (12): </w:t>
      </w:r>
      <w:r w:rsidRPr="00904440">
        <w:rPr>
          <w:rFonts w:ascii="Simplified Arabic" w:eastAsia="Times New Roman" w:hAnsi="Simplified Arabic" w:cs="Simplified Arabic"/>
          <w:sz w:val="28"/>
          <w:szCs w:val="28"/>
          <w:rtl/>
          <w:lang w:bidi="ar-JO"/>
        </w:rPr>
        <w:t>يكون توزيع العلامات لامتحانات الدبلوم العالي على النحو الآتي:</w:t>
      </w:r>
      <w:r w:rsidRPr="00904440">
        <w:rPr>
          <w:rFonts w:ascii="Simplified Arabic" w:eastAsia="Times New Roman" w:hAnsi="Simplified Arabic" w:cs="Simplified Arabic"/>
          <w:sz w:val="28"/>
          <w:szCs w:val="28"/>
          <w:rtl/>
        </w:rPr>
        <w:t> </w:t>
      </w:r>
    </w:p>
    <w:p w:rsidR="00904440" w:rsidRPr="00904440" w:rsidRDefault="00904440" w:rsidP="005718DB">
      <w:pPr>
        <w:numPr>
          <w:ilvl w:val="0"/>
          <w:numId w:val="15"/>
        </w:numPr>
        <w:spacing w:after="0" w:line="240" w:lineRule="auto"/>
        <w:jc w:val="both"/>
        <w:textAlignment w:val="baseline"/>
        <w:rPr>
          <w:rFonts w:ascii="Simplified Arabic" w:hAnsi="Simplified Arabic" w:cs="Simplified Arabic"/>
          <w:sz w:val="28"/>
          <w:szCs w:val="28"/>
        </w:rPr>
      </w:pPr>
      <w:proofErr w:type="gramStart"/>
      <w:r w:rsidRPr="00904440">
        <w:rPr>
          <w:rFonts w:ascii="Simplified Arabic" w:eastAsia="Times New Roman" w:hAnsi="Simplified Arabic" w:cs="Simplified Arabic"/>
          <w:sz w:val="28"/>
          <w:szCs w:val="28"/>
          <w:rtl/>
          <w:lang w:bidi="ar-JO"/>
        </w:rPr>
        <w:t>تكون</w:t>
      </w:r>
      <w:proofErr w:type="gramEnd"/>
      <w:r w:rsidRPr="00904440">
        <w:rPr>
          <w:rFonts w:ascii="Simplified Arabic" w:eastAsia="Times New Roman" w:hAnsi="Simplified Arabic" w:cs="Simplified Arabic"/>
          <w:sz w:val="28"/>
          <w:szCs w:val="28"/>
          <w:rtl/>
          <w:lang w:bidi="ar-JO"/>
        </w:rPr>
        <w:t xml:space="preserve"> علامة مجموع أعمال الفصل (60%) من العلامة النهائية، بحيث تشمل هذه الأعمال اختباراً واحداً على الأقل وله (</w:t>
      </w:r>
      <w:r w:rsidRPr="00904440">
        <w:rPr>
          <w:rFonts w:ascii="Simplified Arabic" w:eastAsia="Times New Roman" w:hAnsi="Simplified Arabic" w:cs="Simplified Arabic"/>
          <w:b/>
          <w:bCs/>
          <w:sz w:val="28"/>
          <w:szCs w:val="28"/>
          <w:rtl/>
        </w:rPr>
        <w:t>20</w:t>
      </w:r>
      <w:r w:rsidRPr="00904440">
        <w:rPr>
          <w:rFonts w:ascii="Simplified Arabic" w:eastAsia="Times New Roman" w:hAnsi="Simplified Arabic" w:cs="Simplified Arabic"/>
          <w:sz w:val="28"/>
          <w:szCs w:val="28"/>
          <w:rtl/>
          <w:lang w:bidi="ar-JO"/>
        </w:rPr>
        <w:t>%) على الأقل، وأعمالاً أخرى قد تتضمن اختباراً ثانياً وتقارير وبحوثاً يرصد لها (</w:t>
      </w:r>
      <w:r w:rsidRPr="00904440">
        <w:rPr>
          <w:rFonts w:ascii="Simplified Arabic" w:eastAsia="Times New Roman" w:hAnsi="Simplified Arabic" w:cs="Simplified Arabic"/>
          <w:b/>
          <w:bCs/>
          <w:sz w:val="28"/>
          <w:szCs w:val="28"/>
          <w:rtl/>
        </w:rPr>
        <w:t>40</w:t>
      </w:r>
      <w:r w:rsidRPr="00904440">
        <w:rPr>
          <w:rFonts w:ascii="Simplified Arabic" w:eastAsia="Times New Roman" w:hAnsi="Simplified Arabic" w:cs="Simplified Arabic"/>
          <w:sz w:val="28"/>
          <w:szCs w:val="28"/>
          <w:rtl/>
          <w:lang w:bidi="ar-JO"/>
        </w:rPr>
        <w:t>%) كحدٍ أعلى من العلامة.</w:t>
      </w:r>
      <w:r w:rsidRPr="00904440">
        <w:rPr>
          <w:rFonts w:ascii="Simplified Arabic" w:eastAsia="Times New Roman" w:hAnsi="Simplified Arabic" w:cs="Simplified Arabic"/>
          <w:sz w:val="28"/>
          <w:szCs w:val="28"/>
          <w:rtl/>
        </w:rPr>
        <w:t> </w:t>
      </w:r>
    </w:p>
    <w:p w:rsidR="00904440" w:rsidRPr="00904440" w:rsidRDefault="00904440" w:rsidP="005718DB">
      <w:pPr>
        <w:numPr>
          <w:ilvl w:val="0"/>
          <w:numId w:val="15"/>
        </w:numPr>
        <w:spacing w:after="0" w:line="240" w:lineRule="auto"/>
        <w:ind w:left="893"/>
        <w:jc w:val="both"/>
        <w:textAlignment w:val="baseline"/>
        <w:rPr>
          <w:rFonts w:ascii="Simplified Arabic" w:hAnsi="Simplified Arabic" w:cs="Simplified Arabic"/>
          <w:sz w:val="28"/>
          <w:szCs w:val="28"/>
        </w:rPr>
      </w:pPr>
      <w:proofErr w:type="gramStart"/>
      <w:r w:rsidRPr="00904440">
        <w:rPr>
          <w:rFonts w:ascii="Simplified Arabic" w:eastAsia="Times New Roman" w:hAnsi="Simplified Arabic" w:cs="Simplified Arabic"/>
          <w:sz w:val="28"/>
          <w:szCs w:val="28"/>
          <w:rtl/>
          <w:lang w:bidi="ar-JO"/>
        </w:rPr>
        <w:t>علامة</w:t>
      </w:r>
      <w:proofErr w:type="gramEnd"/>
      <w:r w:rsidRPr="00904440">
        <w:rPr>
          <w:rFonts w:ascii="Simplified Arabic" w:eastAsia="Times New Roman" w:hAnsi="Simplified Arabic" w:cs="Simplified Arabic"/>
          <w:sz w:val="28"/>
          <w:szCs w:val="28"/>
          <w:rtl/>
          <w:lang w:bidi="ar-JO"/>
        </w:rPr>
        <w:t xml:space="preserve"> الامتحان النهائي، ويخصص لها (40%)</w:t>
      </w:r>
      <w:r w:rsidRPr="00904440">
        <w:rPr>
          <w:rFonts w:ascii="Simplified Arabic" w:eastAsia="Times New Roman" w:hAnsi="Simplified Arabic" w:cs="Simplified Arabic"/>
          <w:sz w:val="28"/>
          <w:szCs w:val="28"/>
          <w:rtl/>
        </w:rPr>
        <w:t>. </w:t>
      </w:r>
    </w:p>
    <w:p w:rsidR="00904440" w:rsidRPr="00904440" w:rsidRDefault="00904440" w:rsidP="00904440">
      <w:pPr>
        <w:spacing w:after="0" w:line="240" w:lineRule="auto"/>
        <w:rPr>
          <w:rFonts w:ascii="Simplified Arabic" w:hAnsi="Simplified Arabic" w:cs="Simplified Arabic"/>
          <w:sz w:val="28"/>
          <w:szCs w:val="28"/>
          <w:lang w:bidi="ar-JO"/>
        </w:rPr>
      </w:pPr>
      <w:r w:rsidRPr="00904440">
        <w:rPr>
          <w:rFonts w:ascii="Simplified Arabic" w:eastAsia="Times New Roman" w:hAnsi="Simplified Arabic" w:cs="Simplified Arabic"/>
          <w:b/>
          <w:bCs/>
          <w:sz w:val="28"/>
          <w:szCs w:val="28"/>
          <w:rtl/>
          <w:lang w:bidi="ar-JO"/>
        </w:rPr>
        <w:t>المادة (13):</w:t>
      </w:r>
      <w:r w:rsidRPr="00904440">
        <w:rPr>
          <w:rFonts w:ascii="Simplified Arabic" w:eastAsia="Times New Roman" w:hAnsi="Simplified Arabic" w:cs="Simplified Arabic"/>
          <w:sz w:val="28"/>
          <w:szCs w:val="28"/>
          <w:rtl/>
        </w:rPr>
        <w:t> </w:t>
      </w:r>
    </w:p>
    <w:p w:rsidR="00904440" w:rsidRPr="00904440" w:rsidRDefault="00904440" w:rsidP="005718DB">
      <w:pPr>
        <w:pStyle w:val="ac"/>
        <w:numPr>
          <w:ilvl w:val="0"/>
          <w:numId w:val="16"/>
        </w:numPr>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 xml:space="preserve">يكون توزيع العلامات لكل </w:t>
      </w:r>
      <w:proofErr w:type="gramStart"/>
      <w:r w:rsidRPr="00904440">
        <w:rPr>
          <w:rFonts w:ascii="Simplified Arabic" w:hAnsi="Simplified Arabic" w:cs="Simplified Arabic"/>
          <w:sz w:val="28"/>
          <w:szCs w:val="28"/>
          <w:rtl/>
          <w:lang w:bidi="ar-JO"/>
        </w:rPr>
        <w:t>رمز</w:t>
      </w:r>
      <w:proofErr w:type="gramEnd"/>
      <w:r w:rsidRPr="00904440">
        <w:rPr>
          <w:rFonts w:ascii="Simplified Arabic" w:hAnsi="Simplified Arabic" w:cs="Simplified Arabic"/>
          <w:sz w:val="28"/>
          <w:szCs w:val="28"/>
          <w:rtl/>
          <w:lang w:bidi="ar-JO"/>
        </w:rPr>
        <w:t xml:space="preserve"> كما يلي:</w:t>
      </w:r>
    </w:p>
    <w:tbl>
      <w:tblPr>
        <w:bidiVisual/>
        <w:tblW w:w="6718" w:type="dxa"/>
        <w:jc w:val="center"/>
        <w:tblLayout w:type="fixed"/>
        <w:tblCellMar>
          <w:left w:w="0" w:type="dxa"/>
          <w:right w:w="0" w:type="dxa"/>
        </w:tblCellMar>
        <w:tblLook w:val="01E0" w:firstRow="1" w:lastRow="1" w:firstColumn="1" w:lastColumn="1" w:noHBand="0" w:noVBand="0"/>
      </w:tblPr>
      <w:tblGrid>
        <w:gridCol w:w="2243"/>
        <w:gridCol w:w="2243"/>
        <w:gridCol w:w="2232"/>
      </w:tblGrid>
      <w:tr w:rsidR="00904440" w:rsidRPr="00904440" w:rsidTr="00B83827">
        <w:trPr>
          <w:trHeight w:val="448"/>
          <w:jc w:val="center"/>
        </w:trPr>
        <w:tc>
          <w:tcPr>
            <w:tcW w:w="2243" w:type="dxa"/>
            <w:tcBorders>
              <w:top w:val="single" w:sz="8" w:space="0" w:color="93A299"/>
              <w:left w:val="nil"/>
              <w:bottom w:val="single" w:sz="8" w:space="0" w:color="93A299"/>
              <w:right w:val="nil"/>
            </w:tcBorders>
          </w:tcPr>
          <w:p w:rsidR="00904440" w:rsidRPr="00904440" w:rsidRDefault="00904440" w:rsidP="00904440">
            <w:pPr>
              <w:pStyle w:val="ac"/>
              <w:ind w:left="1077"/>
              <w:rPr>
                <w:rFonts w:ascii="Simplified Arabic" w:hAnsi="Simplified Arabic" w:cs="Simplified Arabic"/>
                <w:sz w:val="28"/>
                <w:szCs w:val="28"/>
                <w:rtl/>
                <w:lang w:bidi="ar-JO"/>
              </w:rPr>
            </w:pPr>
          </w:p>
        </w:tc>
        <w:tc>
          <w:tcPr>
            <w:tcW w:w="2243" w:type="dxa"/>
            <w:tcBorders>
              <w:top w:val="single" w:sz="8" w:space="0" w:color="93A299"/>
              <w:left w:val="nil"/>
              <w:bottom w:val="single" w:sz="8" w:space="0" w:color="93A299"/>
              <w:right w:val="nil"/>
            </w:tcBorders>
            <w:shd w:val="clear" w:color="auto" w:fill="auto"/>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الرمز</w:t>
            </w:r>
          </w:p>
        </w:tc>
        <w:tc>
          <w:tcPr>
            <w:tcW w:w="2232" w:type="dxa"/>
            <w:tcBorders>
              <w:top w:val="single" w:sz="8" w:space="0" w:color="93A299"/>
              <w:left w:val="nil"/>
              <w:bottom w:val="single" w:sz="8" w:space="0" w:color="93A299"/>
              <w:right w:val="nil"/>
            </w:tcBorders>
            <w:shd w:val="clear" w:color="auto" w:fill="auto"/>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النقاط</w:t>
            </w:r>
          </w:p>
        </w:tc>
      </w:tr>
      <w:tr w:rsidR="00904440" w:rsidRPr="00904440" w:rsidTr="00B83827">
        <w:trPr>
          <w:trHeight w:val="524"/>
          <w:jc w:val="center"/>
        </w:trPr>
        <w:tc>
          <w:tcPr>
            <w:tcW w:w="2243" w:type="dxa"/>
            <w:tcBorders>
              <w:top w:val="single" w:sz="8" w:space="0" w:color="93A299"/>
              <w:left w:val="nil"/>
              <w:bottom w:val="nil"/>
              <w:right w:val="nil"/>
            </w:tcBorders>
            <w:shd w:val="clear" w:color="auto" w:fill="EEF0EF"/>
          </w:tcPr>
          <w:p w:rsidR="00904440" w:rsidRPr="00904440" w:rsidRDefault="00904440" w:rsidP="00904440">
            <w:pPr>
              <w:pStyle w:val="ac"/>
              <w:ind w:left="1077" w:hanging="544"/>
              <w:jc w:val="center"/>
              <w:rPr>
                <w:rFonts w:ascii="Simplified Arabic" w:hAnsi="Simplified Arabic" w:cs="Simplified Arabic"/>
                <w:sz w:val="28"/>
                <w:szCs w:val="28"/>
                <w:lang w:bidi="ar-JO"/>
              </w:rPr>
            </w:pPr>
            <w:r w:rsidRPr="00904440">
              <w:rPr>
                <w:rFonts w:ascii="Simplified Arabic" w:hAnsi="Simplified Arabic" w:cs="Simplified Arabic"/>
                <w:sz w:val="28"/>
                <w:szCs w:val="28"/>
                <w:lang w:bidi="ar-JO"/>
              </w:rPr>
              <w:t>A+</w:t>
            </w:r>
          </w:p>
        </w:tc>
        <w:tc>
          <w:tcPr>
            <w:tcW w:w="2243" w:type="dxa"/>
            <w:tcBorders>
              <w:top w:val="single" w:sz="8" w:space="0" w:color="93A299"/>
              <w:left w:val="nil"/>
              <w:bottom w:val="nil"/>
              <w:right w:val="nil"/>
            </w:tcBorders>
            <w:shd w:val="clear" w:color="auto" w:fill="EEF0EF"/>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أ+</w:t>
            </w:r>
          </w:p>
        </w:tc>
        <w:tc>
          <w:tcPr>
            <w:tcW w:w="2232" w:type="dxa"/>
            <w:tcBorders>
              <w:top w:val="single" w:sz="8" w:space="0" w:color="93A299"/>
              <w:left w:val="nil"/>
              <w:bottom w:val="nil"/>
              <w:right w:val="nil"/>
            </w:tcBorders>
            <w:shd w:val="clear" w:color="auto" w:fill="EEF0EF"/>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4.00</w:t>
            </w:r>
          </w:p>
        </w:tc>
      </w:tr>
      <w:tr w:rsidR="00904440" w:rsidRPr="00904440" w:rsidTr="00B83827">
        <w:trPr>
          <w:trHeight w:val="448"/>
          <w:jc w:val="center"/>
        </w:trPr>
        <w:tc>
          <w:tcPr>
            <w:tcW w:w="2243" w:type="dxa"/>
            <w:tcBorders>
              <w:top w:val="nil"/>
              <w:left w:val="nil"/>
              <w:bottom w:val="nil"/>
              <w:right w:val="nil"/>
            </w:tcBorders>
          </w:tcPr>
          <w:p w:rsidR="00904440" w:rsidRPr="00904440" w:rsidRDefault="00904440" w:rsidP="00904440">
            <w:pPr>
              <w:pStyle w:val="ac"/>
              <w:ind w:left="1077" w:hanging="544"/>
              <w:jc w:val="center"/>
              <w:rPr>
                <w:rFonts w:ascii="Simplified Arabic" w:hAnsi="Simplified Arabic" w:cs="Simplified Arabic"/>
                <w:sz w:val="28"/>
                <w:szCs w:val="28"/>
                <w:rtl/>
                <w:lang w:bidi="ar-JO"/>
              </w:rPr>
            </w:pPr>
            <w:r w:rsidRPr="00904440">
              <w:rPr>
                <w:rFonts w:ascii="Simplified Arabic" w:hAnsi="Simplified Arabic" w:cs="Simplified Arabic"/>
                <w:sz w:val="28"/>
                <w:szCs w:val="28"/>
                <w:lang w:bidi="ar-JO"/>
              </w:rPr>
              <w:t>A</w:t>
            </w:r>
          </w:p>
        </w:tc>
        <w:tc>
          <w:tcPr>
            <w:tcW w:w="2243" w:type="dxa"/>
            <w:tcBorders>
              <w:top w:val="nil"/>
              <w:left w:val="nil"/>
              <w:bottom w:val="nil"/>
              <w:right w:val="nil"/>
            </w:tcBorders>
            <w:shd w:val="clear" w:color="auto" w:fill="auto"/>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أ</w:t>
            </w:r>
          </w:p>
        </w:tc>
        <w:tc>
          <w:tcPr>
            <w:tcW w:w="2232" w:type="dxa"/>
            <w:tcBorders>
              <w:top w:val="nil"/>
              <w:left w:val="nil"/>
              <w:bottom w:val="nil"/>
              <w:right w:val="nil"/>
            </w:tcBorders>
            <w:shd w:val="clear" w:color="auto" w:fill="auto"/>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3.75</w:t>
            </w:r>
          </w:p>
        </w:tc>
      </w:tr>
      <w:tr w:rsidR="00904440" w:rsidRPr="00904440" w:rsidTr="00B83827">
        <w:trPr>
          <w:trHeight w:val="448"/>
          <w:jc w:val="center"/>
        </w:trPr>
        <w:tc>
          <w:tcPr>
            <w:tcW w:w="2243" w:type="dxa"/>
            <w:tcBorders>
              <w:top w:val="nil"/>
              <w:left w:val="nil"/>
              <w:bottom w:val="nil"/>
              <w:right w:val="nil"/>
            </w:tcBorders>
            <w:shd w:val="clear" w:color="auto" w:fill="EEF0EF"/>
          </w:tcPr>
          <w:p w:rsidR="00904440" w:rsidRPr="00904440" w:rsidRDefault="00904440" w:rsidP="00904440">
            <w:pPr>
              <w:pStyle w:val="ac"/>
              <w:ind w:left="1077" w:hanging="544"/>
              <w:jc w:val="center"/>
              <w:rPr>
                <w:rFonts w:ascii="Simplified Arabic" w:hAnsi="Simplified Arabic" w:cs="Simplified Arabic"/>
                <w:sz w:val="28"/>
                <w:szCs w:val="28"/>
                <w:rtl/>
                <w:lang w:bidi="ar-JO"/>
              </w:rPr>
            </w:pPr>
            <w:r w:rsidRPr="00904440">
              <w:rPr>
                <w:rFonts w:ascii="Simplified Arabic" w:hAnsi="Simplified Arabic" w:cs="Simplified Arabic"/>
                <w:sz w:val="28"/>
                <w:szCs w:val="28"/>
                <w:lang w:bidi="ar-JO"/>
              </w:rPr>
              <w:t>A-</w:t>
            </w:r>
          </w:p>
        </w:tc>
        <w:tc>
          <w:tcPr>
            <w:tcW w:w="2243" w:type="dxa"/>
            <w:tcBorders>
              <w:top w:val="nil"/>
              <w:left w:val="nil"/>
              <w:bottom w:val="nil"/>
              <w:right w:val="nil"/>
            </w:tcBorders>
            <w:shd w:val="clear" w:color="auto" w:fill="EEF0EF"/>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أ-</w:t>
            </w:r>
          </w:p>
        </w:tc>
        <w:tc>
          <w:tcPr>
            <w:tcW w:w="2232" w:type="dxa"/>
            <w:tcBorders>
              <w:top w:val="nil"/>
              <w:left w:val="nil"/>
              <w:bottom w:val="nil"/>
              <w:right w:val="nil"/>
            </w:tcBorders>
            <w:shd w:val="clear" w:color="auto" w:fill="EEF0EF"/>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3.50</w:t>
            </w:r>
          </w:p>
        </w:tc>
      </w:tr>
      <w:tr w:rsidR="00904440" w:rsidRPr="00904440" w:rsidTr="00B83827">
        <w:trPr>
          <w:trHeight w:val="448"/>
          <w:jc w:val="center"/>
        </w:trPr>
        <w:tc>
          <w:tcPr>
            <w:tcW w:w="2243" w:type="dxa"/>
            <w:tcBorders>
              <w:top w:val="nil"/>
              <w:left w:val="nil"/>
              <w:bottom w:val="nil"/>
              <w:right w:val="nil"/>
            </w:tcBorders>
          </w:tcPr>
          <w:p w:rsidR="00904440" w:rsidRPr="00904440" w:rsidRDefault="00904440" w:rsidP="00904440">
            <w:pPr>
              <w:pStyle w:val="ac"/>
              <w:ind w:left="1077" w:hanging="544"/>
              <w:jc w:val="center"/>
              <w:rPr>
                <w:rFonts w:ascii="Simplified Arabic" w:hAnsi="Simplified Arabic" w:cs="Simplified Arabic"/>
                <w:sz w:val="28"/>
                <w:szCs w:val="28"/>
                <w:rtl/>
                <w:lang w:bidi="ar-JO"/>
              </w:rPr>
            </w:pPr>
            <w:r w:rsidRPr="00904440">
              <w:rPr>
                <w:rFonts w:ascii="Simplified Arabic" w:hAnsi="Simplified Arabic" w:cs="Simplified Arabic"/>
                <w:sz w:val="28"/>
                <w:szCs w:val="28"/>
                <w:lang w:bidi="ar-JO"/>
              </w:rPr>
              <w:t>B+</w:t>
            </w:r>
          </w:p>
        </w:tc>
        <w:tc>
          <w:tcPr>
            <w:tcW w:w="2243" w:type="dxa"/>
            <w:tcBorders>
              <w:top w:val="nil"/>
              <w:left w:val="nil"/>
              <w:bottom w:val="nil"/>
              <w:right w:val="nil"/>
            </w:tcBorders>
            <w:shd w:val="clear" w:color="auto" w:fill="auto"/>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ب+</w:t>
            </w:r>
          </w:p>
        </w:tc>
        <w:tc>
          <w:tcPr>
            <w:tcW w:w="2232" w:type="dxa"/>
            <w:tcBorders>
              <w:top w:val="nil"/>
              <w:left w:val="nil"/>
              <w:bottom w:val="nil"/>
              <w:right w:val="nil"/>
            </w:tcBorders>
            <w:shd w:val="clear" w:color="auto" w:fill="auto"/>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3.25</w:t>
            </w:r>
          </w:p>
        </w:tc>
      </w:tr>
      <w:tr w:rsidR="00904440" w:rsidRPr="00904440" w:rsidTr="00B83827">
        <w:trPr>
          <w:trHeight w:val="448"/>
          <w:jc w:val="center"/>
        </w:trPr>
        <w:tc>
          <w:tcPr>
            <w:tcW w:w="2243" w:type="dxa"/>
            <w:tcBorders>
              <w:top w:val="nil"/>
              <w:left w:val="nil"/>
              <w:bottom w:val="nil"/>
              <w:right w:val="nil"/>
            </w:tcBorders>
            <w:shd w:val="clear" w:color="auto" w:fill="EEF0EF"/>
          </w:tcPr>
          <w:p w:rsidR="00904440" w:rsidRPr="00904440" w:rsidRDefault="00904440" w:rsidP="00904440">
            <w:pPr>
              <w:pStyle w:val="ac"/>
              <w:ind w:left="1077" w:hanging="544"/>
              <w:jc w:val="center"/>
              <w:rPr>
                <w:rFonts w:ascii="Simplified Arabic" w:hAnsi="Simplified Arabic" w:cs="Simplified Arabic"/>
                <w:sz w:val="28"/>
                <w:szCs w:val="28"/>
                <w:rtl/>
                <w:lang w:bidi="ar-JO"/>
              </w:rPr>
            </w:pPr>
            <w:r w:rsidRPr="00904440">
              <w:rPr>
                <w:rFonts w:ascii="Simplified Arabic" w:hAnsi="Simplified Arabic" w:cs="Simplified Arabic"/>
                <w:sz w:val="28"/>
                <w:szCs w:val="28"/>
                <w:lang w:bidi="ar-JO"/>
              </w:rPr>
              <w:t>B</w:t>
            </w:r>
          </w:p>
        </w:tc>
        <w:tc>
          <w:tcPr>
            <w:tcW w:w="2243" w:type="dxa"/>
            <w:tcBorders>
              <w:top w:val="nil"/>
              <w:left w:val="nil"/>
              <w:bottom w:val="nil"/>
              <w:right w:val="nil"/>
            </w:tcBorders>
            <w:shd w:val="clear" w:color="auto" w:fill="EEF0EF"/>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ب</w:t>
            </w:r>
          </w:p>
        </w:tc>
        <w:tc>
          <w:tcPr>
            <w:tcW w:w="2232" w:type="dxa"/>
            <w:tcBorders>
              <w:top w:val="nil"/>
              <w:left w:val="nil"/>
              <w:bottom w:val="nil"/>
              <w:right w:val="nil"/>
            </w:tcBorders>
            <w:shd w:val="clear" w:color="auto" w:fill="EEF0EF"/>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3.00</w:t>
            </w:r>
          </w:p>
        </w:tc>
      </w:tr>
      <w:tr w:rsidR="00904440" w:rsidRPr="00904440" w:rsidTr="00B83827">
        <w:trPr>
          <w:trHeight w:val="448"/>
          <w:jc w:val="center"/>
        </w:trPr>
        <w:tc>
          <w:tcPr>
            <w:tcW w:w="2243" w:type="dxa"/>
            <w:tcBorders>
              <w:top w:val="nil"/>
              <w:left w:val="nil"/>
              <w:bottom w:val="nil"/>
              <w:right w:val="nil"/>
            </w:tcBorders>
          </w:tcPr>
          <w:p w:rsidR="00904440" w:rsidRPr="00904440" w:rsidRDefault="00904440" w:rsidP="00904440">
            <w:pPr>
              <w:pStyle w:val="ac"/>
              <w:ind w:left="1077" w:hanging="544"/>
              <w:jc w:val="center"/>
              <w:rPr>
                <w:rFonts w:ascii="Simplified Arabic" w:hAnsi="Simplified Arabic" w:cs="Simplified Arabic"/>
                <w:sz w:val="28"/>
                <w:szCs w:val="28"/>
                <w:rtl/>
                <w:lang w:bidi="ar-JO"/>
              </w:rPr>
            </w:pPr>
            <w:r w:rsidRPr="00904440">
              <w:rPr>
                <w:rFonts w:ascii="Simplified Arabic" w:hAnsi="Simplified Arabic" w:cs="Simplified Arabic"/>
                <w:sz w:val="28"/>
                <w:szCs w:val="28"/>
                <w:lang w:bidi="ar-JO"/>
              </w:rPr>
              <w:t>B-</w:t>
            </w:r>
          </w:p>
        </w:tc>
        <w:tc>
          <w:tcPr>
            <w:tcW w:w="2243" w:type="dxa"/>
            <w:tcBorders>
              <w:top w:val="nil"/>
              <w:left w:val="nil"/>
              <w:bottom w:val="nil"/>
              <w:right w:val="nil"/>
            </w:tcBorders>
            <w:shd w:val="clear" w:color="auto" w:fill="auto"/>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ب-</w:t>
            </w:r>
          </w:p>
        </w:tc>
        <w:tc>
          <w:tcPr>
            <w:tcW w:w="2232" w:type="dxa"/>
            <w:tcBorders>
              <w:top w:val="nil"/>
              <w:left w:val="nil"/>
              <w:bottom w:val="nil"/>
              <w:right w:val="nil"/>
            </w:tcBorders>
            <w:shd w:val="clear" w:color="auto" w:fill="auto"/>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2.75</w:t>
            </w:r>
          </w:p>
        </w:tc>
      </w:tr>
      <w:tr w:rsidR="00904440" w:rsidRPr="00904440" w:rsidTr="00B83827">
        <w:trPr>
          <w:trHeight w:val="448"/>
          <w:jc w:val="center"/>
        </w:trPr>
        <w:tc>
          <w:tcPr>
            <w:tcW w:w="2243" w:type="dxa"/>
            <w:tcBorders>
              <w:top w:val="nil"/>
              <w:left w:val="nil"/>
              <w:bottom w:val="single" w:sz="8" w:space="0" w:color="93A299"/>
              <w:right w:val="nil"/>
            </w:tcBorders>
            <w:shd w:val="clear" w:color="auto" w:fill="EEF0EF"/>
          </w:tcPr>
          <w:p w:rsidR="00904440" w:rsidRPr="00904440" w:rsidRDefault="00904440" w:rsidP="00904440">
            <w:pPr>
              <w:pStyle w:val="ac"/>
              <w:ind w:left="1077" w:hanging="544"/>
              <w:jc w:val="center"/>
              <w:rPr>
                <w:rFonts w:ascii="Simplified Arabic" w:hAnsi="Simplified Arabic" w:cs="Simplified Arabic"/>
                <w:sz w:val="28"/>
                <w:szCs w:val="28"/>
                <w:rtl/>
                <w:lang w:bidi="ar-JO"/>
              </w:rPr>
            </w:pPr>
            <w:r w:rsidRPr="00904440">
              <w:rPr>
                <w:rFonts w:ascii="Simplified Arabic" w:hAnsi="Simplified Arabic" w:cs="Simplified Arabic"/>
                <w:sz w:val="28"/>
                <w:szCs w:val="28"/>
                <w:lang w:bidi="ar-JO"/>
              </w:rPr>
              <w:t>C+</w:t>
            </w:r>
          </w:p>
        </w:tc>
        <w:tc>
          <w:tcPr>
            <w:tcW w:w="2243" w:type="dxa"/>
            <w:tcBorders>
              <w:top w:val="nil"/>
              <w:left w:val="nil"/>
              <w:bottom w:val="single" w:sz="8" w:space="0" w:color="93A299"/>
              <w:right w:val="nil"/>
            </w:tcBorders>
            <w:shd w:val="clear" w:color="auto" w:fill="EEF0EF"/>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ج+</w:t>
            </w:r>
          </w:p>
        </w:tc>
        <w:tc>
          <w:tcPr>
            <w:tcW w:w="2232" w:type="dxa"/>
            <w:tcBorders>
              <w:top w:val="nil"/>
              <w:left w:val="nil"/>
              <w:bottom w:val="single" w:sz="8" w:space="0" w:color="93A299"/>
              <w:right w:val="nil"/>
            </w:tcBorders>
            <w:shd w:val="clear" w:color="auto" w:fill="EEF0EF"/>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2.50</w:t>
            </w:r>
          </w:p>
        </w:tc>
      </w:tr>
      <w:tr w:rsidR="00904440" w:rsidRPr="00904440" w:rsidTr="00B83827">
        <w:trPr>
          <w:trHeight w:val="448"/>
          <w:jc w:val="center"/>
        </w:trPr>
        <w:tc>
          <w:tcPr>
            <w:tcW w:w="2243" w:type="dxa"/>
            <w:tcBorders>
              <w:top w:val="single" w:sz="8" w:space="0" w:color="93A299"/>
              <w:left w:val="nil"/>
              <w:bottom w:val="single" w:sz="8" w:space="0" w:color="93A299"/>
              <w:right w:val="nil"/>
            </w:tcBorders>
          </w:tcPr>
          <w:p w:rsidR="00904440" w:rsidRPr="00904440" w:rsidRDefault="00904440" w:rsidP="00904440">
            <w:pPr>
              <w:pStyle w:val="ac"/>
              <w:ind w:left="1077" w:hanging="544"/>
              <w:jc w:val="center"/>
              <w:rPr>
                <w:rFonts w:ascii="Simplified Arabic" w:hAnsi="Simplified Arabic" w:cs="Simplified Arabic"/>
                <w:sz w:val="28"/>
                <w:szCs w:val="28"/>
                <w:rtl/>
                <w:lang w:bidi="ar-JO"/>
              </w:rPr>
            </w:pPr>
            <w:r w:rsidRPr="00904440">
              <w:rPr>
                <w:rFonts w:ascii="Simplified Arabic" w:hAnsi="Simplified Arabic" w:cs="Simplified Arabic"/>
                <w:sz w:val="28"/>
                <w:szCs w:val="28"/>
                <w:lang w:bidi="ar-JO"/>
              </w:rPr>
              <w:t>C</w:t>
            </w:r>
          </w:p>
        </w:tc>
        <w:tc>
          <w:tcPr>
            <w:tcW w:w="2243" w:type="dxa"/>
            <w:tcBorders>
              <w:top w:val="single" w:sz="8" w:space="0" w:color="93A299"/>
              <w:left w:val="nil"/>
              <w:bottom w:val="single" w:sz="8" w:space="0" w:color="93A299"/>
              <w:right w:val="nil"/>
            </w:tcBorders>
            <w:shd w:val="clear" w:color="auto" w:fill="auto"/>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ج</w:t>
            </w:r>
          </w:p>
        </w:tc>
        <w:tc>
          <w:tcPr>
            <w:tcW w:w="2232" w:type="dxa"/>
            <w:tcBorders>
              <w:top w:val="single" w:sz="8" w:space="0" w:color="93A299"/>
              <w:left w:val="nil"/>
              <w:bottom w:val="single" w:sz="8" w:space="0" w:color="93A299"/>
              <w:right w:val="nil"/>
            </w:tcBorders>
            <w:shd w:val="clear" w:color="auto" w:fill="auto"/>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2.25</w:t>
            </w:r>
          </w:p>
        </w:tc>
      </w:tr>
      <w:tr w:rsidR="00904440" w:rsidRPr="00904440" w:rsidTr="00B83827">
        <w:trPr>
          <w:trHeight w:val="448"/>
          <w:jc w:val="center"/>
        </w:trPr>
        <w:tc>
          <w:tcPr>
            <w:tcW w:w="2243" w:type="dxa"/>
            <w:tcBorders>
              <w:top w:val="single" w:sz="8" w:space="0" w:color="93A299"/>
              <w:left w:val="nil"/>
              <w:bottom w:val="single" w:sz="8" w:space="0" w:color="93A299"/>
              <w:right w:val="nil"/>
            </w:tcBorders>
          </w:tcPr>
          <w:p w:rsidR="00904440" w:rsidRPr="00904440" w:rsidRDefault="00904440" w:rsidP="00904440">
            <w:pPr>
              <w:pStyle w:val="ac"/>
              <w:ind w:left="1077" w:hanging="544"/>
              <w:jc w:val="center"/>
              <w:rPr>
                <w:rFonts w:ascii="Simplified Arabic" w:hAnsi="Simplified Arabic" w:cs="Simplified Arabic"/>
                <w:sz w:val="28"/>
                <w:szCs w:val="28"/>
                <w:rtl/>
                <w:lang w:bidi="ar-JO"/>
              </w:rPr>
            </w:pPr>
            <w:r w:rsidRPr="00904440">
              <w:rPr>
                <w:rFonts w:ascii="Simplified Arabic" w:hAnsi="Simplified Arabic" w:cs="Simplified Arabic"/>
                <w:sz w:val="28"/>
                <w:szCs w:val="28"/>
                <w:lang w:bidi="ar-JO"/>
              </w:rPr>
              <w:t>C-</w:t>
            </w:r>
          </w:p>
        </w:tc>
        <w:tc>
          <w:tcPr>
            <w:tcW w:w="2243" w:type="dxa"/>
            <w:tcBorders>
              <w:top w:val="single" w:sz="8" w:space="0" w:color="93A299"/>
              <w:left w:val="nil"/>
              <w:bottom w:val="single" w:sz="8" w:space="0" w:color="93A299"/>
              <w:right w:val="nil"/>
            </w:tcBorders>
            <w:shd w:val="clear" w:color="auto" w:fill="auto"/>
            <w:tcMar>
              <w:top w:w="15" w:type="dxa"/>
              <w:left w:w="108" w:type="dxa"/>
              <w:bottom w:w="0" w:type="dxa"/>
              <w:right w:w="108" w:type="dxa"/>
            </w:tcMar>
            <w:vAlign w:val="center"/>
          </w:tcPr>
          <w:p w:rsidR="00904440" w:rsidRPr="00904440" w:rsidRDefault="00904440" w:rsidP="00904440">
            <w:pPr>
              <w:pStyle w:val="ac"/>
              <w:ind w:left="1077"/>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ج-</w:t>
            </w:r>
          </w:p>
        </w:tc>
        <w:tc>
          <w:tcPr>
            <w:tcW w:w="2232" w:type="dxa"/>
            <w:tcBorders>
              <w:top w:val="single" w:sz="8" w:space="0" w:color="93A299"/>
              <w:left w:val="nil"/>
              <w:bottom w:val="single" w:sz="8" w:space="0" w:color="93A299"/>
              <w:right w:val="nil"/>
            </w:tcBorders>
            <w:shd w:val="clear" w:color="auto" w:fill="auto"/>
            <w:tcMar>
              <w:top w:w="15" w:type="dxa"/>
              <w:left w:w="108" w:type="dxa"/>
              <w:bottom w:w="0" w:type="dxa"/>
              <w:right w:w="108" w:type="dxa"/>
            </w:tcMar>
            <w:vAlign w:val="center"/>
          </w:tcPr>
          <w:p w:rsidR="00904440" w:rsidRPr="00904440" w:rsidRDefault="00904440" w:rsidP="00904440">
            <w:pPr>
              <w:pStyle w:val="ac"/>
              <w:ind w:left="1077"/>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2.0</w:t>
            </w:r>
          </w:p>
        </w:tc>
      </w:tr>
    </w:tbl>
    <w:p w:rsidR="00904440" w:rsidRDefault="00904440" w:rsidP="00904440">
      <w:pPr>
        <w:pStyle w:val="ac"/>
        <w:ind w:left="1440"/>
        <w:jc w:val="both"/>
        <w:textAlignment w:val="baseline"/>
        <w:rPr>
          <w:rFonts w:ascii="Simplified Arabic" w:hAnsi="Simplified Arabic" w:cs="Simplified Arabic"/>
          <w:sz w:val="28"/>
          <w:szCs w:val="28"/>
        </w:rPr>
      </w:pPr>
    </w:p>
    <w:p w:rsidR="00904440" w:rsidRDefault="00904440" w:rsidP="00904440">
      <w:pPr>
        <w:pStyle w:val="ac"/>
        <w:ind w:left="1440"/>
        <w:jc w:val="both"/>
        <w:textAlignment w:val="baseline"/>
        <w:rPr>
          <w:rFonts w:ascii="Simplified Arabic" w:hAnsi="Simplified Arabic" w:cs="Simplified Arabic"/>
          <w:sz w:val="28"/>
          <w:szCs w:val="28"/>
        </w:rPr>
      </w:pPr>
    </w:p>
    <w:p w:rsidR="00904440" w:rsidRPr="00904440" w:rsidRDefault="00904440" w:rsidP="00904440">
      <w:pPr>
        <w:pStyle w:val="ac"/>
        <w:ind w:left="1440"/>
        <w:jc w:val="both"/>
        <w:textAlignment w:val="baseline"/>
        <w:rPr>
          <w:rFonts w:ascii="Simplified Arabic" w:hAnsi="Simplified Arabic" w:cs="Simplified Arabic"/>
          <w:sz w:val="28"/>
          <w:szCs w:val="28"/>
        </w:rPr>
      </w:pPr>
    </w:p>
    <w:p w:rsidR="00904440" w:rsidRPr="00904440" w:rsidRDefault="00904440" w:rsidP="005718DB">
      <w:pPr>
        <w:pStyle w:val="ac"/>
        <w:numPr>
          <w:ilvl w:val="0"/>
          <w:numId w:val="16"/>
        </w:numPr>
        <w:ind w:left="1440"/>
        <w:jc w:val="both"/>
        <w:textAlignment w:val="baseline"/>
        <w:rPr>
          <w:rFonts w:ascii="Simplified Arabic" w:hAnsi="Simplified Arabic" w:cs="Simplified Arabic"/>
          <w:sz w:val="28"/>
          <w:szCs w:val="28"/>
          <w:rtl/>
        </w:rPr>
      </w:pPr>
      <w:r w:rsidRPr="00904440">
        <w:rPr>
          <w:rFonts w:ascii="Simplified Arabic" w:hAnsi="Simplified Arabic" w:cs="Simplified Arabic"/>
          <w:sz w:val="28"/>
          <w:szCs w:val="28"/>
          <w:rtl/>
          <w:lang w:bidi="ar-JO"/>
        </w:rPr>
        <w:lastRenderedPageBreak/>
        <w:t xml:space="preserve">يُخصص للمعدل الفصلي </w:t>
      </w:r>
      <w:proofErr w:type="gramStart"/>
      <w:r w:rsidRPr="00904440">
        <w:rPr>
          <w:rFonts w:ascii="Simplified Arabic" w:hAnsi="Simplified Arabic" w:cs="Simplified Arabic"/>
          <w:sz w:val="28"/>
          <w:szCs w:val="28"/>
          <w:rtl/>
          <w:lang w:bidi="ar-JO"/>
        </w:rPr>
        <w:t>والتراكمي</w:t>
      </w:r>
      <w:proofErr w:type="gramEnd"/>
      <w:r w:rsidRPr="00904440">
        <w:rPr>
          <w:rFonts w:ascii="Simplified Arabic" w:hAnsi="Simplified Arabic" w:cs="Simplified Arabic"/>
          <w:sz w:val="28"/>
          <w:szCs w:val="28"/>
          <w:rtl/>
          <w:lang w:bidi="ar-JO"/>
        </w:rPr>
        <w:t xml:space="preserve"> والمساقات التقديرات المبينة كالآتي:</w:t>
      </w:r>
      <w:r w:rsidRPr="00904440">
        <w:rPr>
          <w:rFonts w:ascii="Simplified Arabic" w:hAnsi="Simplified Arabic" w:cs="Simplified Arabic"/>
          <w:sz w:val="28"/>
          <w:szCs w:val="28"/>
          <w:rtl/>
        </w:rPr>
        <w:t> </w:t>
      </w:r>
    </w:p>
    <w:tbl>
      <w:tblPr>
        <w:bidiVisual/>
        <w:tblW w:w="5394" w:type="dxa"/>
        <w:jc w:val="center"/>
        <w:tblLayout w:type="fixed"/>
        <w:tblCellMar>
          <w:left w:w="0" w:type="dxa"/>
          <w:right w:w="0" w:type="dxa"/>
        </w:tblCellMar>
        <w:tblLook w:val="04A0" w:firstRow="1" w:lastRow="0" w:firstColumn="1" w:lastColumn="0" w:noHBand="0" w:noVBand="1"/>
      </w:tblPr>
      <w:tblGrid>
        <w:gridCol w:w="2746"/>
        <w:gridCol w:w="2648"/>
      </w:tblGrid>
      <w:tr w:rsidR="00904440" w:rsidRPr="00904440" w:rsidTr="00B83827">
        <w:trPr>
          <w:trHeight w:val="373"/>
          <w:jc w:val="center"/>
        </w:trPr>
        <w:tc>
          <w:tcPr>
            <w:tcW w:w="2746" w:type="dxa"/>
            <w:tcBorders>
              <w:top w:val="single" w:sz="8" w:space="0" w:color="79463D"/>
              <w:left w:val="single" w:sz="8" w:space="0" w:color="79463D"/>
              <w:bottom w:val="single" w:sz="18" w:space="0" w:color="79463D"/>
              <w:right w:val="single" w:sz="8" w:space="0" w:color="79463D"/>
            </w:tcBorders>
            <w:shd w:val="clear" w:color="auto" w:fill="auto"/>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rPr>
              <w:t> </w:t>
            </w:r>
            <w:r w:rsidRPr="00904440">
              <w:rPr>
                <w:rFonts w:ascii="Simplified Arabic" w:hAnsi="Simplified Arabic" w:cs="Simplified Arabic"/>
                <w:sz w:val="28"/>
                <w:szCs w:val="28"/>
                <w:rtl/>
                <w:lang w:bidi="ar-JO"/>
              </w:rPr>
              <w:t>النقاط</w:t>
            </w:r>
          </w:p>
        </w:tc>
        <w:tc>
          <w:tcPr>
            <w:tcW w:w="2648" w:type="dxa"/>
            <w:tcBorders>
              <w:top w:val="single" w:sz="8" w:space="0" w:color="79463D"/>
              <w:left w:val="single" w:sz="8" w:space="0" w:color="79463D"/>
              <w:bottom w:val="single" w:sz="18" w:space="0" w:color="79463D"/>
              <w:right w:val="single" w:sz="8" w:space="0" w:color="79463D"/>
            </w:tcBorders>
            <w:shd w:val="clear" w:color="auto" w:fill="auto"/>
            <w:tcMar>
              <w:top w:w="15" w:type="dxa"/>
              <w:left w:w="108" w:type="dxa"/>
              <w:bottom w:w="0" w:type="dxa"/>
              <w:right w:w="108" w:type="dxa"/>
            </w:tcMar>
            <w:vAlign w:val="center"/>
            <w:hideMark/>
          </w:tcPr>
          <w:p w:rsidR="00904440" w:rsidRPr="00904440" w:rsidRDefault="00904440" w:rsidP="00904440">
            <w:pPr>
              <w:pStyle w:val="ac"/>
              <w:ind w:left="1077"/>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التقدير</w:t>
            </w:r>
          </w:p>
        </w:tc>
      </w:tr>
      <w:tr w:rsidR="00904440" w:rsidRPr="00904440" w:rsidTr="00B83827">
        <w:trPr>
          <w:trHeight w:val="339"/>
          <w:jc w:val="center"/>
        </w:trPr>
        <w:tc>
          <w:tcPr>
            <w:tcW w:w="2746" w:type="dxa"/>
            <w:tcBorders>
              <w:top w:val="single" w:sz="18" w:space="0" w:color="79463D"/>
              <w:left w:val="single" w:sz="8" w:space="0" w:color="79463D"/>
              <w:bottom w:val="single" w:sz="8" w:space="0" w:color="79463D"/>
              <w:right w:val="single" w:sz="8" w:space="0" w:color="79463D"/>
            </w:tcBorders>
            <w:shd w:val="clear" w:color="auto" w:fill="ECE9E8"/>
            <w:tcMar>
              <w:top w:w="15" w:type="dxa"/>
              <w:left w:w="108" w:type="dxa"/>
              <w:bottom w:w="0" w:type="dxa"/>
              <w:right w:w="108" w:type="dxa"/>
            </w:tcMa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3.5 - 4</w:t>
            </w:r>
          </w:p>
        </w:tc>
        <w:tc>
          <w:tcPr>
            <w:tcW w:w="2648" w:type="dxa"/>
            <w:tcBorders>
              <w:top w:val="single" w:sz="18" w:space="0" w:color="79463D"/>
              <w:left w:val="single" w:sz="8" w:space="0" w:color="79463D"/>
              <w:bottom w:val="single" w:sz="8" w:space="0" w:color="79463D"/>
              <w:right w:val="single" w:sz="8" w:space="0" w:color="79463D"/>
            </w:tcBorders>
            <w:shd w:val="clear" w:color="auto" w:fill="ECE9E8"/>
            <w:tcMar>
              <w:top w:w="15" w:type="dxa"/>
              <w:left w:w="108" w:type="dxa"/>
              <w:bottom w:w="0" w:type="dxa"/>
              <w:right w:w="108" w:type="dxa"/>
            </w:tcMa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ممتاز</w:t>
            </w:r>
          </w:p>
        </w:tc>
      </w:tr>
      <w:tr w:rsidR="00904440" w:rsidRPr="00904440" w:rsidTr="00B83827">
        <w:trPr>
          <w:trHeight w:val="339"/>
          <w:jc w:val="center"/>
        </w:trPr>
        <w:tc>
          <w:tcPr>
            <w:tcW w:w="2746" w:type="dxa"/>
            <w:tcBorders>
              <w:top w:val="single" w:sz="8" w:space="0" w:color="79463D"/>
              <w:left w:val="single" w:sz="8" w:space="0" w:color="79463D"/>
              <w:bottom w:val="single" w:sz="8" w:space="0" w:color="79463D"/>
              <w:right w:val="single" w:sz="8" w:space="0" w:color="79463D"/>
            </w:tcBorders>
            <w:shd w:val="clear" w:color="auto" w:fill="auto"/>
            <w:tcMar>
              <w:top w:w="15" w:type="dxa"/>
              <w:left w:w="108" w:type="dxa"/>
              <w:bottom w:w="0" w:type="dxa"/>
              <w:right w:w="108" w:type="dxa"/>
            </w:tcMa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3.0-3.49</w:t>
            </w:r>
          </w:p>
        </w:tc>
        <w:tc>
          <w:tcPr>
            <w:tcW w:w="2648" w:type="dxa"/>
            <w:tcBorders>
              <w:top w:val="single" w:sz="8" w:space="0" w:color="79463D"/>
              <w:left w:val="single" w:sz="8" w:space="0" w:color="79463D"/>
              <w:bottom w:val="single" w:sz="8" w:space="0" w:color="79463D"/>
              <w:right w:val="single" w:sz="8" w:space="0" w:color="79463D"/>
            </w:tcBorders>
            <w:shd w:val="clear" w:color="auto" w:fill="auto"/>
            <w:tcMar>
              <w:top w:w="15" w:type="dxa"/>
              <w:left w:w="108" w:type="dxa"/>
              <w:bottom w:w="0" w:type="dxa"/>
              <w:right w:w="108" w:type="dxa"/>
            </w:tcMar>
            <w:hideMark/>
          </w:tcPr>
          <w:p w:rsidR="00904440" w:rsidRPr="00904440" w:rsidRDefault="00904440" w:rsidP="00904440">
            <w:pPr>
              <w:pStyle w:val="ac"/>
              <w:ind w:left="1077"/>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lang w:bidi="ar-JO"/>
              </w:rPr>
              <w:t>جيد</w:t>
            </w:r>
            <w:proofErr w:type="gramEnd"/>
            <w:r w:rsidRPr="00904440">
              <w:rPr>
                <w:rFonts w:ascii="Simplified Arabic" w:hAnsi="Simplified Arabic" w:cs="Simplified Arabic"/>
                <w:sz w:val="28"/>
                <w:szCs w:val="28"/>
                <w:rtl/>
                <w:lang w:bidi="ar-JO"/>
              </w:rPr>
              <w:t xml:space="preserve"> جدا</w:t>
            </w:r>
          </w:p>
        </w:tc>
      </w:tr>
      <w:tr w:rsidR="00904440" w:rsidRPr="00904440" w:rsidTr="00B83827">
        <w:trPr>
          <w:trHeight w:val="339"/>
          <w:jc w:val="center"/>
        </w:trPr>
        <w:tc>
          <w:tcPr>
            <w:tcW w:w="2746" w:type="dxa"/>
            <w:tcBorders>
              <w:top w:val="single" w:sz="8" w:space="0" w:color="79463D"/>
              <w:left w:val="single" w:sz="8" w:space="0" w:color="79463D"/>
              <w:bottom w:val="single" w:sz="8" w:space="0" w:color="79463D"/>
              <w:right w:val="single" w:sz="8" w:space="0" w:color="79463D"/>
            </w:tcBorders>
            <w:shd w:val="clear" w:color="auto" w:fill="ECE9E8"/>
            <w:tcMar>
              <w:top w:w="15" w:type="dxa"/>
              <w:left w:w="108" w:type="dxa"/>
              <w:bottom w:w="0" w:type="dxa"/>
              <w:right w:w="108" w:type="dxa"/>
            </w:tcMa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2.5 – 2.99</w:t>
            </w:r>
          </w:p>
        </w:tc>
        <w:tc>
          <w:tcPr>
            <w:tcW w:w="2648" w:type="dxa"/>
            <w:tcBorders>
              <w:top w:val="single" w:sz="8" w:space="0" w:color="79463D"/>
              <w:left w:val="single" w:sz="8" w:space="0" w:color="79463D"/>
              <w:bottom w:val="single" w:sz="8" w:space="0" w:color="79463D"/>
              <w:right w:val="single" w:sz="8" w:space="0" w:color="79463D"/>
            </w:tcBorders>
            <w:shd w:val="clear" w:color="auto" w:fill="ECE9E8"/>
            <w:tcMar>
              <w:top w:w="15" w:type="dxa"/>
              <w:left w:w="108" w:type="dxa"/>
              <w:bottom w:w="0" w:type="dxa"/>
              <w:right w:w="108" w:type="dxa"/>
            </w:tcMar>
            <w:hideMark/>
          </w:tcPr>
          <w:p w:rsidR="00904440" w:rsidRPr="00904440" w:rsidRDefault="00904440" w:rsidP="00904440">
            <w:pPr>
              <w:pStyle w:val="ac"/>
              <w:ind w:left="1077"/>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جيد</w:t>
            </w:r>
          </w:p>
        </w:tc>
      </w:tr>
    </w:tbl>
    <w:p w:rsidR="00904440" w:rsidRPr="00904440" w:rsidRDefault="00904440" w:rsidP="005718DB">
      <w:pPr>
        <w:pStyle w:val="ac"/>
        <w:numPr>
          <w:ilvl w:val="0"/>
          <w:numId w:val="16"/>
        </w:numPr>
        <w:ind w:left="1440"/>
        <w:jc w:val="both"/>
        <w:textAlignment w:val="baseline"/>
        <w:rPr>
          <w:rFonts w:ascii="Simplified Arabic" w:hAnsi="Simplified Arabic" w:cs="Simplified Arabic"/>
          <w:sz w:val="28"/>
          <w:szCs w:val="28"/>
          <w:lang w:bidi="ar-JO"/>
        </w:rPr>
      </w:pPr>
      <w:r w:rsidRPr="00904440">
        <w:rPr>
          <w:rFonts w:ascii="Simplified Arabic" w:hAnsi="Simplified Arabic" w:cs="Simplified Arabic"/>
          <w:sz w:val="28"/>
          <w:szCs w:val="28"/>
          <w:rtl/>
        </w:rPr>
        <w:t> </w:t>
      </w:r>
      <w:r w:rsidRPr="00904440">
        <w:rPr>
          <w:rFonts w:ascii="Simplified Arabic" w:hAnsi="Simplified Arabic" w:cs="Simplified Arabic"/>
          <w:sz w:val="28"/>
          <w:szCs w:val="28"/>
          <w:rtl/>
          <w:lang w:bidi="ar-JO"/>
        </w:rPr>
        <w:t>تُنْشَأ لوحة شرف لخريجي طلبة الدبلوم العالي، على أن تضم أوائل الأقسام في كل تخصص. </w:t>
      </w:r>
    </w:p>
    <w:p w:rsidR="00904440" w:rsidRPr="00904440" w:rsidRDefault="00904440" w:rsidP="00904440">
      <w:pPr>
        <w:spacing w:after="0" w:line="240" w:lineRule="auto"/>
        <w:ind w:left="175"/>
        <w:jc w:val="center"/>
        <w:textAlignment w:val="baseline"/>
        <w:rPr>
          <w:rFonts w:ascii="Simplified Arabic" w:eastAsia="Times New Roman" w:hAnsi="Simplified Arabic" w:cs="Simplified Arabic"/>
          <w:b/>
          <w:bCs/>
          <w:sz w:val="28"/>
          <w:szCs w:val="28"/>
          <w:rtl/>
          <w:lang w:bidi="ar-JO"/>
        </w:rPr>
      </w:pPr>
    </w:p>
    <w:p w:rsidR="00904440" w:rsidRPr="00904440" w:rsidRDefault="00904440" w:rsidP="00904440">
      <w:pPr>
        <w:spacing w:after="0" w:line="240" w:lineRule="auto"/>
        <w:ind w:left="175"/>
        <w:jc w:val="center"/>
        <w:textAlignment w:val="baseline"/>
        <w:rPr>
          <w:rFonts w:ascii="Simplified Arabic" w:eastAsia="Times New Roman" w:hAnsi="Simplified Arabic" w:cs="Simplified Arabic"/>
          <w:sz w:val="28"/>
          <w:szCs w:val="28"/>
          <w:rtl/>
        </w:rPr>
      </w:pPr>
      <w:r w:rsidRPr="00904440">
        <w:rPr>
          <w:rFonts w:ascii="Simplified Arabic" w:eastAsia="Times New Roman" w:hAnsi="Simplified Arabic" w:cs="Simplified Arabic"/>
          <w:b/>
          <w:bCs/>
          <w:sz w:val="28"/>
          <w:szCs w:val="28"/>
          <w:rtl/>
          <w:lang w:bidi="ar-JO"/>
        </w:rPr>
        <w:t>المواظبة</w:t>
      </w:r>
      <w:r w:rsidRPr="00904440">
        <w:rPr>
          <w:rFonts w:ascii="Simplified Arabic" w:eastAsia="Times New Roman" w:hAnsi="Simplified Arabic" w:cs="Simplified Arabic"/>
          <w:sz w:val="28"/>
          <w:szCs w:val="28"/>
          <w:rtl/>
        </w:rPr>
        <w:t> </w:t>
      </w:r>
    </w:p>
    <w:p w:rsidR="00904440" w:rsidRPr="00904440" w:rsidRDefault="00904440" w:rsidP="00904440">
      <w:pPr>
        <w:spacing w:after="0" w:line="240" w:lineRule="auto"/>
        <w:jc w:val="both"/>
        <w:textAlignment w:val="baseline"/>
        <w:rPr>
          <w:rFonts w:ascii="Simplified Arabic" w:eastAsia="Times New Roman" w:hAnsi="Simplified Arabic" w:cs="Simplified Arabic"/>
          <w:sz w:val="28"/>
          <w:szCs w:val="28"/>
          <w:rtl/>
        </w:rPr>
      </w:pPr>
      <w:r w:rsidRPr="00904440">
        <w:rPr>
          <w:rFonts w:ascii="Simplified Arabic" w:eastAsia="Times New Roman" w:hAnsi="Simplified Arabic" w:cs="Simplified Arabic"/>
          <w:b/>
          <w:bCs/>
          <w:sz w:val="28"/>
          <w:szCs w:val="28"/>
          <w:rtl/>
          <w:lang w:bidi="ar-JO"/>
        </w:rPr>
        <w:t>المادة (14):</w:t>
      </w:r>
      <w:r w:rsidRPr="00904440">
        <w:rPr>
          <w:rFonts w:ascii="Simplified Arabic" w:eastAsia="Times New Roman" w:hAnsi="Simplified Arabic" w:cs="Simplified Arabic"/>
          <w:sz w:val="28"/>
          <w:szCs w:val="28"/>
          <w:rtl/>
        </w:rPr>
        <w:t> </w:t>
      </w:r>
    </w:p>
    <w:p w:rsidR="00904440" w:rsidRPr="00904440" w:rsidRDefault="00904440" w:rsidP="005718DB">
      <w:pPr>
        <w:pStyle w:val="ac"/>
        <w:numPr>
          <w:ilvl w:val="0"/>
          <w:numId w:val="17"/>
        </w:numPr>
        <w:ind w:left="540"/>
        <w:jc w:val="lowKashida"/>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lang w:bidi="ar-JO"/>
        </w:rPr>
        <w:t>إذا</w:t>
      </w:r>
      <w:proofErr w:type="gramEnd"/>
      <w:r w:rsidRPr="00904440">
        <w:rPr>
          <w:rFonts w:ascii="Simplified Arabic" w:hAnsi="Simplified Arabic" w:cs="Simplified Arabic"/>
          <w:sz w:val="28"/>
          <w:szCs w:val="28"/>
          <w:rtl/>
          <w:lang w:bidi="ar-JO"/>
        </w:rPr>
        <w:t xml:space="preserve"> تجاوز غياب الطالب، دون عذر يقبله المدرس، أكثر من (12.5%) </w:t>
      </w:r>
      <w:proofErr w:type="gramStart"/>
      <w:r w:rsidRPr="00904440">
        <w:rPr>
          <w:rFonts w:ascii="Simplified Arabic" w:hAnsi="Simplified Arabic" w:cs="Simplified Arabic"/>
          <w:sz w:val="28"/>
          <w:szCs w:val="28"/>
          <w:rtl/>
          <w:lang w:bidi="ar-JO"/>
        </w:rPr>
        <w:t>من</w:t>
      </w:r>
      <w:proofErr w:type="gramEnd"/>
      <w:r w:rsidRPr="00904440">
        <w:rPr>
          <w:rFonts w:ascii="Simplified Arabic" w:hAnsi="Simplified Arabic" w:cs="Simplified Arabic"/>
          <w:sz w:val="28"/>
          <w:szCs w:val="28"/>
          <w:rtl/>
          <w:lang w:bidi="ar-JO"/>
        </w:rPr>
        <w:t xml:space="preserve"> مجموع الساعات المقررة لأي مساق، يُحْرم من التقدم للامتحان النهائي وتُعَدُ علامته في ذلك المساق (ج-) (2.0)، </w:t>
      </w:r>
      <w:proofErr w:type="gramStart"/>
      <w:r w:rsidRPr="00904440">
        <w:rPr>
          <w:rFonts w:ascii="Simplified Arabic" w:hAnsi="Simplified Arabic" w:cs="Simplified Arabic"/>
          <w:sz w:val="28"/>
          <w:szCs w:val="28"/>
          <w:rtl/>
          <w:lang w:bidi="ar-JO"/>
        </w:rPr>
        <w:t>وعليه</w:t>
      </w:r>
      <w:proofErr w:type="gramEnd"/>
      <w:r w:rsidRPr="00904440">
        <w:rPr>
          <w:rFonts w:ascii="Simplified Arabic" w:hAnsi="Simplified Arabic" w:cs="Simplified Arabic"/>
          <w:sz w:val="28"/>
          <w:szCs w:val="28"/>
          <w:rtl/>
          <w:lang w:bidi="ar-JO"/>
        </w:rPr>
        <w:t xml:space="preserve"> إعادة دراسة ذلك المساق إذا كان إجباريًا. </w:t>
      </w:r>
      <w:proofErr w:type="gramStart"/>
      <w:r w:rsidRPr="00904440">
        <w:rPr>
          <w:rFonts w:ascii="Simplified Arabic" w:hAnsi="Simplified Arabic" w:cs="Simplified Arabic"/>
          <w:sz w:val="28"/>
          <w:szCs w:val="28"/>
          <w:rtl/>
          <w:lang w:bidi="ar-JO"/>
        </w:rPr>
        <w:t>وفي</w:t>
      </w:r>
      <w:proofErr w:type="gramEnd"/>
      <w:r w:rsidRPr="00904440">
        <w:rPr>
          <w:rFonts w:ascii="Simplified Arabic" w:hAnsi="Simplified Arabic" w:cs="Simplified Arabic"/>
          <w:sz w:val="28"/>
          <w:szCs w:val="28"/>
          <w:rtl/>
          <w:lang w:bidi="ar-JO"/>
        </w:rPr>
        <w:t xml:space="preserve"> جميع الأحوال تدخل علامة ذلك المساق في حساب المعدل الفصلي والتراكمي للطالب لأغراض الإنذار والفصل.</w:t>
      </w:r>
    </w:p>
    <w:p w:rsidR="00904440" w:rsidRPr="00904440" w:rsidRDefault="00904440" w:rsidP="005718DB">
      <w:pPr>
        <w:pStyle w:val="ac"/>
        <w:numPr>
          <w:ilvl w:val="0"/>
          <w:numId w:val="17"/>
        </w:numPr>
        <w:ind w:left="540"/>
        <w:jc w:val="lowKashida"/>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 xml:space="preserve">إذا تجاوز غياب الطالب، بعذر يقبله العميد، أكثر </w:t>
      </w:r>
      <w:proofErr w:type="gramStart"/>
      <w:r w:rsidRPr="00904440">
        <w:rPr>
          <w:rFonts w:ascii="Simplified Arabic" w:hAnsi="Simplified Arabic" w:cs="Simplified Arabic"/>
          <w:sz w:val="28"/>
          <w:szCs w:val="28"/>
          <w:rtl/>
          <w:lang w:bidi="ar-JO"/>
        </w:rPr>
        <w:t>من</w:t>
      </w:r>
      <w:proofErr w:type="gramEnd"/>
      <w:r w:rsidRPr="00904440">
        <w:rPr>
          <w:rFonts w:ascii="Simplified Arabic" w:hAnsi="Simplified Arabic" w:cs="Simplified Arabic"/>
          <w:sz w:val="28"/>
          <w:szCs w:val="28"/>
          <w:rtl/>
          <w:lang w:bidi="ar-JO"/>
        </w:rPr>
        <w:t xml:space="preserve"> (</w:t>
      </w:r>
      <w:r w:rsidRPr="00904440">
        <w:rPr>
          <w:rFonts w:ascii="Simplified Arabic" w:hAnsi="Simplified Arabic" w:cs="Simplified Arabic"/>
          <w:sz w:val="28"/>
          <w:szCs w:val="28"/>
          <w:lang w:bidi="ar-JO"/>
        </w:rPr>
        <w:t>12.5</w:t>
      </w:r>
      <w:r w:rsidRPr="00904440">
        <w:rPr>
          <w:rFonts w:ascii="Simplified Arabic" w:hAnsi="Simplified Arabic" w:cs="Simplified Arabic"/>
          <w:sz w:val="28"/>
          <w:szCs w:val="28"/>
          <w:rtl/>
          <w:lang w:bidi="ar-JO"/>
        </w:rPr>
        <w:t>%) من مجموع الساعات المقررة لمساق أو أكثر فإنه يُعَدُ منسحباً من المساق.</w:t>
      </w:r>
    </w:p>
    <w:p w:rsidR="00904440" w:rsidRPr="00904440" w:rsidRDefault="00904440" w:rsidP="00904440">
      <w:pPr>
        <w:spacing w:after="0" w:line="240" w:lineRule="auto"/>
        <w:jc w:val="both"/>
        <w:textAlignment w:val="baseline"/>
        <w:rPr>
          <w:rFonts w:ascii="Simplified Arabic" w:eastAsia="Times New Roman" w:hAnsi="Simplified Arabic" w:cs="Simplified Arabic"/>
          <w:sz w:val="28"/>
          <w:szCs w:val="28"/>
          <w:rtl/>
        </w:rPr>
      </w:pPr>
      <w:r w:rsidRPr="00904440">
        <w:rPr>
          <w:rFonts w:ascii="Simplified Arabic" w:eastAsia="Times New Roman" w:hAnsi="Simplified Arabic" w:cs="Simplified Arabic"/>
          <w:b/>
          <w:bCs/>
          <w:sz w:val="28"/>
          <w:szCs w:val="28"/>
          <w:rtl/>
          <w:lang w:bidi="ar-JO"/>
        </w:rPr>
        <w:t>المادة (15):</w:t>
      </w:r>
      <w:r w:rsidRPr="00904440">
        <w:rPr>
          <w:rFonts w:ascii="Simplified Arabic" w:eastAsia="Times New Roman" w:hAnsi="Simplified Arabic" w:cs="Simplified Arabic"/>
          <w:sz w:val="28"/>
          <w:szCs w:val="28"/>
          <w:rtl/>
        </w:rPr>
        <w:t> </w:t>
      </w:r>
    </w:p>
    <w:p w:rsidR="00904440" w:rsidRPr="00904440" w:rsidRDefault="00904440" w:rsidP="005718DB">
      <w:pPr>
        <w:pStyle w:val="ac"/>
        <w:numPr>
          <w:ilvl w:val="0"/>
          <w:numId w:val="18"/>
        </w:numPr>
        <w:ind w:left="630"/>
        <w:jc w:val="lowKashida"/>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 xml:space="preserve">تسري تعليمات منح درجة البكالوريوس في الجامعة على إجراءات تقديم العذر المرضي، وقبوله لغايات إجراء الامتحان التكميلي.  </w:t>
      </w:r>
    </w:p>
    <w:p w:rsidR="00904440" w:rsidRPr="00904440" w:rsidRDefault="00904440" w:rsidP="005718DB">
      <w:pPr>
        <w:pStyle w:val="ac"/>
        <w:numPr>
          <w:ilvl w:val="0"/>
          <w:numId w:val="18"/>
        </w:numPr>
        <w:ind w:left="630"/>
        <w:jc w:val="both"/>
        <w:textAlignment w:val="baseline"/>
        <w:rPr>
          <w:rFonts w:ascii="Simplified Arabic" w:hAnsi="Simplified Arabic" w:cs="Simplified Arabic"/>
          <w:sz w:val="28"/>
          <w:szCs w:val="28"/>
          <w:rtl/>
        </w:rPr>
      </w:pPr>
      <w:proofErr w:type="gramStart"/>
      <w:r w:rsidRPr="00904440">
        <w:rPr>
          <w:rFonts w:ascii="Simplified Arabic" w:hAnsi="Simplified Arabic" w:cs="Simplified Arabic"/>
          <w:sz w:val="28"/>
          <w:szCs w:val="28"/>
          <w:rtl/>
          <w:lang w:bidi="ar-JO"/>
        </w:rPr>
        <w:t>إذا</w:t>
      </w:r>
      <w:proofErr w:type="gramEnd"/>
      <w:r w:rsidRPr="00904440">
        <w:rPr>
          <w:rFonts w:ascii="Simplified Arabic" w:hAnsi="Simplified Arabic" w:cs="Simplified Arabic"/>
          <w:sz w:val="28"/>
          <w:szCs w:val="28"/>
          <w:rtl/>
          <w:lang w:bidi="ar-JO"/>
        </w:rPr>
        <w:t xml:space="preserve"> حصل الطالب على نتيجة (غير مكتمل) في بعض المساقات يتم احتساب معدله عندما تكتمل علامات هذه المساقات، وتُعَدُ هذه المعدلات ذات أثر رجعي من تاريخ حصول الطالب على نتيجة (غير مكتمل).</w:t>
      </w:r>
      <w:r w:rsidRPr="00904440">
        <w:rPr>
          <w:rFonts w:ascii="Simplified Arabic" w:hAnsi="Simplified Arabic" w:cs="Simplified Arabic"/>
          <w:sz w:val="28"/>
          <w:szCs w:val="28"/>
          <w:rtl/>
        </w:rPr>
        <w:t> </w:t>
      </w:r>
    </w:p>
    <w:p w:rsidR="00904440" w:rsidRPr="00904440" w:rsidRDefault="00904440" w:rsidP="005718DB">
      <w:pPr>
        <w:pStyle w:val="ac"/>
        <w:numPr>
          <w:ilvl w:val="0"/>
          <w:numId w:val="18"/>
        </w:numPr>
        <w:ind w:left="630"/>
        <w:jc w:val="both"/>
        <w:textAlignment w:val="baseline"/>
        <w:rPr>
          <w:rFonts w:ascii="Simplified Arabic" w:hAnsi="Simplified Arabic" w:cs="Simplified Arabic"/>
          <w:b/>
          <w:bCs/>
          <w:sz w:val="28"/>
          <w:szCs w:val="28"/>
        </w:rPr>
      </w:pPr>
      <w:r w:rsidRPr="00904440">
        <w:rPr>
          <w:rFonts w:ascii="Simplified Arabic" w:hAnsi="Simplified Arabic" w:cs="Simplified Arabic"/>
          <w:sz w:val="28"/>
          <w:szCs w:val="28"/>
          <w:rtl/>
        </w:rPr>
        <w:t xml:space="preserve">كل من يتغيب عن الامتحان النهائي بعذر يقبله عميد </w:t>
      </w:r>
      <w:r w:rsidRPr="00904440">
        <w:rPr>
          <w:rFonts w:ascii="Simplified Arabic" w:hAnsi="Simplified Arabic" w:cs="Simplified Arabic"/>
          <w:sz w:val="28"/>
          <w:szCs w:val="28"/>
          <w:rtl/>
          <w:lang w:bidi="ar-JO"/>
        </w:rPr>
        <w:t xml:space="preserve">الكلية </w:t>
      </w:r>
      <w:r w:rsidRPr="00904440">
        <w:rPr>
          <w:rFonts w:ascii="Simplified Arabic" w:hAnsi="Simplified Arabic" w:cs="Simplified Arabic"/>
          <w:sz w:val="28"/>
          <w:szCs w:val="28"/>
          <w:rtl/>
        </w:rPr>
        <w:t xml:space="preserve">تسجل له ملاحظة (غير مكتمل)، ويبلغ القرار بقبول العذر لمدرس المساق لإجراء امتحان تعويضي </w:t>
      </w:r>
      <w:r w:rsidRPr="00904440">
        <w:rPr>
          <w:rFonts w:ascii="Simplified Arabic" w:hAnsi="Simplified Arabic" w:cs="Simplified Arabic"/>
          <w:sz w:val="28"/>
          <w:szCs w:val="28"/>
          <w:shd w:val="clear" w:color="auto" w:fill="FFFFFF" w:themeFill="background1"/>
          <w:rtl/>
          <w:lang w:bidi="ar-JO"/>
        </w:rPr>
        <w:t>للطالب خلال فترة السحب والإضافة للفصل التالي</w:t>
      </w:r>
      <w:r w:rsidRPr="00904440">
        <w:rPr>
          <w:rFonts w:ascii="Simplified Arabic" w:hAnsi="Simplified Arabic" w:cs="Simplified Arabic"/>
          <w:sz w:val="28"/>
          <w:szCs w:val="28"/>
          <w:shd w:val="clear" w:color="auto" w:fill="FFFFFF" w:themeFill="background1"/>
          <w:rtl/>
        </w:rPr>
        <w:t xml:space="preserve"> للفصل الذي لم</w:t>
      </w:r>
      <w:r w:rsidRPr="00904440">
        <w:rPr>
          <w:rFonts w:ascii="Simplified Arabic" w:hAnsi="Simplified Arabic" w:cs="Simplified Arabic"/>
          <w:sz w:val="28"/>
          <w:szCs w:val="28"/>
          <w:rtl/>
        </w:rPr>
        <w:t xml:space="preserve"> يتقدم فيه؛</w:t>
      </w:r>
      <w:r w:rsidRPr="00904440">
        <w:rPr>
          <w:rFonts w:hint="cs"/>
          <w:sz w:val="28"/>
          <w:szCs w:val="28"/>
          <w:rtl/>
        </w:rPr>
        <w:t> </w:t>
      </w:r>
      <w:r w:rsidRPr="00904440">
        <w:rPr>
          <w:rFonts w:ascii="Simplified Arabic" w:hAnsi="Simplified Arabic" w:cs="Simplified Arabic"/>
          <w:sz w:val="28"/>
          <w:szCs w:val="28"/>
          <w:rtl/>
        </w:rPr>
        <w:t xml:space="preserve">إلا إذا كان الفصل التالي مؤجلاً رسمياً أو </w:t>
      </w:r>
      <w:r w:rsidRPr="00904440">
        <w:rPr>
          <w:rFonts w:ascii="Simplified Arabic" w:hAnsi="Simplified Arabic" w:cs="Simplified Arabic"/>
          <w:sz w:val="28"/>
          <w:szCs w:val="28"/>
          <w:rtl/>
        </w:rPr>
        <w:lastRenderedPageBreak/>
        <w:t>كان الطالب منقطعاً عنه بعذر؛ وفي تلك الحالة يعقد الامتحان في الفصل التالي</w:t>
      </w:r>
      <w:r w:rsidRPr="00904440">
        <w:rPr>
          <w:rFonts w:hint="cs"/>
          <w:sz w:val="28"/>
          <w:szCs w:val="28"/>
          <w:rtl/>
        </w:rPr>
        <w:t> </w:t>
      </w:r>
      <w:r w:rsidRPr="00904440">
        <w:rPr>
          <w:rFonts w:ascii="Simplified Arabic" w:hAnsi="Simplified Arabic" w:cs="Simplified Arabic"/>
          <w:sz w:val="28"/>
          <w:szCs w:val="28"/>
          <w:rtl/>
        </w:rPr>
        <w:t xml:space="preserve"> للفصل المؤجل. </w:t>
      </w:r>
    </w:p>
    <w:p w:rsidR="00904440" w:rsidRPr="00904440" w:rsidRDefault="00904440" w:rsidP="00904440">
      <w:pPr>
        <w:tabs>
          <w:tab w:val="num" w:pos="-175"/>
        </w:tabs>
        <w:spacing w:after="0" w:line="240" w:lineRule="auto"/>
        <w:jc w:val="lowKashida"/>
        <w:rPr>
          <w:rFonts w:ascii="Simplified Arabic" w:hAnsi="Simplified Arabic" w:cs="Simplified Arabic"/>
          <w:b/>
          <w:bCs/>
          <w:sz w:val="28"/>
          <w:szCs w:val="28"/>
          <w:rtl/>
          <w:lang w:bidi="ar-JO"/>
        </w:rPr>
      </w:pPr>
      <w:r w:rsidRPr="00904440">
        <w:rPr>
          <w:rFonts w:ascii="Simplified Arabic" w:hAnsi="Simplified Arabic" w:cs="Simplified Arabic"/>
          <w:b/>
          <w:bCs/>
          <w:sz w:val="28"/>
          <w:szCs w:val="28"/>
          <w:rtl/>
          <w:lang w:bidi="ar-JO"/>
        </w:rPr>
        <w:t>المادة (16):</w:t>
      </w:r>
    </w:p>
    <w:p w:rsidR="00904440" w:rsidRPr="00904440" w:rsidRDefault="00904440" w:rsidP="005718DB">
      <w:pPr>
        <w:numPr>
          <w:ilvl w:val="0"/>
          <w:numId w:val="19"/>
        </w:numPr>
        <w:spacing w:after="0" w:line="240" w:lineRule="auto"/>
        <w:jc w:val="lowKashida"/>
        <w:rPr>
          <w:rFonts w:ascii="Simplified Arabic" w:hAnsi="Simplified Arabic" w:cs="Simplified Arabic"/>
          <w:sz w:val="28"/>
          <w:szCs w:val="28"/>
          <w:shd w:val="clear" w:color="auto" w:fill="FFFFFF" w:themeFill="background1"/>
          <w:rtl/>
          <w:lang w:bidi="ar-JO"/>
        </w:rPr>
      </w:pPr>
      <w:r w:rsidRPr="00904440">
        <w:rPr>
          <w:rFonts w:ascii="Simplified Arabic" w:hAnsi="Simplified Arabic" w:cs="Simplified Arabic"/>
          <w:sz w:val="28"/>
          <w:szCs w:val="28"/>
          <w:shd w:val="clear" w:color="auto" w:fill="FFFFFF" w:themeFill="background1"/>
          <w:rtl/>
          <w:lang w:bidi="ar-JO"/>
        </w:rPr>
        <w:t>يسمح للطالب بالانسحاب من دراسة مساق أو أكثر خلال مدة أقصاها (14) أسبوعاً من بدء الفصل الاعتيادي، و(8) أسابيع من بدء الفصل الصيفي الطويل، والأسبوع السادس في الفصل الصيفي القصير، وتثبت في سجله ملاحظة (منسحب)، ويتم الانسحاب في هذه الحالة إلكترونياً عن طريق الطالب ويتم الرجوع إلى مدرس المساق ورئيس القسم لتأكيد الانسحاب، على ألا يقل العبء الدراسي عن (3) ساعات معتمدة.</w:t>
      </w:r>
    </w:p>
    <w:p w:rsidR="00904440" w:rsidRPr="00904440" w:rsidRDefault="00904440" w:rsidP="005718DB">
      <w:pPr>
        <w:pStyle w:val="ac"/>
        <w:numPr>
          <w:ilvl w:val="0"/>
          <w:numId w:val="19"/>
        </w:numPr>
        <w:jc w:val="both"/>
        <w:textAlignment w:val="baseline"/>
        <w:rPr>
          <w:rFonts w:ascii="Simplified Arabic" w:hAnsi="Simplified Arabic" w:cs="Simplified Arabic"/>
          <w:sz w:val="28"/>
          <w:szCs w:val="28"/>
        </w:rPr>
      </w:pPr>
      <w:r w:rsidRPr="00904440">
        <w:rPr>
          <w:rFonts w:ascii="Simplified Arabic" w:hAnsi="Simplified Arabic" w:cs="Simplified Arabic"/>
          <w:sz w:val="28"/>
          <w:szCs w:val="28"/>
          <w:rtl/>
        </w:rPr>
        <w:t xml:space="preserve">يُعَدّ الطالب الذي يتجاوز مجموع غيابه بعــذر </w:t>
      </w:r>
      <w:proofErr w:type="gramStart"/>
      <w:r w:rsidRPr="00904440">
        <w:rPr>
          <w:rFonts w:ascii="Simplified Arabic" w:hAnsi="Simplified Arabic" w:cs="Simplified Arabic"/>
          <w:sz w:val="28"/>
          <w:szCs w:val="28"/>
          <w:rtl/>
        </w:rPr>
        <w:t>يقبلــه</w:t>
      </w:r>
      <w:proofErr w:type="gramEnd"/>
      <w:r w:rsidRPr="00904440">
        <w:rPr>
          <w:rFonts w:ascii="Simplified Arabic" w:hAnsi="Simplified Arabic" w:cs="Simplified Arabic"/>
          <w:sz w:val="28"/>
          <w:szCs w:val="28"/>
          <w:rtl/>
        </w:rPr>
        <w:t xml:space="preserve"> عميد الكلية</w:t>
      </w:r>
      <w:r w:rsidRPr="00904440">
        <w:rPr>
          <w:rFonts w:ascii="Simplified Arabic" w:hAnsi="Simplified Arabic" w:cs="Simplified Arabic"/>
          <w:b/>
          <w:bCs/>
          <w:sz w:val="28"/>
          <w:szCs w:val="28"/>
          <w:rtl/>
        </w:rPr>
        <w:t>(</w:t>
      </w:r>
      <w:r w:rsidRPr="00904440">
        <w:rPr>
          <w:rFonts w:ascii="Simplified Arabic" w:hAnsi="Simplified Arabic" w:cs="Simplified Arabic"/>
          <w:b/>
          <w:bCs/>
          <w:sz w:val="28"/>
          <w:szCs w:val="28"/>
        </w:rPr>
        <w:t>12.5</w:t>
      </w:r>
      <w:r w:rsidRPr="00904440">
        <w:rPr>
          <w:rFonts w:ascii="Simplified Arabic" w:hAnsi="Simplified Arabic" w:cs="Simplified Arabic"/>
          <w:b/>
          <w:bCs/>
          <w:sz w:val="28"/>
          <w:szCs w:val="28"/>
          <w:rtl/>
        </w:rPr>
        <w:t>٪)</w:t>
      </w:r>
      <w:r w:rsidRPr="00904440">
        <w:rPr>
          <w:rFonts w:ascii="Simplified Arabic" w:hAnsi="Simplified Arabic" w:cs="Simplified Arabic"/>
          <w:sz w:val="28"/>
          <w:szCs w:val="28"/>
          <w:rtl/>
        </w:rPr>
        <w:t xml:space="preserve"> من الساعات المقررة لمساقات الفصل منسحباً من ذلك الفصل، ولا تحتسب هذه المدة من الحد الأعلى لمدة الحصول على الشهادة ولا من الحد الأعلى لمدة التأجيل، وذلك لمرة واحدة فقط.</w:t>
      </w:r>
    </w:p>
    <w:p w:rsidR="00904440" w:rsidRPr="00904440" w:rsidRDefault="00904440" w:rsidP="005718DB">
      <w:pPr>
        <w:numPr>
          <w:ilvl w:val="0"/>
          <w:numId w:val="19"/>
        </w:numPr>
        <w:spacing w:after="0" w:line="240" w:lineRule="auto"/>
        <w:jc w:val="lowKashida"/>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rPr>
        <w:t>يجوز</w:t>
      </w:r>
      <w:proofErr w:type="gramEnd"/>
      <w:r w:rsidRPr="00904440">
        <w:rPr>
          <w:rFonts w:ascii="Simplified Arabic" w:hAnsi="Simplified Arabic" w:cs="Simplified Arabic"/>
          <w:sz w:val="28"/>
          <w:szCs w:val="28"/>
          <w:rtl/>
        </w:rPr>
        <w:t xml:space="preserve"> لعميد الكلية أن</w:t>
      </w:r>
      <w:r w:rsidRPr="00904440">
        <w:rPr>
          <w:rFonts w:ascii="Simplified Arabic" w:hAnsi="Simplified Arabic" w:cs="Simplified Arabic"/>
          <w:sz w:val="28"/>
          <w:szCs w:val="28"/>
          <w:rtl/>
          <w:lang w:bidi="ar-JO"/>
        </w:rPr>
        <w:t xml:space="preserve"> يوافق على انسحاب الطالب بشكل نهائي من البرنامج الذي قبل فيه شريطة أن يتم تقديم طلب الانسحاب النهائي قبل موعد الامتحانات النهائية.</w:t>
      </w:r>
    </w:p>
    <w:p w:rsidR="00904440" w:rsidRPr="00904440" w:rsidRDefault="00904440" w:rsidP="005718DB">
      <w:pPr>
        <w:numPr>
          <w:ilvl w:val="0"/>
          <w:numId w:val="19"/>
        </w:numPr>
        <w:spacing w:after="0" w:line="240" w:lineRule="auto"/>
        <w:ind w:left="360" w:hanging="43"/>
        <w:jc w:val="both"/>
        <w:textAlignment w:val="baseline"/>
        <w:rPr>
          <w:rFonts w:ascii="Simplified Arabic" w:hAnsi="Simplified Arabic" w:cs="Simplified Arabic"/>
          <w:sz w:val="28"/>
          <w:szCs w:val="28"/>
          <w:lang w:bidi="ar-JO"/>
        </w:rPr>
      </w:pPr>
    </w:p>
    <w:p w:rsidR="00904440" w:rsidRPr="00904440" w:rsidRDefault="00904440" w:rsidP="005718DB">
      <w:pPr>
        <w:pStyle w:val="ac"/>
        <w:numPr>
          <w:ilvl w:val="0"/>
          <w:numId w:val="20"/>
        </w:numPr>
        <w:jc w:val="both"/>
        <w:textAlignment w:val="baseline"/>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مع مراعاة ما ورد في المادة (14)، يجوز للطالب أن يتقدم بطلب لرئيس القسم بالانسحاب من جميع المواد التي سجلها لذلك الفصل على أن لا يكون في أول فصل لالتحاقه بالجامعة، وبعد موافقة رئيس القسم وعميد الكلية على ذلك، وتعتبر دراسته في ذلك الفصل مؤجلة، وعلى الطالب أن يتقدم بمثل هذا الطلب قبل موعد الامتحانات النهائية بأسبوع على الأقل.</w:t>
      </w:r>
    </w:p>
    <w:p w:rsidR="00904440" w:rsidRPr="00904440" w:rsidRDefault="00904440" w:rsidP="005718DB">
      <w:pPr>
        <w:pStyle w:val="ac"/>
        <w:numPr>
          <w:ilvl w:val="0"/>
          <w:numId w:val="20"/>
        </w:numPr>
        <w:jc w:val="both"/>
        <w:textAlignment w:val="baseline"/>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lang w:bidi="ar-JO"/>
        </w:rPr>
        <w:t>لا</w:t>
      </w:r>
      <w:proofErr w:type="gramEnd"/>
      <w:r w:rsidRPr="00904440">
        <w:rPr>
          <w:rFonts w:ascii="Simplified Arabic" w:hAnsi="Simplified Arabic" w:cs="Simplified Arabic"/>
          <w:sz w:val="28"/>
          <w:szCs w:val="28"/>
          <w:rtl/>
          <w:lang w:bidi="ar-JO"/>
        </w:rPr>
        <w:t xml:space="preserve"> يجوز للطالب المنسحب من البرنامج أن يُقبل في البرنامج نفسه مرة أخرى إذا كان معدله التراكمي وقت الانسحاب أقل من(ج+) (2.5).</w:t>
      </w:r>
    </w:p>
    <w:p w:rsidR="00904440" w:rsidRDefault="00904440" w:rsidP="00904440">
      <w:pPr>
        <w:spacing w:after="0" w:line="240" w:lineRule="auto"/>
        <w:ind w:left="720"/>
        <w:jc w:val="center"/>
        <w:textAlignment w:val="baseline"/>
        <w:rPr>
          <w:rFonts w:ascii="Simplified Arabic" w:eastAsia="Times New Roman" w:hAnsi="Simplified Arabic" w:cs="Simplified Arabic"/>
          <w:b/>
          <w:bCs/>
          <w:sz w:val="28"/>
          <w:szCs w:val="28"/>
          <w:lang w:bidi="ar-JO"/>
        </w:rPr>
      </w:pPr>
    </w:p>
    <w:p w:rsidR="00904440" w:rsidRPr="00904440" w:rsidRDefault="00904440" w:rsidP="00904440">
      <w:pPr>
        <w:spacing w:after="0" w:line="240" w:lineRule="auto"/>
        <w:ind w:left="720"/>
        <w:jc w:val="center"/>
        <w:textAlignment w:val="baseline"/>
        <w:rPr>
          <w:rFonts w:ascii="Simplified Arabic" w:eastAsia="Times New Roman" w:hAnsi="Simplified Arabic" w:cs="Simplified Arabic"/>
          <w:sz w:val="28"/>
          <w:szCs w:val="28"/>
          <w:rtl/>
        </w:rPr>
      </w:pPr>
      <w:r w:rsidRPr="00904440">
        <w:rPr>
          <w:rFonts w:ascii="Simplified Arabic" w:eastAsia="Times New Roman" w:hAnsi="Simplified Arabic" w:cs="Simplified Arabic"/>
          <w:b/>
          <w:bCs/>
          <w:sz w:val="28"/>
          <w:szCs w:val="28"/>
          <w:rtl/>
          <w:lang w:bidi="ar-JO"/>
        </w:rPr>
        <w:t>التأجيل</w:t>
      </w:r>
      <w:r w:rsidRPr="00904440">
        <w:rPr>
          <w:rFonts w:ascii="Simplified Arabic" w:eastAsia="Times New Roman" w:hAnsi="Simplified Arabic" w:cs="Simplified Arabic"/>
          <w:sz w:val="28"/>
          <w:szCs w:val="28"/>
          <w:rtl/>
        </w:rPr>
        <w:t> </w:t>
      </w:r>
    </w:p>
    <w:p w:rsidR="00904440" w:rsidRPr="00904440" w:rsidRDefault="00904440" w:rsidP="00904440">
      <w:pPr>
        <w:spacing w:after="0" w:line="240" w:lineRule="auto"/>
        <w:jc w:val="both"/>
        <w:textAlignment w:val="baseline"/>
        <w:rPr>
          <w:rFonts w:ascii="Simplified Arabic" w:eastAsia="Times New Roman" w:hAnsi="Simplified Arabic" w:cs="Simplified Arabic"/>
          <w:sz w:val="28"/>
          <w:szCs w:val="28"/>
          <w:rtl/>
        </w:rPr>
      </w:pPr>
      <w:proofErr w:type="gramStart"/>
      <w:r w:rsidRPr="00904440">
        <w:rPr>
          <w:rFonts w:ascii="Simplified Arabic" w:eastAsia="Times New Roman" w:hAnsi="Simplified Arabic" w:cs="Simplified Arabic"/>
          <w:b/>
          <w:bCs/>
          <w:sz w:val="28"/>
          <w:szCs w:val="28"/>
          <w:rtl/>
          <w:lang w:bidi="ar-JO"/>
        </w:rPr>
        <w:t>المادة</w:t>
      </w:r>
      <w:proofErr w:type="gramEnd"/>
      <w:r w:rsidRPr="00904440">
        <w:rPr>
          <w:rFonts w:ascii="Simplified Arabic" w:eastAsia="Times New Roman" w:hAnsi="Simplified Arabic" w:cs="Simplified Arabic"/>
          <w:b/>
          <w:bCs/>
          <w:sz w:val="28"/>
          <w:szCs w:val="28"/>
          <w:rtl/>
          <w:lang w:bidi="ar-JO"/>
        </w:rPr>
        <w:t xml:space="preserve"> (17):</w:t>
      </w:r>
      <w:r w:rsidRPr="00904440">
        <w:rPr>
          <w:rFonts w:ascii="Simplified Arabic" w:eastAsia="Times New Roman" w:hAnsi="Simplified Arabic" w:cs="Simplified Arabic"/>
          <w:sz w:val="28"/>
          <w:szCs w:val="28"/>
          <w:rtl/>
          <w:lang w:bidi="ar-JO"/>
        </w:rPr>
        <w:t> يشترط في الطالب الذي يتقدم بطلب تأجيل أن يكون قد أمضى فصلاً دراسياً واحداً على الأقل في البرنامج الذي التحق به.</w:t>
      </w:r>
      <w:r w:rsidRPr="00904440">
        <w:rPr>
          <w:rFonts w:ascii="Simplified Arabic" w:eastAsia="Times New Roman" w:hAnsi="Simplified Arabic" w:cs="Simplified Arabic"/>
          <w:sz w:val="28"/>
          <w:szCs w:val="28"/>
          <w:rtl/>
        </w:rPr>
        <w:t> </w:t>
      </w:r>
    </w:p>
    <w:p w:rsidR="00904440" w:rsidRDefault="00904440" w:rsidP="00904440">
      <w:pPr>
        <w:spacing w:after="0" w:line="240" w:lineRule="auto"/>
        <w:jc w:val="lowKashida"/>
        <w:rPr>
          <w:rFonts w:ascii="Simplified Arabic" w:eastAsia="Times New Roman" w:hAnsi="Simplified Arabic" w:cs="Simplified Arabic"/>
          <w:b/>
          <w:bCs/>
          <w:sz w:val="28"/>
          <w:szCs w:val="28"/>
          <w:lang w:bidi="ar-JO"/>
        </w:rPr>
      </w:pPr>
    </w:p>
    <w:p w:rsidR="00904440" w:rsidRDefault="00904440" w:rsidP="00904440">
      <w:pPr>
        <w:spacing w:after="0" w:line="240" w:lineRule="auto"/>
        <w:jc w:val="lowKashida"/>
        <w:rPr>
          <w:rFonts w:ascii="Simplified Arabic" w:eastAsia="Times New Roman" w:hAnsi="Simplified Arabic" w:cs="Simplified Arabic"/>
          <w:b/>
          <w:bCs/>
          <w:sz w:val="28"/>
          <w:szCs w:val="28"/>
          <w:lang w:bidi="ar-JO"/>
        </w:rPr>
      </w:pPr>
    </w:p>
    <w:p w:rsidR="00904440" w:rsidRPr="00904440" w:rsidRDefault="00904440" w:rsidP="00904440">
      <w:pPr>
        <w:spacing w:after="0" w:line="240" w:lineRule="auto"/>
        <w:jc w:val="lowKashida"/>
        <w:rPr>
          <w:rFonts w:ascii="Simplified Arabic" w:eastAsia="Times New Roman" w:hAnsi="Simplified Arabic" w:cs="Simplified Arabic"/>
          <w:sz w:val="28"/>
          <w:szCs w:val="28"/>
          <w:rtl/>
          <w:lang w:bidi="ar-JO"/>
        </w:rPr>
      </w:pPr>
      <w:r w:rsidRPr="00904440">
        <w:rPr>
          <w:rFonts w:ascii="Simplified Arabic" w:eastAsia="Times New Roman" w:hAnsi="Simplified Arabic" w:cs="Simplified Arabic"/>
          <w:b/>
          <w:bCs/>
          <w:sz w:val="28"/>
          <w:szCs w:val="28"/>
          <w:rtl/>
          <w:lang w:bidi="ar-JO"/>
        </w:rPr>
        <w:lastRenderedPageBreak/>
        <w:t>المادة (18):</w:t>
      </w:r>
      <w:r w:rsidRPr="00904440">
        <w:rPr>
          <w:rFonts w:ascii="Simplified Arabic" w:eastAsia="Times New Roman" w:hAnsi="Simplified Arabic" w:cs="Simplified Arabic"/>
          <w:sz w:val="28"/>
          <w:szCs w:val="28"/>
          <w:rtl/>
          <w:lang w:bidi="ar-JO"/>
        </w:rPr>
        <w:t> </w:t>
      </w:r>
    </w:p>
    <w:p w:rsidR="00904440" w:rsidRPr="00904440" w:rsidRDefault="00904440" w:rsidP="005718DB">
      <w:pPr>
        <w:pStyle w:val="ac"/>
        <w:numPr>
          <w:ilvl w:val="0"/>
          <w:numId w:val="21"/>
        </w:numPr>
        <w:jc w:val="lowKashida"/>
        <w:rPr>
          <w:rFonts w:ascii="Simplified Arabic" w:hAnsi="Simplified Arabic" w:cs="Simplified Arabic"/>
          <w:sz w:val="28"/>
          <w:szCs w:val="28"/>
          <w:rtl/>
          <w:lang w:bidi="ar-JO"/>
        </w:rPr>
      </w:pPr>
      <w:proofErr w:type="gramStart"/>
      <w:r w:rsidRPr="00904440">
        <w:rPr>
          <w:rFonts w:ascii="Simplified Arabic" w:hAnsi="Simplified Arabic" w:cs="Simplified Arabic"/>
          <w:sz w:val="28"/>
          <w:szCs w:val="28"/>
          <w:rtl/>
          <w:lang w:bidi="ar-JO"/>
        </w:rPr>
        <w:t>يقدم</w:t>
      </w:r>
      <w:proofErr w:type="gramEnd"/>
      <w:r w:rsidRPr="00904440">
        <w:rPr>
          <w:rFonts w:ascii="Simplified Arabic" w:hAnsi="Simplified Arabic" w:cs="Simplified Arabic"/>
          <w:sz w:val="28"/>
          <w:szCs w:val="28"/>
          <w:rtl/>
          <w:lang w:bidi="ar-JO"/>
        </w:rPr>
        <w:t xml:space="preserve"> طلب التأجيل على نموذج خاص، وذلك في مدة لا تتجاوز الأسبوع الثاني من بداية الفصل الذي يرغب التأجيل فيه، وتصدر الموافقة من عميد الكلية إذا كان التأجيل لفصل واحد منفرد، وعن مجلس الكلية إذا كان لفصلين متتاليين.</w:t>
      </w:r>
    </w:p>
    <w:p w:rsidR="00904440" w:rsidRPr="00904440" w:rsidRDefault="00904440" w:rsidP="005718DB">
      <w:pPr>
        <w:pStyle w:val="ac"/>
        <w:numPr>
          <w:ilvl w:val="0"/>
          <w:numId w:val="21"/>
        </w:numPr>
        <w:jc w:val="lowKashida"/>
        <w:rPr>
          <w:rFonts w:ascii="Simplified Arabic" w:hAnsi="Simplified Arabic" w:cs="Simplified Arabic"/>
          <w:sz w:val="28"/>
          <w:szCs w:val="28"/>
          <w:rtl/>
        </w:rPr>
      </w:pPr>
      <w:proofErr w:type="gramStart"/>
      <w:r w:rsidRPr="00904440">
        <w:rPr>
          <w:rFonts w:ascii="Simplified Arabic" w:hAnsi="Simplified Arabic" w:cs="Simplified Arabic"/>
          <w:sz w:val="28"/>
          <w:szCs w:val="28"/>
          <w:rtl/>
        </w:rPr>
        <w:t>يجوز</w:t>
      </w:r>
      <w:proofErr w:type="gramEnd"/>
      <w:r w:rsidRPr="00904440">
        <w:rPr>
          <w:rFonts w:ascii="Simplified Arabic" w:hAnsi="Simplified Arabic" w:cs="Simplified Arabic"/>
          <w:sz w:val="28"/>
          <w:szCs w:val="28"/>
          <w:rtl/>
        </w:rPr>
        <w:t xml:space="preserve"> إلغاء التأجيل بطلب من الطالب وموافقة عميد الكلية لأي فصل قبل انتهاء فترة السحب والإضافة لذلك الفصل. </w:t>
      </w:r>
    </w:p>
    <w:p w:rsidR="00904440" w:rsidRPr="00904440" w:rsidRDefault="00904440" w:rsidP="005718DB">
      <w:pPr>
        <w:pStyle w:val="ac"/>
        <w:numPr>
          <w:ilvl w:val="0"/>
          <w:numId w:val="21"/>
        </w:numPr>
        <w:jc w:val="both"/>
        <w:textAlignment w:val="baseline"/>
        <w:rPr>
          <w:rFonts w:ascii="Simplified Arabic" w:hAnsi="Simplified Arabic" w:cs="Simplified Arabic"/>
          <w:sz w:val="28"/>
          <w:szCs w:val="28"/>
        </w:rPr>
      </w:pPr>
      <w:proofErr w:type="gramStart"/>
      <w:r w:rsidRPr="00904440">
        <w:rPr>
          <w:rFonts w:ascii="Simplified Arabic" w:hAnsi="Simplified Arabic" w:cs="Simplified Arabic"/>
          <w:sz w:val="28"/>
          <w:szCs w:val="28"/>
          <w:rtl/>
        </w:rPr>
        <w:t>لا</w:t>
      </w:r>
      <w:proofErr w:type="gramEnd"/>
      <w:r w:rsidRPr="00904440">
        <w:rPr>
          <w:rFonts w:ascii="Simplified Arabic" w:hAnsi="Simplified Arabic" w:cs="Simplified Arabic"/>
          <w:sz w:val="28"/>
          <w:szCs w:val="28"/>
          <w:rtl/>
        </w:rPr>
        <w:t xml:space="preserve"> يجوز احتساب أو معادلة أي مساق درسه الطالب خلال فترة التأجيل.</w:t>
      </w:r>
    </w:p>
    <w:p w:rsidR="00904440" w:rsidRPr="00904440" w:rsidRDefault="00904440" w:rsidP="00904440">
      <w:pPr>
        <w:spacing w:after="0" w:line="240" w:lineRule="auto"/>
        <w:ind w:left="180" w:hanging="180"/>
        <w:jc w:val="both"/>
        <w:textAlignment w:val="baseline"/>
        <w:rPr>
          <w:rFonts w:ascii="Simplified Arabic" w:eastAsia="Times New Roman" w:hAnsi="Simplified Arabic" w:cs="Simplified Arabic"/>
          <w:b/>
          <w:bCs/>
          <w:sz w:val="28"/>
          <w:szCs w:val="28"/>
          <w:rtl/>
          <w:lang w:bidi="ar-JO"/>
        </w:rPr>
      </w:pPr>
    </w:p>
    <w:p w:rsidR="00904440" w:rsidRPr="00904440" w:rsidRDefault="00904440" w:rsidP="00904440">
      <w:pPr>
        <w:spacing w:after="0" w:line="240" w:lineRule="auto"/>
        <w:ind w:left="180" w:hanging="180"/>
        <w:jc w:val="both"/>
        <w:textAlignment w:val="baseline"/>
        <w:rPr>
          <w:rFonts w:ascii="Simplified Arabic" w:eastAsia="Times New Roman" w:hAnsi="Simplified Arabic" w:cs="Simplified Arabic"/>
          <w:sz w:val="28"/>
          <w:szCs w:val="28"/>
          <w:rtl/>
        </w:rPr>
      </w:pPr>
      <w:r w:rsidRPr="00904440">
        <w:rPr>
          <w:rFonts w:ascii="Simplified Arabic" w:eastAsia="Times New Roman" w:hAnsi="Simplified Arabic" w:cs="Simplified Arabic"/>
          <w:b/>
          <w:bCs/>
          <w:sz w:val="28"/>
          <w:szCs w:val="28"/>
          <w:rtl/>
          <w:lang w:bidi="ar-JO"/>
        </w:rPr>
        <w:t>المادة (19):</w:t>
      </w:r>
      <w:r w:rsidRPr="00904440">
        <w:rPr>
          <w:rFonts w:ascii="Simplified Arabic" w:eastAsia="Times New Roman" w:hAnsi="Simplified Arabic" w:cs="Simplified Arabic"/>
          <w:sz w:val="28"/>
          <w:szCs w:val="28"/>
          <w:rtl/>
          <w:lang w:bidi="ar-JO"/>
        </w:rPr>
        <w:t xml:space="preserve">تُعدُّ دراسة </w:t>
      </w:r>
      <w:proofErr w:type="gramStart"/>
      <w:r w:rsidRPr="00904440">
        <w:rPr>
          <w:rFonts w:ascii="Simplified Arabic" w:eastAsia="Times New Roman" w:hAnsi="Simplified Arabic" w:cs="Simplified Arabic"/>
          <w:sz w:val="28"/>
          <w:szCs w:val="28"/>
          <w:rtl/>
          <w:lang w:bidi="ar-JO"/>
        </w:rPr>
        <w:t>الطالب</w:t>
      </w:r>
      <w:proofErr w:type="gramEnd"/>
      <w:r w:rsidRPr="00904440">
        <w:rPr>
          <w:rFonts w:ascii="Simplified Arabic" w:eastAsia="Times New Roman" w:hAnsi="Simplified Arabic" w:cs="Simplified Arabic"/>
          <w:sz w:val="28"/>
          <w:szCs w:val="28"/>
          <w:rtl/>
          <w:lang w:bidi="ar-JO"/>
        </w:rPr>
        <w:t xml:space="preserve"> مؤجلةً في حالة:</w:t>
      </w:r>
      <w:r w:rsidRPr="00904440">
        <w:rPr>
          <w:rFonts w:ascii="Simplified Arabic" w:eastAsia="Times New Roman" w:hAnsi="Simplified Arabic" w:cs="Simplified Arabic"/>
          <w:sz w:val="28"/>
          <w:szCs w:val="28"/>
          <w:rtl/>
        </w:rPr>
        <w:t> </w:t>
      </w:r>
    </w:p>
    <w:p w:rsidR="00904440" w:rsidRPr="00904440" w:rsidRDefault="00904440" w:rsidP="005718DB">
      <w:pPr>
        <w:numPr>
          <w:ilvl w:val="0"/>
          <w:numId w:val="22"/>
        </w:numPr>
        <w:spacing w:after="0" w:line="240" w:lineRule="auto"/>
        <w:textAlignment w:val="baseline"/>
        <w:rPr>
          <w:rFonts w:ascii="Simplified Arabic" w:eastAsia="Times New Roman" w:hAnsi="Simplified Arabic" w:cs="Simplified Arabic"/>
          <w:sz w:val="28"/>
          <w:szCs w:val="28"/>
          <w:rtl/>
        </w:rPr>
      </w:pPr>
      <w:r w:rsidRPr="00904440">
        <w:rPr>
          <w:rFonts w:ascii="Simplified Arabic" w:eastAsia="Times New Roman" w:hAnsi="Simplified Arabic" w:cs="Simplified Arabic"/>
          <w:sz w:val="28"/>
          <w:szCs w:val="28"/>
          <w:rtl/>
          <w:lang w:bidi="ar-JO"/>
        </w:rPr>
        <w:t xml:space="preserve">الموافقة </w:t>
      </w:r>
      <w:proofErr w:type="gramStart"/>
      <w:r w:rsidRPr="00904440">
        <w:rPr>
          <w:rFonts w:ascii="Simplified Arabic" w:eastAsia="Times New Roman" w:hAnsi="Simplified Arabic" w:cs="Simplified Arabic"/>
          <w:sz w:val="28"/>
          <w:szCs w:val="28"/>
          <w:rtl/>
          <w:lang w:bidi="ar-JO"/>
        </w:rPr>
        <w:t>على</w:t>
      </w:r>
      <w:proofErr w:type="gramEnd"/>
      <w:r w:rsidRPr="00904440">
        <w:rPr>
          <w:rFonts w:ascii="Simplified Arabic" w:eastAsia="Times New Roman" w:hAnsi="Simplified Arabic" w:cs="Simplified Arabic"/>
          <w:sz w:val="28"/>
          <w:szCs w:val="28"/>
          <w:rtl/>
          <w:lang w:bidi="ar-JO"/>
        </w:rPr>
        <w:t xml:space="preserve"> طلب التأجيل.</w:t>
      </w:r>
      <w:r w:rsidRPr="00904440">
        <w:rPr>
          <w:rFonts w:ascii="Simplified Arabic" w:eastAsia="Times New Roman" w:hAnsi="Simplified Arabic" w:cs="Simplified Arabic"/>
          <w:sz w:val="28"/>
          <w:szCs w:val="28"/>
          <w:rtl/>
        </w:rPr>
        <w:t> </w:t>
      </w:r>
    </w:p>
    <w:p w:rsidR="00904440" w:rsidRPr="00904440" w:rsidRDefault="00904440" w:rsidP="005718DB">
      <w:pPr>
        <w:pStyle w:val="ac"/>
        <w:numPr>
          <w:ilvl w:val="0"/>
          <w:numId w:val="22"/>
        </w:numPr>
        <w:textAlignment w:val="baseline"/>
        <w:rPr>
          <w:rFonts w:ascii="Simplified Arabic" w:hAnsi="Simplified Arabic" w:cs="Simplified Arabic"/>
          <w:sz w:val="28"/>
          <w:szCs w:val="28"/>
          <w:rtl/>
        </w:rPr>
      </w:pPr>
      <w:r w:rsidRPr="00904440">
        <w:rPr>
          <w:rFonts w:ascii="Simplified Arabic" w:hAnsi="Simplified Arabic" w:cs="Simplified Arabic"/>
          <w:sz w:val="28"/>
          <w:szCs w:val="28"/>
          <w:rtl/>
          <w:lang w:bidi="ar-JO"/>
        </w:rPr>
        <w:t>الموافقة على انسحابه من الفصل.</w:t>
      </w:r>
      <w:r w:rsidRPr="00904440">
        <w:rPr>
          <w:rFonts w:ascii="Simplified Arabic" w:hAnsi="Simplified Arabic" w:cs="Simplified Arabic"/>
          <w:sz w:val="28"/>
          <w:szCs w:val="28"/>
          <w:rtl/>
        </w:rPr>
        <w:t> </w:t>
      </w:r>
    </w:p>
    <w:p w:rsidR="00904440" w:rsidRPr="00904440" w:rsidRDefault="00904440" w:rsidP="00904440">
      <w:pPr>
        <w:spacing w:after="0" w:line="240" w:lineRule="auto"/>
        <w:jc w:val="center"/>
        <w:rPr>
          <w:rFonts w:ascii="Simplified Arabic" w:hAnsi="Simplified Arabic" w:cs="Simplified Arabic"/>
          <w:b/>
          <w:bCs/>
          <w:sz w:val="28"/>
          <w:szCs w:val="28"/>
          <w:rtl/>
          <w:lang w:bidi="ar-JO"/>
        </w:rPr>
      </w:pPr>
      <w:r w:rsidRPr="00904440">
        <w:rPr>
          <w:rFonts w:ascii="Simplified Arabic" w:hAnsi="Simplified Arabic" w:cs="Simplified Arabic"/>
          <w:b/>
          <w:bCs/>
          <w:sz w:val="28"/>
          <w:szCs w:val="28"/>
          <w:rtl/>
        </w:rPr>
        <w:t>الانقطاع</w:t>
      </w:r>
    </w:p>
    <w:p w:rsidR="00904440" w:rsidRPr="00904440" w:rsidRDefault="00904440" w:rsidP="00904440">
      <w:pPr>
        <w:spacing w:after="0" w:line="240" w:lineRule="auto"/>
        <w:jc w:val="both"/>
        <w:rPr>
          <w:rFonts w:ascii="Simplified Arabic" w:eastAsia="Times New Roman" w:hAnsi="Simplified Arabic" w:cs="Simplified Arabic"/>
          <w:b/>
          <w:bCs/>
          <w:sz w:val="28"/>
          <w:szCs w:val="28"/>
          <w:rtl/>
          <w:lang w:bidi="ar-JO"/>
        </w:rPr>
      </w:pPr>
      <w:r w:rsidRPr="00904440">
        <w:rPr>
          <w:rFonts w:ascii="Simplified Arabic" w:eastAsia="Times New Roman" w:hAnsi="Simplified Arabic" w:cs="Simplified Arabic"/>
          <w:b/>
          <w:bCs/>
          <w:sz w:val="28"/>
          <w:szCs w:val="28"/>
          <w:rtl/>
          <w:lang w:bidi="ar-JO"/>
        </w:rPr>
        <w:t xml:space="preserve">المادة (20): </w:t>
      </w:r>
    </w:p>
    <w:p w:rsidR="00904440" w:rsidRPr="00904440" w:rsidRDefault="00904440" w:rsidP="005718DB">
      <w:pPr>
        <w:numPr>
          <w:ilvl w:val="0"/>
          <w:numId w:val="24"/>
        </w:numPr>
        <w:spacing w:after="0" w:line="240" w:lineRule="auto"/>
        <w:ind w:left="360"/>
        <w:jc w:val="both"/>
        <w:rPr>
          <w:rFonts w:ascii="Simplified Arabic" w:eastAsia="Times New Roman" w:hAnsi="Simplified Arabic" w:cs="Simplified Arabic"/>
          <w:sz w:val="28"/>
          <w:szCs w:val="28"/>
          <w:rtl/>
          <w:lang w:bidi="ar-JO"/>
        </w:rPr>
      </w:pPr>
      <w:r w:rsidRPr="00904440">
        <w:rPr>
          <w:rFonts w:ascii="Simplified Arabic" w:eastAsia="Times New Roman" w:hAnsi="Simplified Arabic" w:cs="Simplified Arabic"/>
          <w:sz w:val="28"/>
          <w:szCs w:val="28"/>
          <w:rtl/>
          <w:lang w:bidi="ar-JO"/>
        </w:rPr>
        <w:t xml:space="preserve">يُعدُ الطالب منقطعاً في الحالات </w:t>
      </w:r>
      <w:proofErr w:type="gramStart"/>
      <w:r w:rsidRPr="00904440">
        <w:rPr>
          <w:rFonts w:ascii="Simplified Arabic" w:eastAsia="Times New Roman" w:hAnsi="Simplified Arabic" w:cs="Simplified Arabic"/>
          <w:sz w:val="28"/>
          <w:szCs w:val="28"/>
          <w:rtl/>
          <w:lang w:bidi="ar-JO"/>
        </w:rPr>
        <w:t>الآتية</w:t>
      </w:r>
      <w:proofErr w:type="gramEnd"/>
      <w:r w:rsidRPr="00904440">
        <w:rPr>
          <w:rFonts w:ascii="Simplified Arabic" w:eastAsia="Times New Roman" w:hAnsi="Simplified Arabic" w:cs="Simplified Arabic"/>
          <w:sz w:val="28"/>
          <w:szCs w:val="28"/>
          <w:rtl/>
          <w:lang w:bidi="ar-JO"/>
        </w:rPr>
        <w:t>:-</w:t>
      </w:r>
    </w:p>
    <w:p w:rsidR="00904440" w:rsidRPr="00904440" w:rsidRDefault="00904440" w:rsidP="005718DB">
      <w:pPr>
        <w:numPr>
          <w:ilvl w:val="0"/>
          <w:numId w:val="23"/>
        </w:numPr>
        <w:spacing w:after="0" w:line="240" w:lineRule="auto"/>
        <w:jc w:val="both"/>
        <w:rPr>
          <w:rFonts w:ascii="Simplified Arabic" w:eastAsia="Times New Roman" w:hAnsi="Simplified Arabic" w:cs="Simplified Arabic"/>
          <w:sz w:val="28"/>
          <w:szCs w:val="28"/>
          <w:rtl/>
          <w:lang w:bidi="ar-JO"/>
        </w:rPr>
      </w:pPr>
      <w:proofErr w:type="gramStart"/>
      <w:r w:rsidRPr="00904440">
        <w:rPr>
          <w:rFonts w:ascii="Simplified Arabic" w:eastAsia="Times New Roman" w:hAnsi="Simplified Arabic" w:cs="Simplified Arabic"/>
          <w:sz w:val="28"/>
          <w:szCs w:val="28"/>
          <w:rtl/>
          <w:lang w:bidi="ar-JO"/>
        </w:rPr>
        <w:t>إذا</w:t>
      </w:r>
      <w:proofErr w:type="gramEnd"/>
      <w:r w:rsidRPr="00904440">
        <w:rPr>
          <w:rFonts w:ascii="Simplified Arabic" w:eastAsia="Times New Roman" w:hAnsi="Simplified Arabic" w:cs="Simplified Arabic"/>
          <w:sz w:val="28"/>
          <w:szCs w:val="28"/>
          <w:rtl/>
          <w:lang w:bidi="ar-JO"/>
        </w:rPr>
        <w:t xml:space="preserve"> بدأ التدريس ولم يكن مسجلاً لذلك الفصل.</w:t>
      </w:r>
    </w:p>
    <w:p w:rsidR="00904440" w:rsidRPr="00904440" w:rsidRDefault="00904440" w:rsidP="005718DB">
      <w:pPr>
        <w:numPr>
          <w:ilvl w:val="0"/>
          <w:numId w:val="23"/>
        </w:numPr>
        <w:spacing w:after="0" w:line="240" w:lineRule="auto"/>
        <w:jc w:val="both"/>
        <w:rPr>
          <w:rFonts w:ascii="Simplified Arabic" w:eastAsia="Times New Roman" w:hAnsi="Simplified Arabic" w:cs="Simplified Arabic"/>
          <w:sz w:val="28"/>
          <w:szCs w:val="28"/>
          <w:lang w:bidi="ar-JO"/>
        </w:rPr>
      </w:pPr>
      <w:r w:rsidRPr="00904440">
        <w:rPr>
          <w:rFonts w:ascii="Simplified Arabic" w:eastAsia="Times New Roman" w:hAnsi="Simplified Arabic" w:cs="Simplified Arabic"/>
          <w:sz w:val="28"/>
          <w:szCs w:val="28"/>
          <w:rtl/>
          <w:lang w:bidi="ar-JO"/>
        </w:rPr>
        <w:t xml:space="preserve">إذا ألغيَ تسجيله بسبب عدم </w:t>
      </w:r>
      <w:proofErr w:type="gramStart"/>
      <w:r w:rsidRPr="00904440">
        <w:rPr>
          <w:rFonts w:ascii="Simplified Arabic" w:eastAsia="Times New Roman" w:hAnsi="Simplified Arabic" w:cs="Simplified Arabic"/>
          <w:sz w:val="28"/>
          <w:szCs w:val="28"/>
          <w:rtl/>
          <w:lang w:bidi="ar-JO"/>
        </w:rPr>
        <w:t>دفع</w:t>
      </w:r>
      <w:proofErr w:type="gramEnd"/>
      <w:r w:rsidRPr="00904440">
        <w:rPr>
          <w:rFonts w:ascii="Simplified Arabic" w:eastAsia="Times New Roman" w:hAnsi="Simplified Arabic" w:cs="Simplified Arabic"/>
          <w:sz w:val="28"/>
          <w:szCs w:val="28"/>
          <w:rtl/>
          <w:lang w:bidi="ar-JO"/>
        </w:rPr>
        <w:t xml:space="preserve"> الرسوم الجامعية.   </w:t>
      </w:r>
    </w:p>
    <w:p w:rsidR="00904440" w:rsidRPr="00904440" w:rsidRDefault="00904440" w:rsidP="005718DB">
      <w:pPr>
        <w:pStyle w:val="ac"/>
        <w:numPr>
          <w:ilvl w:val="0"/>
          <w:numId w:val="24"/>
        </w:numPr>
        <w:ind w:left="360"/>
        <w:jc w:val="both"/>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 xml:space="preserve">إذا تجاوز انقطاع الطالب فصلين دراسيين </w:t>
      </w:r>
      <w:proofErr w:type="gramStart"/>
      <w:r w:rsidRPr="00904440">
        <w:rPr>
          <w:rFonts w:ascii="Simplified Arabic" w:hAnsi="Simplified Arabic" w:cs="Simplified Arabic"/>
          <w:sz w:val="28"/>
          <w:szCs w:val="28"/>
          <w:rtl/>
          <w:lang w:bidi="ar-JO"/>
        </w:rPr>
        <w:t>متتاليين</w:t>
      </w:r>
      <w:proofErr w:type="gramEnd"/>
      <w:r w:rsidRPr="00904440">
        <w:rPr>
          <w:rFonts w:ascii="Simplified Arabic" w:hAnsi="Simplified Arabic" w:cs="Simplified Arabic"/>
          <w:sz w:val="28"/>
          <w:szCs w:val="28"/>
          <w:rtl/>
          <w:lang w:bidi="ar-JO"/>
        </w:rPr>
        <w:t xml:space="preserve"> يُعَدٌّ مفصولاً من البرنامج.</w:t>
      </w:r>
    </w:p>
    <w:p w:rsidR="00904440" w:rsidRPr="00904440" w:rsidRDefault="00904440" w:rsidP="005718DB">
      <w:pPr>
        <w:pStyle w:val="ac"/>
        <w:numPr>
          <w:ilvl w:val="0"/>
          <w:numId w:val="24"/>
        </w:numPr>
        <w:ind w:left="360"/>
        <w:jc w:val="both"/>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 xml:space="preserve">تحتسب مدة الانقطاع من ضمن مدة الحد الأعلى </w:t>
      </w:r>
      <w:proofErr w:type="gramStart"/>
      <w:r w:rsidRPr="00904440">
        <w:rPr>
          <w:rFonts w:ascii="Simplified Arabic" w:hAnsi="Simplified Arabic" w:cs="Simplified Arabic"/>
          <w:sz w:val="28"/>
          <w:szCs w:val="28"/>
          <w:rtl/>
          <w:lang w:bidi="ar-JO"/>
        </w:rPr>
        <w:t>المقررة</w:t>
      </w:r>
      <w:proofErr w:type="gramEnd"/>
      <w:r w:rsidRPr="00904440">
        <w:rPr>
          <w:rFonts w:ascii="Simplified Arabic" w:hAnsi="Simplified Arabic" w:cs="Simplified Arabic"/>
          <w:sz w:val="28"/>
          <w:szCs w:val="28"/>
          <w:rtl/>
          <w:lang w:bidi="ar-JO"/>
        </w:rPr>
        <w:t xml:space="preserve"> للحصول على درجة الدبلوم العالي.</w:t>
      </w:r>
    </w:p>
    <w:p w:rsidR="00904440" w:rsidRPr="00904440" w:rsidRDefault="00904440" w:rsidP="00904440">
      <w:pPr>
        <w:spacing w:after="0" w:line="240" w:lineRule="auto"/>
        <w:ind w:left="1125" w:hanging="1125"/>
        <w:jc w:val="both"/>
        <w:textAlignment w:val="baseline"/>
        <w:rPr>
          <w:rFonts w:ascii="Simplified Arabic" w:hAnsi="Simplified Arabic" w:cs="Simplified Arabic"/>
          <w:sz w:val="28"/>
          <w:szCs w:val="28"/>
          <w:rtl/>
          <w:lang w:bidi="ar-JO"/>
        </w:rPr>
      </w:pPr>
      <w:proofErr w:type="gramStart"/>
      <w:r w:rsidRPr="00904440">
        <w:rPr>
          <w:rFonts w:ascii="Simplified Arabic" w:hAnsi="Simplified Arabic" w:cs="Simplified Arabic"/>
          <w:b/>
          <w:bCs/>
          <w:sz w:val="28"/>
          <w:szCs w:val="28"/>
          <w:rtl/>
          <w:lang w:bidi="ar-JO"/>
        </w:rPr>
        <w:t>المادة</w:t>
      </w:r>
      <w:proofErr w:type="gramEnd"/>
      <w:r w:rsidRPr="00904440">
        <w:rPr>
          <w:rFonts w:ascii="Simplified Arabic" w:hAnsi="Simplified Arabic" w:cs="Simplified Arabic"/>
          <w:b/>
          <w:bCs/>
          <w:sz w:val="28"/>
          <w:szCs w:val="28"/>
          <w:rtl/>
          <w:lang w:bidi="ar-JO"/>
        </w:rPr>
        <w:t xml:space="preserve"> (21):</w:t>
      </w:r>
      <w:r w:rsidRPr="00904440">
        <w:rPr>
          <w:rFonts w:ascii="Simplified Arabic" w:hAnsi="Simplified Arabic" w:cs="Simplified Arabic"/>
          <w:sz w:val="28"/>
          <w:szCs w:val="28"/>
          <w:rtl/>
          <w:lang w:bidi="ar-JO"/>
        </w:rPr>
        <w:t> إذا عُدَّ الطالب منقطعاً لأي سبب من الأسباب يُعَدُ تسجيله في الجامعة ملغياً، إلا إذا تقدم بعذر قهري تقبله الجهة المختصة بقبول العذر، وهي: </w:t>
      </w:r>
    </w:p>
    <w:p w:rsidR="00904440" w:rsidRPr="00904440" w:rsidRDefault="00904440" w:rsidP="005718DB">
      <w:pPr>
        <w:numPr>
          <w:ilvl w:val="0"/>
          <w:numId w:val="25"/>
        </w:numPr>
        <w:spacing w:after="0" w:line="240" w:lineRule="auto"/>
        <w:jc w:val="both"/>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 xml:space="preserve">عميد </w:t>
      </w:r>
      <w:proofErr w:type="gramStart"/>
      <w:r w:rsidRPr="00904440">
        <w:rPr>
          <w:rFonts w:ascii="Simplified Arabic" w:hAnsi="Simplified Arabic" w:cs="Simplified Arabic"/>
          <w:sz w:val="28"/>
          <w:szCs w:val="28"/>
          <w:rtl/>
          <w:lang w:bidi="ar-JO"/>
        </w:rPr>
        <w:t>الكلية :</w:t>
      </w:r>
      <w:proofErr w:type="gramEnd"/>
      <w:r w:rsidRPr="00904440">
        <w:rPr>
          <w:rFonts w:ascii="Simplified Arabic" w:hAnsi="Simplified Arabic" w:cs="Simplified Arabic"/>
          <w:sz w:val="28"/>
          <w:szCs w:val="28"/>
          <w:rtl/>
          <w:lang w:bidi="ar-JO"/>
        </w:rPr>
        <w:t xml:space="preserve"> إذا قدم العذر خلال أسبوعين من بدء الدراسة.</w:t>
      </w:r>
    </w:p>
    <w:p w:rsidR="00904440" w:rsidRPr="00904440" w:rsidRDefault="00904440" w:rsidP="005718DB">
      <w:pPr>
        <w:numPr>
          <w:ilvl w:val="0"/>
          <w:numId w:val="25"/>
        </w:numPr>
        <w:spacing w:after="0" w:line="240" w:lineRule="auto"/>
        <w:jc w:val="both"/>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lang w:bidi="ar-JO"/>
        </w:rPr>
        <w:t>مجلس</w:t>
      </w:r>
      <w:proofErr w:type="gramEnd"/>
      <w:r w:rsidRPr="00904440">
        <w:rPr>
          <w:rFonts w:ascii="Simplified Arabic" w:hAnsi="Simplified Arabic" w:cs="Simplified Arabic"/>
          <w:sz w:val="28"/>
          <w:szCs w:val="28"/>
          <w:rtl/>
          <w:lang w:bidi="ar-JO"/>
        </w:rPr>
        <w:t xml:space="preserve"> الكلية: إذا قدم العذر خلال فترة تزيد على أسبوعين من بدء الدراسة ولا تتجاوز نهاية الفصل الدراسي.</w:t>
      </w:r>
    </w:p>
    <w:p w:rsidR="00904440" w:rsidRPr="00904440" w:rsidRDefault="00904440" w:rsidP="005718DB">
      <w:pPr>
        <w:numPr>
          <w:ilvl w:val="0"/>
          <w:numId w:val="25"/>
        </w:numPr>
        <w:spacing w:after="0" w:line="240" w:lineRule="auto"/>
        <w:jc w:val="both"/>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 xml:space="preserve">المجلس: إذا قدم العذر </w:t>
      </w:r>
      <w:proofErr w:type="gramStart"/>
      <w:r w:rsidRPr="00904440">
        <w:rPr>
          <w:rFonts w:ascii="Simplified Arabic" w:hAnsi="Simplified Arabic" w:cs="Simplified Arabic"/>
          <w:sz w:val="28"/>
          <w:szCs w:val="28"/>
          <w:rtl/>
          <w:lang w:bidi="ar-JO"/>
        </w:rPr>
        <w:t>بعد</w:t>
      </w:r>
      <w:proofErr w:type="gramEnd"/>
      <w:r w:rsidRPr="00904440">
        <w:rPr>
          <w:rFonts w:ascii="Simplified Arabic" w:hAnsi="Simplified Arabic" w:cs="Simplified Arabic"/>
          <w:sz w:val="28"/>
          <w:szCs w:val="28"/>
          <w:rtl/>
          <w:lang w:bidi="ar-JO"/>
        </w:rPr>
        <w:t xml:space="preserve"> نهاية الفصل الدراسي.</w:t>
      </w:r>
    </w:p>
    <w:p w:rsidR="00904440" w:rsidRPr="00904440" w:rsidRDefault="00904440" w:rsidP="005718DB">
      <w:pPr>
        <w:numPr>
          <w:ilvl w:val="0"/>
          <w:numId w:val="25"/>
        </w:numPr>
        <w:spacing w:after="0" w:line="240" w:lineRule="auto"/>
        <w:jc w:val="both"/>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lang w:bidi="ar-JO"/>
        </w:rPr>
        <w:t>مجلس</w:t>
      </w:r>
      <w:proofErr w:type="gramEnd"/>
      <w:r w:rsidRPr="00904440">
        <w:rPr>
          <w:rFonts w:ascii="Simplified Arabic" w:hAnsi="Simplified Arabic" w:cs="Simplified Arabic"/>
          <w:sz w:val="28"/>
          <w:szCs w:val="28"/>
          <w:rtl/>
          <w:lang w:bidi="ar-JO"/>
        </w:rPr>
        <w:t xml:space="preserve"> العمداء: إذا قدم العذر بعد نهاية فصلين دراسيين.</w:t>
      </w:r>
    </w:p>
    <w:p w:rsidR="00904440" w:rsidRPr="00904440" w:rsidRDefault="00904440" w:rsidP="005718DB">
      <w:pPr>
        <w:pStyle w:val="ac"/>
        <w:numPr>
          <w:ilvl w:val="0"/>
          <w:numId w:val="25"/>
        </w:numPr>
        <w:jc w:val="both"/>
        <w:textAlignment w:val="baseline"/>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lang w:bidi="ar-JO"/>
        </w:rPr>
        <w:lastRenderedPageBreak/>
        <w:t>في</w:t>
      </w:r>
      <w:proofErr w:type="gramEnd"/>
      <w:r w:rsidRPr="00904440">
        <w:rPr>
          <w:rFonts w:ascii="Simplified Arabic" w:hAnsi="Simplified Arabic" w:cs="Simplified Arabic"/>
          <w:sz w:val="28"/>
          <w:szCs w:val="28"/>
          <w:rtl/>
          <w:lang w:bidi="ar-JO"/>
        </w:rPr>
        <w:t xml:space="preserve"> حالة الموافقة على الانقطاع من قبل الجهة المختصة بعد انتهاء فترة السحب والإضافة يُعَدٌّ ذلك تأجيلاً للدراسة، ولا يجوز أن تزيد مدة التأجيل والانقطاع عن فصلين دراسيين.</w:t>
      </w:r>
    </w:p>
    <w:p w:rsidR="00904440" w:rsidRPr="00904440" w:rsidRDefault="00904440" w:rsidP="005718DB">
      <w:pPr>
        <w:pStyle w:val="ac"/>
        <w:numPr>
          <w:ilvl w:val="0"/>
          <w:numId w:val="25"/>
        </w:numPr>
        <w:contextualSpacing w:val="0"/>
        <w:jc w:val="both"/>
        <w:textAlignment w:val="baseline"/>
        <w:rPr>
          <w:rFonts w:ascii="Simplified Arabic" w:hAnsi="Simplified Arabic" w:cs="Simplified Arabic"/>
          <w:sz w:val="28"/>
          <w:szCs w:val="28"/>
        </w:rPr>
      </w:pPr>
      <w:r w:rsidRPr="00904440">
        <w:rPr>
          <w:rFonts w:ascii="Simplified Arabic" w:hAnsi="Simplified Arabic" w:cs="Simplified Arabic"/>
          <w:sz w:val="28"/>
          <w:szCs w:val="28"/>
          <w:rtl/>
          <w:lang w:bidi="ar-JO"/>
        </w:rPr>
        <w:t>يسمح للطالب العائد للدراسة بعد انقطاعه بالتسجيل على المساقات في بداية الفصل الذي يلي الفصل الذي قبل فيه عذره شريطة التقيد بالتقويم الجامعي.</w:t>
      </w:r>
    </w:p>
    <w:p w:rsidR="00904440" w:rsidRDefault="00904440" w:rsidP="00904440">
      <w:pPr>
        <w:pStyle w:val="ac"/>
        <w:jc w:val="center"/>
        <w:textAlignment w:val="baseline"/>
        <w:rPr>
          <w:rFonts w:ascii="Simplified Arabic" w:hAnsi="Simplified Arabic" w:cs="Simplified Arabic"/>
          <w:b/>
          <w:bCs/>
          <w:sz w:val="28"/>
          <w:szCs w:val="28"/>
          <w:lang w:bidi="ar-JO"/>
        </w:rPr>
      </w:pPr>
    </w:p>
    <w:p w:rsidR="00904440" w:rsidRPr="00904440" w:rsidRDefault="00904440" w:rsidP="00904440">
      <w:pPr>
        <w:pStyle w:val="ac"/>
        <w:jc w:val="center"/>
        <w:textAlignment w:val="baseline"/>
        <w:rPr>
          <w:rFonts w:ascii="Simplified Arabic" w:hAnsi="Simplified Arabic" w:cs="Simplified Arabic"/>
          <w:b/>
          <w:bCs/>
          <w:sz w:val="28"/>
          <w:szCs w:val="28"/>
          <w:rtl/>
          <w:lang w:bidi="ar-JO"/>
        </w:rPr>
      </w:pPr>
      <w:r w:rsidRPr="00904440">
        <w:rPr>
          <w:rFonts w:ascii="Simplified Arabic" w:hAnsi="Simplified Arabic" w:cs="Simplified Arabic"/>
          <w:b/>
          <w:bCs/>
          <w:sz w:val="28"/>
          <w:szCs w:val="28"/>
          <w:rtl/>
          <w:lang w:bidi="ar-JO"/>
        </w:rPr>
        <w:t xml:space="preserve">الإنذار </w:t>
      </w:r>
      <w:proofErr w:type="gramStart"/>
      <w:r w:rsidRPr="00904440">
        <w:rPr>
          <w:rFonts w:ascii="Simplified Arabic" w:hAnsi="Simplified Arabic" w:cs="Simplified Arabic"/>
          <w:b/>
          <w:bCs/>
          <w:sz w:val="28"/>
          <w:szCs w:val="28"/>
          <w:rtl/>
          <w:lang w:bidi="ar-JO"/>
        </w:rPr>
        <w:t>والفصل</w:t>
      </w:r>
      <w:proofErr w:type="gramEnd"/>
    </w:p>
    <w:p w:rsidR="00904440" w:rsidRPr="00904440" w:rsidRDefault="00904440" w:rsidP="00904440">
      <w:pPr>
        <w:spacing w:after="0" w:line="240" w:lineRule="auto"/>
        <w:rPr>
          <w:rFonts w:ascii="Simplified Arabic" w:hAnsi="Simplified Arabic" w:cs="Simplified Arabic"/>
          <w:sz w:val="28"/>
          <w:szCs w:val="28"/>
          <w:rtl/>
          <w:lang w:bidi="ar-JO"/>
        </w:rPr>
      </w:pPr>
      <w:proofErr w:type="gramStart"/>
      <w:r w:rsidRPr="00904440">
        <w:rPr>
          <w:rFonts w:ascii="Simplified Arabic" w:hAnsi="Simplified Arabic" w:cs="Simplified Arabic"/>
          <w:b/>
          <w:bCs/>
          <w:sz w:val="28"/>
          <w:szCs w:val="28"/>
          <w:rtl/>
          <w:lang w:bidi="ar-JO"/>
        </w:rPr>
        <w:t>المادة</w:t>
      </w:r>
      <w:proofErr w:type="gramEnd"/>
      <w:r w:rsidRPr="00904440">
        <w:rPr>
          <w:rFonts w:ascii="Simplified Arabic" w:hAnsi="Simplified Arabic" w:cs="Simplified Arabic"/>
          <w:b/>
          <w:bCs/>
          <w:sz w:val="28"/>
          <w:szCs w:val="28"/>
          <w:rtl/>
          <w:lang w:bidi="ar-JO"/>
        </w:rPr>
        <w:t xml:space="preserve"> (22):</w:t>
      </w:r>
      <w:r w:rsidRPr="00904440">
        <w:rPr>
          <w:rFonts w:ascii="Simplified Arabic" w:hAnsi="Simplified Arabic" w:cs="Simplified Arabic"/>
          <w:sz w:val="28"/>
          <w:szCs w:val="28"/>
          <w:rtl/>
          <w:lang w:bidi="ar-JO"/>
        </w:rPr>
        <w:t> يُنذر الطالب إذا لم يحصل في نهاية أي فصل على الحد الأدنى للمعدل التراكمي في المساقات التي درسها حتى نهاية ذلك الفصل</w:t>
      </w:r>
    </w:p>
    <w:p w:rsidR="00904440" w:rsidRPr="00904440" w:rsidRDefault="00904440" w:rsidP="00904440">
      <w:pPr>
        <w:spacing w:after="0" w:line="240" w:lineRule="auto"/>
        <w:ind w:left="1170" w:hanging="1170"/>
        <w:jc w:val="both"/>
        <w:textAlignment w:val="baseline"/>
        <w:rPr>
          <w:rFonts w:ascii="Simplified Arabic" w:hAnsi="Simplified Arabic" w:cs="Simplified Arabic"/>
          <w:b/>
          <w:bCs/>
          <w:sz w:val="28"/>
          <w:szCs w:val="28"/>
          <w:rtl/>
          <w:lang w:bidi="ar-JO"/>
        </w:rPr>
      </w:pPr>
      <w:r w:rsidRPr="00904440">
        <w:rPr>
          <w:rFonts w:ascii="Simplified Arabic" w:hAnsi="Simplified Arabic" w:cs="Simplified Arabic"/>
          <w:b/>
          <w:bCs/>
          <w:sz w:val="28"/>
          <w:szCs w:val="28"/>
          <w:rtl/>
          <w:lang w:bidi="ar-JO"/>
        </w:rPr>
        <w:t>المادة (23):  </w:t>
      </w:r>
    </w:p>
    <w:p w:rsidR="00904440" w:rsidRPr="00904440" w:rsidRDefault="00904440" w:rsidP="005718DB">
      <w:pPr>
        <w:numPr>
          <w:ilvl w:val="0"/>
          <w:numId w:val="26"/>
        </w:numPr>
        <w:spacing w:after="0" w:line="240" w:lineRule="auto"/>
        <w:jc w:val="both"/>
        <w:textAlignment w:val="baseline"/>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 xml:space="preserve">يُعَدُّ الطالب مفصولاً من البرنامج في الحالات </w:t>
      </w:r>
      <w:proofErr w:type="gramStart"/>
      <w:r w:rsidRPr="00904440">
        <w:rPr>
          <w:rFonts w:ascii="Simplified Arabic" w:hAnsi="Simplified Arabic" w:cs="Simplified Arabic"/>
          <w:sz w:val="28"/>
          <w:szCs w:val="28"/>
          <w:rtl/>
          <w:lang w:bidi="ar-JO"/>
        </w:rPr>
        <w:t>الآتية</w:t>
      </w:r>
      <w:proofErr w:type="gramEnd"/>
      <w:r w:rsidRPr="00904440">
        <w:rPr>
          <w:rFonts w:ascii="Simplified Arabic" w:hAnsi="Simplified Arabic" w:cs="Simplified Arabic"/>
          <w:sz w:val="28"/>
          <w:szCs w:val="28"/>
          <w:rtl/>
          <w:lang w:bidi="ar-JO"/>
        </w:rPr>
        <w:t>: </w:t>
      </w:r>
    </w:p>
    <w:p w:rsidR="00904440" w:rsidRPr="00904440" w:rsidRDefault="00904440" w:rsidP="005718DB">
      <w:pPr>
        <w:numPr>
          <w:ilvl w:val="0"/>
          <w:numId w:val="27"/>
        </w:numPr>
        <w:tabs>
          <w:tab w:val="num" w:pos="1170"/>
        </w:tabs>
        <w:spacing w:after="0" w:line="240" w:lineRule="auto"/>
        <w:ind w:left="1166"/>
        <w:jc w:val="both"/>
        <w:textAlignment w:val="baseline"/>
        <w:rPr>
          <w:rFonts w:ascii="Simplified Arabic" w:hAnsi="Simplified Arabic" w:cs="Simplified Arabic"/>
          <w:sz w:val="28"/>
          <w:szCs w:val="28"/>
          <w:rtl/>
          <w:lang w:bidi="ar-JO"/>
        </w:rPr>
      </w:pPr>
      <w:proofErr w:type="gramStart"/>
      <w:r w:rsidRPr="00904440">
        <w:rPr>
          <w:rFonts w:ascii="Simplified Arabic" w:hAnsi="Simplified Arabic" w:cs="Simplified Arabic"/>
          <w:sz w:val="28"/>
          <w:szCs w:val="28"/>
          <w:rtl/>
          <w:lang w:bidi="ar-JO"/>
        </w:rPr>
        <w:t>إذا</w:t>
      </w:r>
      <w:proofErr w:type="gramEnd"/>
      <w:r w:rsidRPr="00904440">
        <w:rPr>
          <w:rFonts w:ascii="Simplified Arabic" w:hAnsi="Simplified Arabic" w:cs="Simplified Arabic"/>
          <w:sz w:val="28"/>
          <w:szCs w:val="28"/>
          <w:rtl/>
          <w:lang w:bidi="ar-JO"/>
        </w:rPr>
        <w:t xml:space="preserve"> لم يحصل على الحد الأدنى في المعدل التراكمي للمساقات في نهاية الفصلين التاليين للإنذار. </w:t>
      </w:r>
    </w:p>
    <w:p w:rsidR="00904440" w:rsidRPr="00904440" w:rsidRDefault="00904440" w:rsidP="005718DB">
      <w:pPr>
        <w:numPr>
          <w:ilvl w:val="0"/>
          <w:numId w:val="27"/>
        </w:numPr>
        <w:tabs>
          <w:tab w:val="num" w:pos="1170"/>
        </w:tabs>
        <w:spacing w:after="0" w:line="240" w:lineRule="auto"/>
        <w:ind w:left="1166"/>
        <w:textAlignment w:val="baseline"/>
        <w:rPr>
          <w:rFonts w:ascii="Simplified Arabic" w:hAnsi="Simplified Arabic" w:cs="Simplified Arabic"/>
          <w:sz w:val="28"/>
          <w:szCs w:val="28"/>
          <w:rtl/>
          <w:lang w:bidi="ar-JO"/>
        </w:rPr>
      </w:pPr>
      <w:proofErr w:type="gramStart"/>
      <w:r w:rsidRPr="00904440">
        <w:rPr>
          <w:rFonts w:ascii="Simplified Arabic" w:hAnsi="Simplified Arabic" w:cs="Simplified Arabic"/>
          <w:sz w:val="28"/>
          <w:szCs w:val="28"/>
          <w:rtl/>
          <w:lang w:bidi="ar-JO"/>
        </w:rPr>
        <w:t>إذا</w:t>
      </w:r>
      <w:proofErr w:type="gramEnd"/>
      <w:r w:rsidRPr="00904440">
        <w:rPr>
          <w:rFonts w:ascii="Simplified Arabic" w:hAnsi="Simplified Arabic" w:cs="Simplified Arabic"/>
          <w:sz w:val="28"/>
          <w:szCs w:val="28"/>
          <w:rtl/>
          <w:lang w:bidi="ar-JO"/>
        </w:rPr>
        <w:t xml:space="preserve"> لم يحقق متطلبات التخرج ضمن الحد الأعلى للمدة المسموح بها. </w:t>
      </w:r>
    </w:p>
    <w:p w:rsidR="00904440" w:rsidRPr="00904440" w:rsidRDefault="00904440" w:rsidP="005718DB">
      <w:pPr>
        <w:numPr>
          <w:ilvl w:val="0"/>
          <w:numId w:val="27"/>
        </w:numPr>
        <w:tabs>
          <w:tab w:val="num" w:pos="1170"/>
        </w:tabs>
        <w:spacing w:after="0" w:line="240" w:lineRule="auto"/>
        <w:ind w:left="1166"/>
        <w:textAlignment w:val="baseline"/>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 xml:space="preserve">إذا ظهر </w:t>
      </w:r>
      <w:proofErr w:type="gramStart"/>
      <w:r w:rsidRPr="00904440">
        <w:rPr>
          <w:rFonts w:ascii="Simplified Arabic" w:hAnsi="Simplified Arabic" w:cs="Simplified Arabic"/>
          <w:sz w:val="28"/>
          <w:szCs w:val="28"/>
          <w:rtl/>
          <w:lang w:bidi="ar-JO"/>
        </w:rPr>
        <w:t>في</w:t>
      </w:r>
      <w:proofErr w:type="gramEnd"/>
      <w:r w:rsidRPr="00904440">
        <w:rPr>
          <w:rFonts w:ascii="Simplified Arabic" w:hAnsi="Simplified Arabic" w:cs="Simplified Arabic"/>
          <w:sz w:val="28"/>
          <w:szCs w:val="28"/>
          <w:rtl/>
          <w:lang w:bidi="ar-JO"/>
        </w:rPr>
        <w:t xml:space="preserve"> سجله ثلاث حالات رسوب في خطته الدراسية.</w:t>
      </w:r>
    </w:p>
    <w:p w:rsidR="00904440" w:rsidRPr="00904440" w:rsidRDefault="00904440" w:rsidP="005718DB">
      <w:pPr>
        <w:numPr>
          <w:ilvl w:val="0"/>
          <w:numId w:val="27"/>
        </w:numPr>
        <w:tabs>
          <w:tab w:val="num" w:pos="1170"/>
        </w:tabs>
        <w:spacing w:after="0" w:line="240" w:lineRule="auto"/>
        <w:ind w:left="1166"/>
        <w:jc w:val="both"/>
        <w:textAlignment w:val="baseline"/>
        <w:rPr>
          <w:rFonts w:ascii="Simplified Arabic" w:hAnsi="Simplified Arabic" w:cs="Simplified Arabic"/>
          <w:sz w:val="28"/>
          <w:szCs w:val="28"/>
          <w:rtl/>
          <w:lang w:bidi="ar-JO"/>
        </w:rPr>
      </w:pPr>
      <w:proofErr w:type="gramStart"/>
      <w:r w:rsidRPr="00904440">
        <w:rPr>
          <w:rFonts w:ascii="Simplified Arabic" w:hAnsi="Simplified Arabic" w:cs="Simplified Arabic"/>
          <w:sz w:val="28"/>
          <w:szCs w:val="28"/>
          <w:rtl/>
          <w:lang w:bidi="ar-JO"/>
        </w:rPr>
        <w:t>إذا</w:t>
      </w:r>
      <w:proofErr w:type="gramEnd"/>
      <w:r w:rsidRPr="00904440">
        <w:rPr>
          <w:rFonts w:ascii="Simplified Arabic" w:hAnsi="Simplified Arabic" w:cs="Simplified Arabic"/>
          <w:sz w:val="28"/>
          <w:szCs w:val="28"/>
          <w:rtl/>
          <w:lang w:bidi="ar-JO"/>
        </w:rPr>
        <w:t xml:space="preserve"> فصل بسبب الانقطاع. </w:t>
      </w:r>
    </w:p>
    <w:p w:rsidR="00904440" w:rsidRPr="00904440" w:rsidRDefault="00904440" w:rsidP="005718DB">
      <w:pPr>
        <w:pStyle w:val="ac"/>
        <w:numPr>
          <w:ilvl w:val="0"/>
          <w:numId w:val="26"/>
        </w:numPr>
        <w:jc w:val="both"/>
        <w:textAlignment w:val="baseline"/>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يُعدُّ إعلان قرارات الإنذار، والفصل النهائي من الجامعة، وأية أمور أكاديمية أخرى تخص الطلبة، على لوحة الإعلانات في كلية الطالب</w:t>
      </w:r>
      <w:r w:rsidRPr="00904440">
        <w:rPr>
          <w:rFonts w:hint="cs"/>
          <w:sz w:val="28"/>
          <w:szCs w:val="28"/>
          <w:rtl/>
          <w:lang w:bidi="ar-JO"/>
        </w:rPr>
        <w:t> </w:t>
      </w:r>
      <w:r w:rsidRPr="00904440">
        <w:rPr>
          <w:rFonts w:ascii="Simplified Arabic" w:hAnsi="Simplified Arabic" w:cs="Simplified Arabic"/>
          <w:sz w:val="28"/>
          <w:szCs w:val="28"/>
          <w:rtl/>
          <w:lang w:bidi="ar-JO"/>
        </w:rPr>
        <w:t>المعني أو الرسائل النصية أو البريد الإلكتروني أو على بوابته الإلكترونية تبليغاً</w:t>
      </w:r>
      <w:r w:rsidRPr="00904440">
        <w:rPr>
          <w:rFonts w:hint="cs"/>
          <w:sz w:val="28"/>
          <w:szCs w:val="28"/>
          <w:rtl/>
          <w:lang w:bidi="ar-JO"/>
        </w:rPr>
        <w:t> </w:t>
      </w:r>
      <w:r w:rsidRPr="00904440">
        <w:rPr>
          <w:rFonts w:ascii="Simplified Arabic" w:hAnsi="Simplified Arabic" w:cs="Simplified Arabic" w:hint="cs"/>
          <w:sz w:val="28"/>
          <w:szCs w:val="28"/>
          <w:rtl/>
          <w:lang w:bidi="ar-JO"/>
        </w:rPr>
        <w:t>له</w:t>
      </w:r>
      <w:r w:rsidRPr="00904440">
        <w:rPr>
          <w:rFonts w:ascii="Simplified Arabic" w:hAnsi="Simplified Arabic" w:cs="Simplified Arabic"/>
          <w:sz w:val="28"/>
          <w:szCs w:val="28"/>
          <w:rtl/>
          <w:lang w:bidi="ar-JO"/>
        </w:rPr>
        <w:t xml:space="preserve"> بالمعنى القانوني.</w:t>
      </w:r>
    </w:p>
    <w:p w:rsidR="00904440" w:rsidRPr="00904440" w:rsidRDefault="00904440" w:rsidP="00904440">
      <w:pPr>
        <w:spacing w:after="0" w:line="240" w:lineRule="auto"/>
        <w:ind w:left="1350" w:hanging="1260"/>
        <w:jc w:val="both"/>
        <w:textAlignment w:val="baseline"/>
        <w:rPr>
          <w:rFonts w:ascii="Simplified Arabic" w:hAnsi="Simplified Arabic" w:cs="Simplified Arabic"/>
          <w:sz w:val="28"/>
          <w:szCs w:val="28"/>
          <w:rtl/>
          <w:lang w:bidi="ar-JO"/>
        </w:rPr>
      </w:pPr>
      <w:proofErr w:type="gramStart"/>
      <w:r w:rsidRPr="00904440">
        <w:rPr>
          <w:rFonts w:ascii="Simplified Arabic" w:hAnsi="Simplified Arabic" w:cs="Simplified Arabic"/>
          <w:b/>
          <w:bCs/>
          <w:sz w:val="28"/>
          <w:szCs w:val="28"/>
          <w:rtl/>
          <w:lang w:bidi="ar-JO"/>
        </w:rPr>
        <w:t>المادة</w:t>
      </w:r>
      <w:proofErr w:type="gramEnd"/>
      <w:r w:rsidRPr="00904440">
        <w:rPr>
          <w:rFonts w:ascii="Simplified Arabic" w:hAnsi="Simplified Arabic" w:cs="Simplified Arabic"/>
          <w:b/>
          <w:bCs/>
          <w:sz w:val="28"/>
          <w:szCs w:val="28"/>
          <w:rtl/>
          <w:lang w:bidi="ar-JO"/>
        </w:rPr>
        <w:t xml:space="preserve"> (24):</w:t>
      </w:r>
      <w:r w:rsidRPr="00904440">
        <w:rPr>
          <w:rFonts w:ascii="Simplified Arabic" w:hAnsi="Simplified Arabic" w:cs="Simplified Arabic"/>
          <w:sz w:val="28"/>
          <w:szCs w:val="28"/>
          <w:rtl/>
          <w:lang w:bidi="ar-JO"/>
        </w:rPr>
        <w:t xml:space="preserve"> يسمح للطالب الذي يُفصل بسبب معدله التراكمي بدراسة (9) ساعات معتمدة ضمن تعليمات الدراسة الخاصة كحد أعلى، بهدف رفع معدله التراكمي إلى (ج+) (2.5)، </w:t>
      </w:r>
      <w:proofErr w:type="gramStart"/>
      <w:r w:rsidRPr="00904440">
        <w:rPr>
          <w:rFonts w:ascii="Simplified Arabic" w:hAnsi="Simplified Arabic" w:cs="Simplified Arabic"/>
          <w:sz w:val="28"/>
          <w:szCs w:val="28"/>
          <w:rtl/>
          <w:lang w:bidi="ar-JO"/>
        </w:rPr>
        <w:t>ويُعاد</w:t>
      </w:r>
      <w:proofErr w:type="gramEnd"/>
      <w:r w:rsidRPr="00904440">
        <w:rPr>
          <w:rFonts w:ascii="Simplified Arabic" w:hAnsi="Simplified Arabic" w:cs="Simplified Arabic"/>
          <w:sz w:val="28"/>
          <w:szCs w:val="28"/>
          <w:rtl/>
          <w:lang w:bidi="ar-JO"/>
        </w:rPr>
        <w:t xml:space="preserve"> تسجيله للبرنامج الملتحق به وفق الشروط الآتية: </w:t>
      </w:r>
    </w:p>
    <w:p w:rsidR="00904440" w:rsidRPr="00904440" w:rsidRDefault="00904440" w:rsidP="005718DB">
      <w:pPr>
        <w:numPr>
          <w:ilvl w:val="0"/>
          <w:numId w:val="28"/>
        </w:numPr>
        <w:tabs>
          <w:tab w:val="clear" w:pos="720"/>
          <w:tab w:val="num" w:pos="1530"/>
          <w:tab w:val="right" w:pos="1764"/>
          <w:tab w:val="left" w:pos="2124"/>
        </w:tabs>
        <w:spacing w:after="0" w:line="240" w:lineRule="auto"/>
        <w:ind w:left="1267" w:firstLine="47"/>
        <w:jc w:val="both"/>
        <w:textAlignment w:val="baseline"/>
        <w:rPr>
          <w:rFonts w:ascii="Simplified Arabic" w:hAnsi="Simplified Arabic" w:cs="Simplified Arabic"/>
          <w:sz w:val="28"/>
          <w:szCs w:val="28"/>
          <w:rtl/>
          <w:lang w:bidi="ar-JO"/>
        </w:rPr>
      </w:pPr>
      <w:r>
        <w:rPr>
          <w:rFonts w:ascii="Simplified Arabic" w:hAnsi="Simplified Arabic" w:cs="Simplified Arabic"/>
          <w:sz w:val="28"/>
          <w:szCs w:val="28"/>
          <w:lang w:bidi="ar-JO"/>
        </w:rPr>
        <w:t xml:space="preserve">  </w:t>
      </w:r>
      <w:proofErr w:type="gramStart"/>
      <w:r w:rsidRPr="00904440">
        <w:rPr>
          <w:rFonts w:ascii="Simplified Arabic" w:hAnsi="Simplified Arabic" w:cs="Simplified Arabic"/>
          <w:sz w:val="28"/>
          <w:szCs w:val="28"/>
          <w:rtl/>
          <w:lang w:bidi="ar-JO"/>
        </w:rPr>
        <w:t>أن</w:t>
      </w:r>
      <w:proofErr w:type="gramEnd"/>
      <w:r w:rsidRPr="00904440">
        <w:rPr>
          <w:rFonts w:ascii="Simplified Arabic" w:hAnsi="Simplified Arabic" w:cs="Simplified Arabic"/>
          <w:sz w:val="28"/>
          <w:szCs w:val="28"/>
          <w:rtl/>
          <w:lang w:bidi="ar-JO"/>
        </w:rPr>
        <w:t xml:space="preserve"> لا يقل معدله التراكمي عند فصله عن(ج) (2.25).  </w:t>
      </w:r>
    </w:p>
    <w:p w:rsidR="00904440" w:rsidRPr="00904440" w:rsidRDefault="00904440" w:rsidP="005718DB">
      <w:pPr>
        <w:numPr>
          <w:ilvl w:val="0"/>
          <w:numId w:val="28"/>
        </w:numPr>
        <w:tabs>
          <w:tab w:val="clear" w:pos="720"/>
          <w:tab w:val="num" w:pos="1530"/>
          <w:tab w:val="right" w:pos="1764"/>
          <w:tab w:val="left" w:pos="2124"/>
        </w:tabs>
        <w:spacing w:after="0" w:line="240" w:lineRule="auto"/>
        <w:ind w:left="1267" w:firstLine="47"/>
        <w:jc w:val="both"/>
        <w:textAlignment w:val="baseline"/>
        <w:rPr>
          <w:rFonts w:ascii="Simplified Arabic" w:hAnsi="Simplified Arabic" w:cs="Simplified Arabic"/>
          <w:sz w:val="28"/>
          <w:szCs w:val="28"/>
          <w:rtl/>
          <w:lang w:bidi="ar-JO"/>
        </w:rPr>
      </w:pPr>
      <w:proofErr w:type="gramStart"/>
      <w:r w:rsidRPr="00904440">
        <w:rPr>
          <w:rFonts w:ascii="Simplified Arabic" w:hAnsi="Simplified Arabic" w:cs="Simplified Arabic"/>
          <w:sz w:val="28"/>
          <w:szCs w:val="28"/>
          <w:rtl/>
          <w:lang w:bidi="ar-JO"/>
        </w:rPr>
        <w:t>أن</w:t>
      </w:r>
      <w:proofErr w:type="gramEnd"/>
      <w:r w:rsidRPr="00904440">
        <w:rPr>
          <w:rFonts w:ascii="Simplified Arabic" w:hAnsi="Simplified Arabic" w:cs="Simplified Arabic"/>
          <w:sz w:val="28"/>
          <w:szCs w:val="28"/>
          <w:rtl/>
          <w:lang w:bidi="ar-JO"/>
        </w:rPr>
        <w:t xml:space="preserve"> تكون المساقات التي يدرسها ضمن الخطة الدراسية المعتمدة. </w:t>
      </w:r>
    </w:p>
    <w:p w:rsidR="00904440" w:rsidRPr="00904440" w:rsidRDefault="00904440" w:rsidP="005718DB">
      <w:pPr>
        <w:numPr>
          <w:ilvl w:val="0"/>
          <w:numId w:val="28"/>
        </w:numPr>
        <w:tabs>
          <w:tab w:val="clear" w:pos="720"/>
          <w:tab w:val="num" w:pos="1530"/>
          <w:tab w:val="right" w:pos="1764"/>
          <w:tab w:val="left" w:pos="2124"/>
        </w:tabs>
        <w:spacing w:after="0" w:line="240" w:lineRule="auto"/>
        <w:ind w:left="1674"/>
        <w:jc w:val="both"/>
        <w:textAlignment w:val="baseline"/>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 أن ينهي دراسة تلك المساقات خلال الفصلين التاليين لتاريخ فصله، ويُحسَبُ هذان الفصلان من المدة القصوى المسموح بها بما في ذلك الفصل الصيفي. </w:t>
      </w:r>
    </w:p>
    <w:p w:rsidR="00904440" w:rsidRPr="00904440" w:rsidRDefault="00904440" w:rsidP="005718DB">
      <w:pPr>
        <w:numPr>
          <w:ilvl w:val="0"/>
          <w:numId w:val="28"/>
        </w:numPr>
        <w:tabs>
          <w:tab w:val="clear" w:pos="720"/>
          <w:tab w:val="num" w:pos="1530"/>
          <w:tab w:val="right" w:pos="1764"/>
          <w:tab w:val="left" w:pos="2124"/>
        </w:tabs>
        <w:spacing w:after="0" w:line="240" w:lineRule="auto"/>
        <w:ind w:left="1267" w:firstLine="47"/>
        <w:jc w:val="both"/>
        <w:textAlignment w:val="baseline"/>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تطبق عليه تعليمات الدراسة الخاصة فيما يتعلق بالرسوم الجامعية.</w:t>
      </w:r>
    </w:p>
    <w:p w:rsidR="00904440" w:rsidRPr="00904440" w:rsidRDefault="00904440" w:rsidP="00904440">
      <w:pPr>
        <w:tabs>
          <w:tab w:val="left" w:pos="1183"/>
        </w:tabs>
        <w:spacing w:after="0" w:line="240" w:lineRule="auto"/>
        <w:ind w:left="1267"/>
        <w:jc w:val="both"/>
        <w:textAlignment w:val="baseline"/>
        <w:rPr>
          <w:rFonts w:ascii="Simplified Arabic" w:hAnsi="Simplified Arabic" w:cs="Simplified Arabic"/>
          <w:sz w:val="28"/>
          <w:szCs w:val="28"/>
          <w:lang w:bidi="ar-JO"/>
        </w:rPr>
      </w:pPr>
    </w:p>
    <w:p w:rsidR="00904440" w:rsidRPr="00904440" w:rsidRDefault="00904440" w:rsidP="00904440">
      <w:pPr>
        <w:spacing w:after="0" w:line="240" w:lineRule="auto"/>
        <w:ind w:left="1224" w:hanging="1224"/>
        <w:jc w:val="both"/>
        <w:textAlignment w:val="baseline"/>
        <w:rPr>
          <w:rFonts w:ascii="Simplified Arabic" w:hAnsi="Simplified Arabic" w:cs="Simplified Arabic"/>
          <w:sz w:val="28"/>
          <w:szCs w:val="28"/>
          <w:rtl/>
          <w:lang w:bidi="ar-JO"/>
        </w:rPr>
      </w:pPr>
      <w:proofErr w:type="gramStart"/>
      <w:r w:rsidRPr="00904440">
        <w:rPr>
          <w:rFonts w:ascii="Simplified Arabic" w:hAnsi="Simplified Arabic" w:cs="Simplified Arabic"/>
          <w:b/>
          <w:bCs/>
          <w:sz w:val="28"/>
          <w:szCs w:val="28"/>
          <w:rtl/>
          <w:lang w:bidi="ar-JO"/>
        </w:rPr>
        <w:t>المادة</w:t>
      </w:r>
      <w:proofErr w:type="gramEnd"/>
      <w:r w:rsidRPr="00904440">
        <w:rPr>
          <w:rFonts w:ascii="Simplified Arabic" w:hAnsi="Simplified Arabic" w:cs="Simplified Arabic"/>
          <w:b/>
          <w:bCs/>
          <w:sz w:val="28"/>
          <w:szCs w:val="28"/>
          <w:rtl/>
          <w:lang w:bidi="ar-JO"/>
        </w:rPr>
        <w:t xml:space="preserve"> (25):</w:t>
      </w:r>
      <w:r w:rsidRPr="00904440">
        <w:rPr>
          <w:rFonts w:ascii="Simplified Arabic" w:hAnsi="Simplified Arabic" w:cs="Simplified Arabic"/>
          <w:sz w:val="28"/>
          <w:szCs w:val="28"/>
          <w:rtl/>
          <w:lang w:bidi="ar-JO"/>
        </w:rPr>
        <w:t> تطبق على الطلبة المسجلين لنيل شهادة الدبلوم العالي تعليمات منح درجة البكالوريوس في ما لم يرد عليه نصّ في هذه التعليمات. </w:t>
      </w:r>
    </w:p>
    <w:p w:rsidR="00904440" w:rsidRPr="00904440" w:rsidRDefault="00904440" w:rsidP="00904440">
      <w:pPr>
        <w:spacing w:after="0" w:line="240" w:lineRule="auto"/>
        <w:ind w:left="175"/>
        <w:jc w:val="center"/>
        <w:textAlignment w:val="baseline"/>
        <w:rPr>
          <w:rFonts w:ascii="Simplified Arabic" w:eastAsia="Times New Roman" w:hAnsi="Simplified Arabic" w:cs="Simplified Arabic"/>
          <w:sz w:val="28"/>
          <w:szCs w:val="28"/>
          <w:rtl/>
        </w:rPr>
      </w:pPr>
      <w:r w:rsidRPr="00904440">
        <w:rPr>
          <w:rFonts w:ascii="Simplified Arabic" w:eastAsia="Times New Roman" w:hAnsi="Simplified Arabic" w:cs="Simplified Arabic"/>
          <w:b/>
          <w:bCs/>
          <w:sz w:val="28"/>
          <w:szCs w:val="28"/>
          <w:rtl/>
          <w:lang w:bidi="ar-JO"/>
        </w:rPr>
        <w:t>منح الدرجة</w:t>
      </w:r>
      <w:r w:rsidRPr="00904440">
        <w:rPr>
          <w:rFonts w:ascii="Simplified Arabic" w:eastAsia="Times New Roman" w:hAnsi="Simplified Arabic" w:cs="Simplified Arabic"/>
          <w:sz w:val="28"/>
          <w:szCs w:val="28"/>
          <w:rtl/>
        </w:rPr>
        <w:t> </w:t>
      </w:r>
    </w:p>
    <w:p w:rsidR="00904440" w:rsidRPr="00904440" w:rsidRDefault="00904440" w:rsidP="00904440">
      <w:pPr>
        <w:spacing w:after="0" w:line="240" w:lineRule="auto"/>
        <w:ind w:left="175"/>
        <w:jc w:val="both"/>
        <w:textAlignment w:val="baseline"/>
        <w:rPr>
          <w:rFonts w:ascii="Simplified Arabic" w:hAnsi="Simplified Arabic" w:cs="Simplified Arabic"/>
          <w:b/>
          <w:bCs/>
          <w:sz w:val="28"/>
          <w:szCs w:val="28"/>
          <w:rtl/>
          <w:lang w:bidi="ar-JO"/>
        </w:rPr>
      </w:pPr>
      <w:r w:rsidRPr="00904440">
        <w:rPr>
          <w:rFonts w:ascii="Simplified Arabic" w:hAnsi="Simplified Arabic" w:cs="Simplified Arabic"/>
          <w:b/>
          <w:bCs/>
          <w:sz w:val="28"/>
          <w:szCs w:val="28"/>
          <w:rtl/>
          <w:lang w:bidi="ar-JO"/>
        </w:rPr>
        <w:t>المادة (26): </w:t>
      </w:r>
    </w:p>
    <w:p w:rsidR="00904440" w:rsidRPr="00904440" w:rsidRDefault="00904440" w:rsidP="005718DB">
      <w:pPr>
        <w:pStyle w:val="ac"/>
        <w:numPr>
          <w:ilvl w:val="0"/>
          <w:numId w:val="29"/>
        </w:numPr>
        <w:jc w:val="lowKashida"/>
        <w:rPr>
          <w:rFonts w:ascii="Simplified Arabic" w:hAnsi="Simplified Arabic" w:cs="Simplified Arabic"/>
          <w:sz w:val="28"/>
          <w:szCs w:val="28"/>
          <w:lang w:bidi="ar-JO"/>
        </w:rPr>
      </w:pPr>
      <w:proofErr w:type="gramStart"/>
      <w:r w:rsidRPr="00904440">
        <w:rPr>
          <w:rFonts w:ascii="Simplified Arabic" w:hAnsi="Simplified Arabic" w:cs="Simplified Arabic"/>
          <w:sz w:val="28"/>
          <w:szCs w:val="28"/>
          <w:rtl/>
          <w:lang w:bidi="ar-JO"/>
        </w:rPr>
        <w:t>ينسب</w:t>
      </w:r>
      <w:proofErr w:type="gramEnd"/>
      <w:r w:rsidRPr="00904440">
        <w:rPr>
          <w:rFonts w:ascii="Simplified Arabic" w:hAnsi="Simplified Arabic" w:cs="Simplified Arabic"/>
          <w:sz w:val="28"/>
          <w:szCs w:val="28"/>
          <w:rtl/>
          <w:lang w:bidi="ar-JO"/>
        </w:rPr>
        <w:t xml:space="preserve"> المجلس بمنح الشهادة بناء على توصية مجلسي الكلية والقسم.</w:t>
      </w:r>
    </w:p>
    <w:p w:rsidR="00904440" w:rsidRPr="00904440" w:rsidRDefault="00904440" w:rsidP="005718DB">
      <w:pPr>
        <w:numPr>
          <w:ilvl w:val="0"/>
          <w:numId w:val="29"/>
        </w:numPr>
        <w:spacing w:after="0" w:line="240" w:lineRule="auto"/>
        <w:jc w:val="both"/>
        <w:textAlignment w:val="baseline"/>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تمنح درجة الدبلوم العالي بقرار من مجلس العمداء بناءً على تنسيب من المجلس. </w:t>
      </w:r>
    </w:p>
    <w:p w:rsidR="00904440" w:rsidRPr="00904440" w:rsidRDefault="00904440" w:rsidP="005718DB">
      <w:pPr>
        <w:numPr>
          <w:ilvl w:val="0"/>
          <w:numId w:val="29"/>
        </w:numPr>
        <w:spacing w:after="0" w:line="240" w:lineRule="auto"/>
        <w:jc w:val="both"/>
        <w:textAlignment w:val="baseline"/>
        <w:rPr>
          <w:rFonts w:ascii="Simplified Arabic" w:hAnsi="Simplified Arabic" w:cs="Simplified Arabic"/>
          <w:sz w:val="28"/>
          <w:szCs w:val="28"/>
          <w:lang w:bidi="ar-JO"/>
        </w:rPr>
      </w:pPr>
      <w:r w:rsidRPr="00904440">
        <w:rPr>
          <w:rFonts w:ascii="Simplified Arabic" w:hAnsi="Simplified Arabic" w:cs="Simplified Arabic"/>
          <w:sz w:val="28"/>
          <w:szCs w:val="28"/>
          <w:rtl/>
          <w:lang w:bidi="ar-JO"/>
        </w:rPr>
        <w:t>تمنح الشهادات في المواعيد المقررة. </w:t>
      </w:r>
    </w:p>
    <w:p w:rsidR="00904440" w:rsidRPr="00904440" w:rsidRDefault="00904440" w:rsidP="00904440">
      <w:pPr>
        <w:pStyle w:val="ac"/>
        <w:jc w:val="center"/>
        <w:textAlignment w:val="baseline"/>
        <w:rPr>
          <w:rFonts w:ascii="Simplified Arabic" w:hAnsi="Simplified Arabic" w:cs="Simplified Arabic"/>
          <w:sz w:val="28"/>
          <w:szCs w:val="28"/>
          <w:rtl/>
        </w:rPr>
      </w:pPr>
      <w:proofErr w:type="gramStart"/>
      <w:r w:rsidRPr="00904440">
        <w:rPr>
          <w:rFonts w:ascii="Simplified Arabic" w:hAnsi="Simplified Arabic" w:cs="Simplified Arabic"/>
          <w:b/>
          <w:bCs/>
          <w:sz w:val="28"/>
          <w:szCs w:val="28"/>
          <w:rtl/>
          <w:lang w:bidi="ar-JO"/>
        </w:rPr>
        <w:t>أحكام</w:t>
      </w:r>
      <w:proofErr w:type="gramEnd"/>
      <w:r w:rsidRPr="00904440">
        <w:rPr>
          <w:rFonts w:ascii="Simplified Arabic" w:hAnsi="Simplified Arabic" w:cs="Simplified Arabic"/>
          <w:b/>
          <w:bCs/>
          <w:sz w:val="28"/>
          <w:szCs w:val="28"/>
          <w:rtl/>
          <w:lang w:bidi="ar-JO"/>
        </w:rPr>
        <w:t xml:space="preserve"> عامة</w:t>
      </w:r>
    </w:p>
    <w:p w:rsidR="00904440" w:rsidRPr="00904440" w:rsidRDefault="00904440" w:rsidP="00904440">
      <w:pPr>
        <w:spacing w:after="0" w:line="240" w:lineRule="auto"/>
        <w:ind w:left="1134" w:hanging="1134"/>
        <w:jc w:val="both"/>
        <w:textAlignment w:val="baseline"/>
        <w:rPr>
          <w:rFonts w:ascii="Simplified Arabic" w:hAnsi="Simplified Arabic" w:cs="Simplified Arabic"/>
          <w:sz w:val="28"/>
          <w:szCs w:val="28"/>
          <w:rtl/>
          <w:lang w:bidi="ar-JO"/>
        </w:rPr>
      </w:pPr>
      <w:r w:rsidRPr="00904440">
        <w:rPr>
          <w:rFonts w:ascii="Simplified Arabic" w:hAnsi="Simplified Arabic" w:cs="Simplified Arabic"/>
          <w:sz w:val="28"/>
          <w:szCs w:val="28"/>
          <w:rtl/>
          <w:lang w:bidi="ar-JO"/>
        </w:rPr>
        <w:t>المادة (27): يتخذ مجلس العمداء قراراً بسحب الشهادة إذا تبين في أي وقت من الأوقات أن هذه الشهادة قد تم الحصول عليها بطرق غير قانونية، على أن تبلغ الجهات ذات العلاقة داخل الجامعة وخارجها بهذا القرار.</w:t>
      </w:r>
    </w:p>
    <w:p w:rsidR="00904440" w:rsidRPr="00904440" w:rsidRDefault="00904440" w:rsidP="00904440">
      <w:pPr>
        <w:spacing w:after="0" w:line="240" w:lineRule="auto"/>
        <w:ind w:left="1134" w:hanging="1134"/>
        <w:jc w:val="both"/>
        <w:rPr>
          <w:rFonts w:ascii="Simplified Arabic" w:hAnsi="Simplified Arabic" w:cs="Simplified Arabic"/>
          <w:sz w:val="28"/>
          <w:szCs w:val="28"/>
          <w:rtl/>
          <w:lang w:bidi="ar-JO"/>
        </w:rPr>
      </w:pPr>
      <w:r w:rsidRPr="00904440">
        <w:rPr>
          <w:rFonts w:ascii="Simplified Arabic" w:eastAsia="Times New Roman" w:hAnsi="Simplified Arabic" w:cs="Simplified Arabic"/>
          <w:b/>
          <w:bCs/>
          <w:sz w:val="28"/>
          <w:szCs w:val="28"/>
          <w:rtl/>
          <w:lang w:bidi="ar-JO"/>
        </w:rPr>
        <w:t>المادة (28):</w:t>
      </w:r>
      <w:r w:rsidRPr="00904440">
        <w:rPr>
          <w:rFonts w:ascii="Simplified Arabic" w:hAnsi="Simplified Arabic" w:cs="Simplified Arabic"/>
          <w:sz w:val="28"/>
          <w:szCs w:val="28"/>
          <w:rtl/>
          <w:lang w:bidi="ar-JO"/>
        </w:rPr>
        <w:t xml:space="preserve">يبتّ مجلس العمداء في الحالات التي لم يرد عليها نصّ في هذه التعليمات، أو في تعليمات منح درجة البكالوريوس المعمول بها أو في الإشكالات التي تنشأ عن تطبيقهما </w:t>
      </w:r>
    </w:p>
    <w:p w:rsidR="00904440" w:rsidRPr="00904440" w:rsidRDefault="00904440" w:rsidP="00904440">
      <w:pPr>
        <w:tabs>
          <w:tab w:val="left" w:pos="1183"/>
        </w:tabs>
        <w:spacing w:after="0" w:line="240" w:lineRule="auto"/>
        <w:ind w:left="1134" w:hanging="1134"/>
        <w:jc w:val="both"/>
        <w:textAlignment w:val="baseline"/>
        <w:rPr>
          <w:rFonts w:ascii="Simplified Arabic" w:eastAsia="Times New Roman" w:hAnsi="Simplified Arabic" w:cs="Simplified Arabic"/>
          <w:sz w:val="28"/>
          <w:szCs w:val="28"/>
          <w:lang w:bidi="ar-JO"/>
        </w:rPr>
      </w:pPr>
      <w:r w:rsidRPr="00904440">
        <w:rPr>
          <w:rFonts w:ascii="Simplified Arabic" w:eastAsia="Times New Roman" w:hAnsi="Simplified Arabic" w:cs="Simplified Arabic"/>
          <w:b/>
          <w:bCs/>
          <w:sz w:val="28"/>
          <w:szCs w:val="28"/>
          <w:rtl/>
          <w:lang w:bidi="ar-JO"/>
        </w:rPr>
        <w:t>المادة (29</w:t>
      </w:r>
      <w:r w:rsidRPr="00904440">
        <w:rPr>
          <w:rFonts w:ascii="Simplified Arabic" w:hAnsi="Simplified Arabic" w:cs="Simplified Arabic"/>
          <w:b/>
          <w:bCs/>
          <w:sz w:val="28"/>
          <w:szCs w:val="28"/>
          <w:rtl/>
          <w:lang w:bidi="ar-JO"/>
        </w:rPr>
        <w:t>):</w:t>
      </w:r>
      <w:r w:rsidRPr="00904440">
        <w:rPr>
          <w:rFonts w:ascii="Simplified Arabic" w:hAnsi="Simplified Arabic" w:cs="Simplified Arabic"/>
          <w:sz w:val="28"/>
          <w:szCs w:val="28"/>
          <w:rtl/>
          <w:lang w:bidi="ar-JO"/>
        </w:rPr>
        <w:t xml:space="preserve"> تلغي هذه التعليمات تعليمات منح درجة الدبلوم العالي </w:t>
      </w:r>
      <w:proofErr w:type="gramStart"/>
      <w:r w:rsidRPr="00904440">
        <w:rPr>
          <w:rFonts w:ascii="Simplified Arabic" w:hAnsi="Simplified Arabic" w:cs="Simplified Arabic"/>
          <w:sz w:val="28"/>
          <w:szCs w:val="28"/>
          <w:rtl/>
          <w:lang w:bidi="ar-JO"/>
        </w:rPr>
        <w:t>في  جامعة</w:t>
      </w:r>
      <w:proofErr w:type="gramEnd"/>
      <w:r w:rsidRPr="00904440">
        <w:rPr>
          <w:rFonts w:ascii="Simplified Arabic" w:hAnsi="Simplified Arabic" w:cs="Simplified Arabic"/>
          <w:sz w:val="28"/>
          <w:szCs w:val="28"/>
          <w:rtl/>
          <w:lang w:bidi="ar-JO"/>
        </w:rPr>
        <w:t xml:space="preserve"> آل البيت الصادرة بموجب قرار مجلس العمداء رقم 458/2018/2019 تاريخ </w:t>
      </w:r>
      <w:r w:rsidRPr="00904440">
        <w:rPr>
          <w:rFonts w:ascii="Simplified Arabic" w:hAnsi="Simplified Arabic" w:cs="Simplified Arabic"/>
          <w:sz w:val="28"/>
          <w:szCs w:val="28"/>
          <w:lang w:bidi="ar-JO"/>
        </w:rPr>
        <w:t>03/06/2019</w:t>
      </w:r>
      <w:r w:rsidRPr="00904440">
        <w:rPr>
          <w:rFonts w:ascii="Simplified Arabic" w:hAnsi="Simplified Arabic" w:cs="Simplified Arabic"/>
          <w:sz w:val="28"/>
          <w:szCs w:val="28"/>
          <w:rtl/>
          <w:lang w:bidi="ar-JO"/>
        </w:rPr>
        <w:t xml:space="preserve"> وتعديلاتها.</w:t>
      </w:r>
    </w:p>
    <w:p w:rsidR="002633C8" w:rsidRPr="00904440" w:rsidRDefault="002633C8" w:rsidP="00904440">
      <w:pPr>
        <w:spacing w:after="0" w:line="240" w:lineRule="auto"/>
        <w:rPr>
          <w:rFonts w:ascii="Simplified Arabic" w:hAnsi="Simplified Arabic" w:cs="Simplified Arabic"/>
          <w:sz w:val="28"/>
          <w:szCs w:val="28"/>
        </w:rPr>
      </w:pPr>
    </w:p>
    <w:sectPr w:rsidR="002633C8" w:rsidRPr="00904440" w:rsidSect="00872BB7">
      <w:headerReference w:type="default" r:id="rId12"/>
      <w:footerReference w:type="default" r:id="rId13"/>
      <w:footnotePr>
        <w:numRestart w:val="eachPage"/>
      </w:footnotePr>
      <w:pgSz w:w="11664" w:h="18720" w:code="9"/>
      <w:pgMar w:top="2880" w:right="1440" w:bottom="547" w:left="1440" w:header="864" w:footer="2592"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AF6" w:rsidRDefault="00DA7AF6" w:rsidP="00F33429">
      <w:pPr>
        <w:spacing w:after="0" w:line="240" w:lineRule="auto"/>
      </w:pPr>
      <w:r>
        <w:separator/>
      </w:r>
    </w:p>
  </w:endnote>
  <w:endnote w:type="continuationSeparator" w:id="0">
    <w:p w:rsidR="00DA7AF6" w:rsidRDefault="00DA7AF6" w:rsidP="00F3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L-Mohanad Bold">
    <w:panose1 w:val="02060603050605020204"/>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T Simple Bold Ruled">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BB" w:rsidRPr="00272B15" w:rsidRDefault="002322D1" w:rsidP="004B1644">
    <w:pPr>
      <w:pStyle w:val="a3"/>
      <w:jc w:val="right"/>
      <w:rPr>
        <w:rFonts w:asciiTheme="majorHAnsi" w:hAnsiTheme="majorHAnsi"/>
        <w:b/>
        <w:bCs/>
        <w:sz w:val="26"/>
        <w:szCs w:val="26"/>
      </w:rPr>
    </w:pPr>
    <w:r w:rsidRPr="00272B15">
      <w:rPr>
        <w:b/>
        <w:bCs/>
        <w:sz w:val="26"/>
        <w:szCs w:val="26"/>
      </w:rPr>
      <w:fldChar w:fldCharType="begin"/>
    </w:r>
    <w:r w:rsidR="00663ABB" w:rsidRPr="00272B15">
      <w:rPr>
        <w:b/>
        <w:bCs/>
        <w:sz w:val="26"/>
        <w:szCs w:val="26"/>
      </w:rPr>
      <w:instrText xml:space="preserve"> PAGE   \* MERGEFORMAT </w:instrText>
    </w:r>
    <w:r w:rsidRPr="00272B15">
      <w:rPr>
        <w:b/>
        <w:bCs/>
        <w:sz w:val="26"/>
        <w:szCs w:val="26"/>
      </w:rPr>
      <w:fldChar w:fldCharType="separate"/>
    </w:r>
    <w:r w:rsidR="00872BB7" w:rsidRPr="00872BB7">
      <w:rPr>
        <w:rFonts w:asciiTheme="majorHAnsi" w:hAnsiTheme="majorHAnsi"/>
        <w:b/>
        <w:bCs/>
        <w:noProof/>
        <w:sz w:val="26"/>
        <w:szCs w:val="26"/>
        <w:rtl/>
      </w:rPr>
      <w:t>11</w:t>
    </w:r>
    <w:r w:rsidRPr="00272B15">
      <w:rPr>
        <w:b/>
        <w:bCs/>
        <w:sz w:val="26"/>
        <w:szCs w:val="26"/>
      </w:rPr>
      <w:fldChar w:fldCharType="end"/>
    </w:r>
    <w:r w:rsidR="00663ABB">
      <w:rPr>
        <w:rFonts w:asciiTheme="majorHAnsi" w:hAnsiTheme="majorHAnsi" w:hint="cs"/>
        <w:b/>
        <w:bCs/>
        <w:sz w:val="26"/>
        <w:szCs w:val="26"/>
        <w:rtl/>
      </w:rPr>
      <w:t xml:space="preserve">                                    </w:t>
    </w:r>
  </w:p>
  <w:p w:rsidR="00663ABB" w:rsidRPr="00F33429" w:rsidRDefault="00663ABB" w:rsidP="00663ABB">
    <w:pPr>
      <w:pStyle w:val="a3"/>
      <w:tabs>
        <w:tab w:val="left" w:pos="3164"/>
      </w:tabs>
      <w:rPr>
        <w:b/>
        <w:bCs/>
        <w:sz w:val="26"/>
        <w:szCs w:val="26"/>
        <w:rtl/>
        <w:lang w:bidi="ar-DZ"/>
      </w:rPr>
    </w:pPr>
    <w:r>
      <w:rPr>
        <w:b/>
        <w:bCs/>
        <w:sz w:val="26"/>
        <w:szCs w:val="26"/>
        <w:rtl/>
        <w:lang w:bidi="ar-DZ"/>
      </w:rPr>
      <w:tab/>
    </w:r>
    <w:r>
      <w:rPr>
        <w:b/>
        <w:bCs/>
        <w:sz w:val="26"/>
        <w:szCs w:val="26"/>
        <w:rtl/>
        <w:lang w:bidi="ar-D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AF6" w:rsidRDefault="00DA7AF6" w:rsidP="00F33429">
      <w:pPr>
        <w:spacing w:after="0" w:line="240" w:lineRule="auto"/>
      </w:pPr>
      <w:r>
        <w:separator/>
      </w:r>
    </w:p>
  </w:footnote>
  <w:footnote w:type="continuationSeparator" w:id="0">
    <w:p w:rsidR="00DA7AF6" w:rsidRDefault="00DA7AF6" w:rsidP="00F33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BB" w:rsidRPr="00461D6D" w:rsidRDefault="00663ABB" w:rsidP="00544848">
    <w:pPr>
      <w:pStyle w:val="a4"/>
      <w:rPr>
        <w:rFonts w:asciiTheme="majorHAnsi" w:eastAsiaTheme="majorEastAsia" w:hAnsiTheme="majorHAnsi" w:cs="PT Simple Bold Ruled"/>
        <w:sz w:val="20"/>
        <w:szCs w:val="20"/>
        <w:rtl/>
        <w:lang w:bidi="ar-DZ"/>
      </w:rPr>
    </w:pPr>
    <w:r>
      <w:rPr>
        <w:rFonts w:asciiTheme="majorHAnsi" w:eastAsiaTheme="majorEastAsia" w:hAnsiTheme="majorHAnsi" w:cs="PT Simple Bold Ruled" w:hint="cs"/>
        <w:sz w:val="20"/>
        <w:szCs w:val="20"/>
        <w:rtl/>
      </w:rPr>
      <w:drawing>
        <wp:anchor distT="0" distB="0" distL="114300" distR="114300" simplePos="0" relativeHeight="251661312" behindDoc="1" locked="0" layoutInCell="1" allowOverlap="1" wp14:anchorId="582E95D9" wp14:editId="0E377EED">
          <wp:simplePos x="0" y="0"/>
          <wp:positionH relativeFrom="column">
            <wp:posOffset>-862693</wp:posOffset>
          </wp:positionH>
          <wp:positionV relativeFrom="paragraph">
            <wp:posOffset>-295836</wp:posOffset>
          </wp:positionV>
          <wp:extent cx="1692585" cy="1114185"/>
          <wp:effectExtent l="19050" t="0" r="2865" b="0"/>
          <wp:wrapNone/>
          <wp:docPr id="6" name="Picture 36" descr="ÙØªÙØ¬Ø© Ø¨Ø­Ø« Ø§ÙØµÙØ± Ø¹Ù ØµÙØ±Ø© ÙÙÙØ²Ø§Ù Ø§ÙØ¹Ø¯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ÙØªÙØ¬Ø© Ø¨Ø­Ø« Ø§ÙØµÙØ± Ø¹Ù ØµÙØ±Ø© ÙÙÙØ²Ø§Ù Ø§ÙØ¹Ø¯Ù"/>
                  <pic:cNvPicPr>
                    <a:picLocks noChangeAspect="1" noChangeArrowheads="1"/>
                  </pic:cNvPicPr>
                </pic:nvPicPr>
                <pic:blipFill>
                  <a:blip r:embed="rId1"/>
                  <a:srcRect/>
                  <a:stretch>
                    <a:fillRect/>
                  </a:stretch>
                </pic:blipFill>
                <pic:spPr bwMode="auto">
                  <a:xfrm>
                    <a:off x="0" y="0"/>
                    <a:ext cx="1694180" cy="1115235"/>
                  </a:xfrm>
                  <a:prstGeom prst="rect">
                    <a:avLst/>
                  </a:prstGeom>
                  <a:noFill/>
                  <a:ln w="9525">
                    <a:noFill/>
                    <a:miter lim="800000"/>
                    <a:headEnd/>
                    <a:tailEnd/>
                  </a:ln>
                </pic:spPr>
              </pic:pic>
            </a:graphicData>
          </a:graphic>
        </wp:anchor>
      </w:drawing>
    </w:r>
    <w:r>
      <w:rPr>
        <w:rFonts w:asciiTheme="majorHAnsi" w:eastAsiaTheme="majorEastAsia" w:hAnsiTheme="majorHAnsi" w:cs="PT Simple Bold Ruled" w:hint="cs"/>
        <w:sz w:val="20"/>
        <w:szCs w:val="20"/>
        <w:rtl/>
      </w:rPr>
      <w:drawing>
        <wp:anchor distT="0" distB="0" distL="114300" distR="114300" simplePos="0" relativeHeight="251663360" behindDoc="1" locked="0" layoutInCell="1" allowOverlap="1" wp14:anchorId="020CFC74" wp14:editId="473DA404">
          <wp:simplePos x="0" y="0"/>
          <wp:positionH relativeFrom="column">
            <wp:posOffset>2748803</wp:posOffset>
          </wp:positionH>
          <wp:positionV relativeFrom="paragraph">
            <wp:posOffset>-225911</wp:posOffset>
          </wp:positionV>
          <wp:extent cx="3361925" cy="1398495"/>
          <wp:effectExtent l="19050" t="0" r="0" b="0"/>
          <wp:wrapNone/>
          <wp:docPr id="7" name="Picture 41" descr="ÙØªÙØ¬Ø© Ø¨Ø­Ø« Ø§ÙØµÙØ± Ø¹Ù â«Ø²Ø®Ø§Ø±Ù ÙÙØªØµÙÙÙ png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ÙØªÙØ¬Ø© Ø¨Ø­Ø« Ø§ÙØµÙØ± Ø¹Ù â«Ø²Ø®Ø§Ø±Ù ÙÙØªØµÙÙÙ pngâ¬â"/>
                  <pic:cNvPicPr>
                    <a:picLocks noChangeAspect="1" noChangeArrowheads="1"/>
                  </pic:cNvPicPr>
                </pic:nvPicPr>
                <pic:blipFill>
                  <a:blip r:embed="rId2"/>
                  <a:srcRect/>
                  <a:stretch>
                    <a:fillRect/>
                  </a:stretch>
                </pic:blipFill>
                <pic:spPr bwMode="auto">
                  <a:xfrm>
                    <a:off x="0" y="0"/>
                    <a:ext cx="3361925" cy="1398495"/>
                  </a:xfrm>
                  <a:prstGeom prst="rect">
                    <a:avLst/>
                  </a:prstGeom>
                  <a:noFill/>
                  <a:ln w="9525">
                    <a:noFill/>
                    <a:miter lim="800000"/>
                    <a:headEnd/>
                    <a:tailEnd/>
                  </a:ln>
                </pic:spPr>
              </pic:pic>
            </a:graphicData>
          </a:graphic>
        </wp:anchor>
      </w:drawing>
    </w:r>
  </w:p>
  <w:p w:rsidR="00663ABB" w:rsidRDefault="00663ABB" w:rsidP="00544848">
    <w:pPr>
      <w:pStyle w:val="a4"/>
      <w:rPr>
        <w:rFonts w:asciiTheme="majorHAnsi" w:eastAsiaTheme="majorEastAsia" w:hAnsiTheme="majorHAnsi" w:cs="PT Simple Bold Ruled"/>
        <w:sz w:val="32"/>
        <w:szCs w:val="32"/>
        <w:rtl/>
        <w:lang w:bidi="ar-DZ"/>
      </w:rPr>
    </w:pPr>
    <w:r w:rsidRPr="00A05D1D">
      <w:rPr>
        <w:rFonts w:asciiTheme="majorHAnsi" w:eastAsiaTheme="majorEastAsia" w:hAnsiTheme="majorHAnsi" w:cs="PT Simple Bold Ruled" w:hint="cs"/>
        <w:sz w:val="32"/>
        <w:szCs w:val="32"/>
        <w:rtl/>
        <w:lang w:bidi="ar-DZ"/>
      </w:rPr>
      <w:t xml:space="preserve">التعليمات </w:t>
    </w:r>
    <w:r w:rsidRPr="00461D6D">
      <w:rPr>
        <w:rFonts w:asciiTheme="majorHAnsi" w:eastAsiaTheme="majorEastAsia" w:hAnsiTheme="majorHAnsi" w:cs="PT Simple Bold Ruled" w:hint="cs"/>
        <w:b/>
        <w:bCs/>
        <w:sz w:val="32"/>
        <w:szCs w:val="32"/>
        <w:rtl/>
        <w:lang w:bidi="ar-DZ"/>
      </w:rPr>
      <w:t>والأسس</w:t>
    </w:r>
  </w:p>
  <w:p w:rsidR="00663ABB" w:rsidRDefault="0085359F" w:rsidP="00F33429">
    <w:pPr>
      <w:pStyle w:val="a4"/>
      <w:rPr>
        <w:lang w:bidi="ar-DZ"/>
      </w:rPr>
    </w:pPr>
    <w:r>
      <mc:AlternateContent>
        <mc:Choice Requires="wps">
          <w:drawing>
            <wp:anchor distT="0" distB="0" distL="114300" distR="114300" simplePos="0" relativeHeight="251664384" behindDoc="0" locked="0" layoutInCell="1" allowOverlap="1" wp14:anchorId="22C9F7F0" wp14:editId="39396B6F">
              <wp:simplePos x="0" y="0"/>
              <wp:positionH relativeFrom="column">
                <wp:posOffset>493395</wp:posOffset>
              </wp:positionH>
              <wp:positionV relativeFrom="paragraph">
                <wp:posOffset>155575</wp:posOffset>
              </wp:positionV>
              <wp:extent cx="2474595" cy="7620"/>
              <wp:effectExtent l="45720" t="41275" r="41910" b="463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4595"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8.85pt;margin-top:12.25pt;width:194.85pt;height:.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" strokeweight="6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3DBC"/>
    <w:multiLevelType w:val="hybridMultilevel"/>
    <w:tmpl w:val="2F24EB66"/>
    <w:lvl w:ilvl="0" w:tplc="44421FD2">
      <w:start w:val="1"/>
      <w:numFmt w:val="arabicAbjad"/>
      <w:lvlText w:val="%1."/>
      <w:lvlJc w:val="left"/>
      <w:pPr>
        <w:ind w:left="72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C5238"/>
    <w:multiLevelType w:val="hybridMultilevel"/>
    <w:tmpl w:val="037AA5B4"/>
    <w:lvl w:ilvl="0" w:tplc="EA266A6C">
      <w:start w:val="1"/>
      <w:numFmt w:val="arabicAbjad"/>
      <w:lvlText w:val="%1."/>
      <w:lvlJc w:val="left"/>
      <w:pPr>
        <w:ind w:left="1437" w:hanging="360"/>
      </w:pPr>
      <w:rPr>
        <w:rFonts w:hint="default"/>
        <w:lang w:bidi="ar-JO"/>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
    <w:nsid w:val="08A562E8"/>
    <w:multiLevelType w:val="multilevel"/>
    <w:tmpl w:val="4C3616D2"/>
    <w:lvl w:ilvl="0">
      <w:start w:val="1"/>
      <w:numFmt w:val="arabicAbjad"/>
      <w:lvlText w:val="%1."/>
      <w:lvlJc w:val="left"/>
      <w:pPr>
        <w:tabs>
          <w:tab w:val="num" w:pos="720"/>
        </w:tabs>
        <w:ind w:left="720" w:hanging="360"/>
      </w:pPr>
      <w:rPr>
        <w:lang w:bidi="ar-J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667D05"/>
    <w:multiLevelType w:val="hybridMultilevel"/>
    <w:tmpl w:val="157818CE"/>
    <w:lvl w:ilvl="0" w:tplc="44421FD2">
      <w:start w:val="1"/>
      <w:numFmt w:val="arabicAbjad"/>
      <w:lvlText w:val="%1."/>
      <w:lvlJc w:val="left"/>
      <w:pPr>
        <w:ind w:left="895" w:hanging="360"/>
      </w:pPr>
      <w:rPr>
        <w:lang w:bidi="ar-JO"/>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4">
    <w:nsid w:val="15726FDA"/>
    <w:multiLevelType w:val="multilevel"/>
    <w:tmpl w:val="2FA68178"/>
    <w:lvl w:ilvl="0">
      <w:start w:val="1"/>
      <w:numFmt w:val="arabicAbjad"/>
      <w:lvlText w:val="%1."/>
      <w:lvlJc w:val="left"/>
      <w:pPr>
        <w:tabs>
          <w:tab w:val="num" w:pos="720"/>
        </w:tabs>
        <w:ind w:left="720" w:hanging="360"/>
      </w:pPr>
      <w:rPr>
        <w:lang w:bidi="ar-J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715A1C"/>
    <w:multiLevelType w:val="multilevel"/>
    <w:tmpl w:val="694CE970"/>
    <w:lvl w:ilvl="0">
      <w:start w:val="1"/>
      <w:numFmt w:val="arabicAbjad"/>
      <w:lvlText w:val="%1."/>
      <w:lvlJc w:val="left"/>
      <w:pPr>
        <w:tabs>
          <w:tab w:val="num" w:pos="720"/>
        </w:tabs>
        <w:ind w:left="720" w:hanging="360"/>
      </w:pPr>
      <w:rPr>
        <w:lang w:bidi="ar-J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B95336"/>
    <w:multiLevelType w:val="hybridMultilevel"/>
    <w:tmpl w:val="D08ABF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A314865"/>
    <w:multiLevelType w:val="hybridMultilevel"/>
    <w:tmpl w:val="21A64E78"/>
    <w:lvl w:ilvl="0" w:tplc="C5BC64DA">
      <w:start w:val="5"/>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20D54"/>
    <w:multiLevelType w:val="hybridMultilevel"/>
    <w:tmpl w:val="0F84837E"/>
    <w:lvl w:ilvl="0" w:tplc="EA266A6C">
      <w:start w:val="1"/>
      <w:numFmt w:val="arabicAbjad"/>
      <w:lvlText w:val="%1."/>
      <w:lvlJc w:val="left"/>
      <w:pPr>
        <w:ind w:left="179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4156AA"/>
    <w:multiLevelType w:val="hybridMultilevel"/>
    <w:tmpl w:val="23C6A676"/>
    <w:lvl w:ilvl="0" w:tplc="0409000F">
      <w:start w:val="1"/>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0">
    <w:nsid w:val="40B11987"/>
    <w:multiLevelType w:val="hybridMultilevel"/>
    <w:tmpl w:val="FD80BC0E"/>
    <w:lvl w:ilvl="0" w:tplc="44421FD2">
      <w:start w:val="1"/>
      <w:numFmt w:val="arabicAbjad"/>
      <w:lvlText w:val="%1."/>
      <w:lvlJc w:val="left"/>
      <w:pPr>
        <w:tabs>
          <w:tab w:val="num" w:pos="720"/>
        </w:tabs>
        <w:ind w:left="720" w:right="720" w:hanging="360"/>
      </w:pPr>
      <w:rPr>
        <w:lang w:bidi="ar-J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9797B6C"/>
    <w:multiLevelType w:val="multilevel"/>
    <w:tmpl w:val="817E6588"/>
    <w:lvl w:ilvl="0">
      <w:start w:val="1"/>
      <w:numFmt w:val="arabicAbjad"/>
      <w:lvlText w:val="%1."/>
      <w:lvlJc w:val="left"/>
      <w:pPr>
        <w:tabs>
          <w:tab w:val="num" w:pos="720"/>
        </w:tabs>
        <w:ind w:left="720" w:hanging="360"/>
      </w:pPr>
      <w:rPr>
        <w:lang w:bidi="ar-J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3F3BCC"/>
    <w:multiLevelType w:val="hybridMultilevel"/>
    <w:tmpl w:val="89E8178C"/>
    <w:lvl w:ilvl="0" w:tplc="44421FD2">
      <w:start w:val="1"/>
      <w:numFmt w:val="arabicAbjad"/>
      <w:lvlText w:val="%1."/>
      <w:lvlJc w:val="left"/>
      <w:pPr>
        <w:ind w:left="3960" w:hanging="360"/>
      </w:pPr>
      <w:rPr>
        <w:lang w:bidi="ar-JO"/>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nsid w:val="4EF715C5"/>
    <w:multiLevelType w:val="multilevel"/>
    <w:tmpl w:val="B20AD510"/>
    <w:lvl w:ilvl="0">
      <w:start w:val="1"/>
      <w:numFmt w:val="decimal"/>
      <w:lvlText w:val="%1."/>
      <w:lvlJc w:val="left"/>
      <w:pPr>
        <w:tabs>
          <w:tab w:val="num" w:pos="5220"/>
        </w:tabs>
        <w:ind w:left="5220" w:hanging="360"/>
      </w:pPr>
      <w:rPr>
        <w:rFonts w:hint="default"/>
        <w:lang w:bidi="ar-JO"/>
      </w:rPr>
    </w:lvl>
    <w:lvl w:ilvl="1" w:tentative="1">
      <w:start w:val="1"/>
      <w:numFmt w:val="decimal"/>
      <w:lvlText w:val="%2."/>
      <w:lvlJc w:val="left"/>
      <w:pPr>
        <w:tabs>
          <w:tab w:val="num" w:pos="5940"/>
        </w:tabs>
        <w:ind w:left="5940" w:hanging="360"/>
      </w:pPr>
    </w:lvl>
    <w:lvl w:ilvl="2" w:tentative="1">
      <w:start w:val="1"/>
      <w:numFmt w:val="decimal"/>
      <w:lvlText w:val="%3."/>
      <w:lvlJc w:val="left"/>
      <w:pPr>
        <w:tabs>
          <w:tab w:val="num" w:pos="6660"/>
        </w:tabs>
        <w:ind w:left="6660" w:hanging="360"/>
      </w:pPr>
    </w:lvl>
    <w:lvl w:ilvl="3" w:tentative="1">
      <w:start w:val="1"/>
      <w:numFmt w:val="decimal"/>
      <w:lvlText w:val="%4."/>
      <w:lvlJc w:val="left"/>
      <w:pPr>
        <w:tabs>
          <w:tab w:val="num" w:pos="7380"/>
        </w:tabs>
        <w:ind w:left="7380" w:hanging="360"/>
      </w:pPr>
    </w:lvl>
    <w:lvl w:ilvl="4" w:tentative="1">
      <w:start w:val="1"/>
      <w:numFmt w:val="decimal"/>
      <w:lvlText w:val="%5."/>
      <w:lvlJc w:val="left"/>
      <w:pPr>
        <w:tabs>
          <w:tab w:val="num" w:pos="8100"/>
        </w:tabs>
        <w:ind w:left="8100" w:hanging="360"/>
      </w:pPr>
    </w:lvl>
    <w:lvl w:ilvl="5" w:tentative="1">
      <w:start w:val="1"/>
      <w:numFmt w:val="decimal"/>
      <w:lvlText w:val="%6."/>
      <w:lvlJc w:val="left"/>
      <w:pPr>
        <w:tabs>
          <w:tab w:val="num" w:pos="8820"/>
        </w:tabs>
        <w:ind w:left="8820" w:hanging="360"/>
      </w:pPr>
    </w:lvl>
    <w:lvl w:ilvl="6" w:tentative="1">
      <w:start w:val="1"/>
      <w:numFmt w:val="decimal"/>
      <w:lvlText w:val="%7."/>
      <w:lvlJc w:val="left"/>
      <w:pPr>
        <w:tabs>
          <w:tab w:val="num" w:pos="9540"/>
        </w:tabs>
        <w:ind w:left="9540" w:hanging="360"/>
      </w:pPr>
    </w:lvl>
    <w:lvl w:ilvl="7" w:tentative="1">
      <w:start w:val="1"/>
      <w:numFmt w:val="decimal"/>
      <w:lvlText w:val="%8."/>
      <w:lvlJc w:val="left"/>
      <w:pPr>
        <w:tabs>
          <w:tab w:val="num" w:pos="10260"/>
        </w:tabs>
        <w:ind w:left="10260" w:hanging="360"/>
      </w:pPr>
    </w:lvl>
    <w:lvl w:ilvl="8" w:tentative="1">
      <w:start w:val="1"/>
      <w:numFmt w:val="decimal"/>
      <w:lvlText w:val="%9."/>
      <w:lvlJc w:val="left"/>
      <w:pPr>
        <w:tabs>
          <w:tab w:val="num" w:pos="10980"/>
        </w:tabs>
        <w:ind w:left="10980" w:hanging="360"/>
      </w:pPr>
    </w:lvl>
  </w:abstractNum>
  <w:abstractNum w:abstractNumId="14">
    <w:nsid w:val="4F7C1CD3"/>
    <w:multiLevelType w:val="hybridMultilevel"/>
    <w:tmpl w:val="F626A72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9986DFD"/>
    <w:multiLevelType w:val="hybridMultilevel"/>
    <w:tmpl w:val="051C42D0"/>
    <w:lvl w:ilvl="0" w:tplc="F6828F58">
      <w:start w:val="1"/>
      <w:numFmt w:val="decimal"/>
      <w:lvlText w:val="%1."/>
      <w:lvlJc w:val="left"/>
      <w:pPr>
        <w:tabs>
          <w:tab w:val="num" w:pos="1080"/>
        </w:tabs>
        <w:ind w:left="1080" w:right="1080" w:hanging="360"/>
      </w:pPr>
      <w:rPr>
        <w:rFonts w:hint="default"/>
        <w:lang w:bidi="ar-JO"/>
      </w:rPr>
    </w:lvl>
    <w:lvl w:ilvl="1" w:tplc="24924438">
      <w:start w:val="1"/>
      <w:numFmt w:val="arabicAbjad"/>
      <w:lvlText w:val="%2."/>
      <w:lvlJc w:val="left"/>
      <w:pPr>
        <w:tabs>
          <w:tab w:val="num" w:pos="900"/>
        </w:tabs>
        <w:ind w:left="900" w:right="900" w:hanging="360"/>
      </w:pPr>
      <w:rPr>
        <w:rFonts w:hint="default"/>
      </w:rPr>
    </w:lvl>
    <w:lvl w:ilvl="2" w:tplc="04090005">
      <w:start w:val="1"/>
      <w:numFmt w:val="bullet"/>
      <w:lvlText w:val=""/>
      <w:lvlJc w:val="left"/>
      <w:pPr>
        <w:tabs>
          <w:tab w:val="num" w:pos="2700"/>
        </w:tabs>
        <w:ind w:left="2700" w:right="270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DC403EC"/>
    <w:multiLevelType w:val="hybridMultilevel"/>
    <w:tmpl w:val="2EDCFA60"/>
    <w:lvl w:ilvl="0" w:tplc="44421FD2">
      <w:start w:val="1"/>
      <w:numFmt w:val="arabicAbjad"/>
      <w:lvlText w:val="%1."/>
      <w:lvlJc w:val="left"/>
      <w:pPr>
        <w:ind w:left="1080" w:hanging="360"/>
      </w:pPr>
      <w:rPr>
        <w:lang w:bidi="ar-J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5C28F6"/>
    <w:multiLevelType w:val="hybridMultilevel"/>
    <w:tmpl w:val="1B887F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313E07"/>
    <w:multiLevelType w:val="multilevel"/>
    <w:tmpl w:val="EC729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5D5A57"/>
    <w:multiLevelType w:val="hybridMultilevel"/>
    <w:tmpl w:val="EABCEC6C"/>
    <w:lvl w:ilvl="0" w:tplc="44421FD2">
      <w:start w:val="1"/>
      <w:numFmt w:val="arabicAbjad"/>
      <w:lvlText w:val="%1."/>
      <w:lvlJc w:val="left"/>
      <w:pPr>
        <w:ind w:left="72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A47955"/>
    <w:multiLevelType w:val="hybridMultilevel"/>
    <w:tmpl w:val="F47A77F0"/>
    <w:lvl w:ilvl="0" w:tplc="2492443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33704F"/>
    <w:multiLevelType w:val="hybridMultilevel"/>
    <w:tmpl w:val="1FEADF12"/>
    <w:lvl w:ilvl="0" w:tplc="44421FD2">
      <w:start w:val="1"/>
      <w:numFmt w:val="arabicAbjad"/>
      <w:lvlText w:val="%1."/>
      <w:lvlJc w:val="left"/>
      <w:pPr>
        <w:ind w:left="2344" w:hanging="360"/>
      </w:pPr>
      <w:rPr>
        <w:rFonts w:hint="default"/>
        <w:lang w:bidi="ar-JO"/>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nsid w:val="63B6791F"/>
    <w:multiLevelType w:val="hybridMultilevel"/>
    <w:tmpl w:val="A65E1574"/>
    <w:lvl w:ilvl="0" w:tplc="6CCC6E38">
      <w:start w:val="1"/>
      <w:numFmt w:val="arabicAbjad"/>
      <w:lvlText w:val="%1."/>
      <w:lvlJc w:val="left"/>
      <w:pPr>
        <w:ind w:left="720" w:hanging="360"/>
      </w:pPr>
      <w:rPr>
        <w:color w:val="auto"/>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144D3C"/>
    <w:multiLevelType w:val="hybridMultilevel"/>
    <w:tmpl w:val="5464ED58"/>
    <w:lvl w:ilvl="0" w:tplc="DF7C39E6">
      <w:start w:val="1"/>
      <w:numFmt w:val="arabicAbjad"/>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657B6F"/>
    <w:multiLevelType w:val="hybridMultilevel"/>
    <w:tmpl w:val="45B237EA"/>
    <w:lvl w:ilvl="0" w:tplc="DF7C39E6">
      <w:start w:val="1"/>
      <w:numFmt w:val="arabicAbjad"/>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FE56D0D"/>
    <w:multiLevelType w:val="hybridMultilevel"/>
    <w:tmpl w:val="B91279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F659A3"/>
    <w:multiLevelType w:val="multilevel"/>
    <w:tmpl w:val="004477D8"/>
    <w:lvl w:ilvl="0">
      <w:start w:val="1"/>
      <w:numFmt w:val="arabicAbjad"/>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7CAF06A8"/>
    <w:multiLevelType w:val="hybridMultilevel"/>
    <w:tmpl w:val="6F903F00"/>
    <w:lvl w:ilvl="0" w:tplc="44421FD2">
      <w:start w:val="1"/>
      <w:numFmt w:val="arabicAbjad"/>
      <w:lvlText w:val="%1."/>
      <w:lvlJc w:val="left"/>
      <w:pPr>
        <w:ind w:left="1437" w:hanging="360"/>
      </w:pPr>
      <w:rPr>
        <w:lang w:bidi="ar-JO"/>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8">
    <w:nsid w:val="7D12798D"/>
    <w:multiLevelType w:val="hybridMultilevel"/>
    <w:tmpl w:val="DF126290"/>
    <w:lvl w:ilvl="0" w:tplc="44421F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0"/>
  </w:num>
  <w:num w:numId="3">
    <w:abstractNumId w:val="11"/>
  </w:num>
  <w:num w:numId="4">
    <w:abstractNumId w:val="28"/>
  </w:num>
  <w:num w:numId="5">
    <w:abstractNumId w:val="26"/>
  </w:num>
  <w:num w:numId="6">
    <w:abstractNumId w:val="14"/>
  </w:num>
  <w:num w:numId="7">
    <w:abstractNumId w:val="7"/>
  </w:num>
  <w:num w:numId="8">
    <w:abstractNumId w:val="9"/>
  </w:num>
  <w:num w:numId="9">
    <w:abstractNumId w:val="12"/>
  </w:num>
  <w:num w:numId="10">
    <w:abstractNumId w:val="0"/>
  </w:num>
  <w:num w:numId="11">
    <w:abstractNumId w:val="16"/>
  </w:num>
  <w:num w:numId="12">
    <w:abstractNumId w:val="2"/>
  </w:num>
  <w:num w:numId="13">
    <w:abstractNumId w:val="22"/>
  </w:num>
  <w:num w:numId="14">
    <w:abstractNumId w:val="25"/>
  </w:num>
  <w:num w:numId="15">
    <w:abstractNumId w:val="3"/>
  </w:num>
  <w:num w:numId="16">
    <w:abstractNumId w:val="27"/>
  </w:num>
  <w:num w:numId="17">
    <w:abstractNumId w:val="1"/>
  </w:num>
  <w:num w:numId="18">
    <w:abstractNumId w:val="8"/>
  </w:num>
  <w:num w:numId="19">
    <w:abstractNumId w:val="23"/>
  </w:num>
  <w:num w:numId="20">
    <w:abstractNumId w:val="17"/>
  </w:num>
  <w:num w:numId="21">
    <w:abstractNumId w:val="24"/>
  </w:num>
  <w:num w:numId="22">
    <w:abstractNumId w:val="18"/>
  </w:num>
  <w:num w:numId="23">
    <w:abstractNumId w:val="15"/>
  </w:num>
  <w:num w:numId="24">
    <w:abstractNumId w:val="21"/>
  </w:num>
  <w:num w:numId="25">
    <w:abstractNumId w:val="10"/>
  </w:num>
  <w:num w:numId="26">
    <w:abstractNumId w:val="4"/>
  </w:num>
  <w:num w:numId="27">
    <w:abstractNumId w:val="13"/>
  </w:num>
  <w:num w:numId="28">
    <w:abstractNumId w:val="5"/>
  </w:num>
  <w:num w:numId="2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429"/>
    <w:rsid w:val="00001B29"/>
    <w:rsid w:val="00016D4F"/>
    <w:rsid w:val="00021D26"/>
    <w:rsid w:val="00023107"/>
    <w:rsid w:val="00024F22"/>
    <w:rsid w:val="00043633"/>
    <w:rsid w:val="00043F54"/>
    <w:rsid w:val="00047324"/>
    <w:rsid w:val="0005031F"/>
    <w:rsid w:val="0005335C"/>
    <w:rsid w:val="000622A1"/>
    <w:rsid w:val="000628B8"/>
    <w:rsid w:val="00074C4E"/>
    <w:rsid w:val="00080118"/>
    <w:rsid w:val="00095588"/>
    <w:rsid w:val="000968DE"/>
    <w:rsid w:val="000A7A0F"/>
    <w:rsid w:val="000B30FA"/>
    <w:rsid w:val="000C27B3"/>
    <w:rsid w:val="000D73DB"/>
    <w:rsid w:val="000F0403"/>
    <w:rsid w:val="000F2E41"/>
    <w:rsid w:val="00115DB4"/>
    <w:rsid w:val="0014459F"/>
    <w:rsid w:val="00144681"/>
    <w:rsid w:val="00150F87"/>
    <w:rsid w:val="00151149"/>
    <w:rsid w:val="00151FFC"/>
    <w:rsid w:val="001560A4"/>
    <w:rsid w:val="001576A6"/>
    <w:rsid w:val="00162339"/>
    <w:rsid w:val="00170D9C"/>
    <w:rsid w:val="00176688"/>
    <w:rsid w:val="00187293"/>
    <w:rsid w:val="00195D4D"/>
    <w:rsid w:val="001A1043"/>
    <w:rsid w:val="001A495A"/>
    <w:rsid w:val="001D4E52"/>
    <w:rsid w:val="001E2687"/>
    <w:rsid w:val="001F024A"/>
    <w:rsid w:val="00202591"/>
    <w:rsid w:val="00212110"/>
    <w:rsid w:val="002158D5"/>
    <w:rsid w:val="00217BFB"/>
    <w:rsid w:val="00221270"/>
    <w:rsid w:val="00223FED"/>
    <w:rsid w:val="002256DC"/>
    <w:rsid w:val="00226005"/>
    <w:rsid w:val="00231D1C"/>
    <w:rsid w:val="002322D1"/>
    <w:rsid w:val="00251601"/>
    <w:rsid w:val="00253024"/>
    <w:rsid w:val="002533CB"/>
    <w:rsid w:val="0026222E"/>
    <w:rsid w:val="002633C8"/>
    <w:rsid w:val="00272B15"/>
    <w:rsid w:val="0028426D"/>
    <w:rsid w:val="00286495"/>
    <w:rsid w:val="002948FC"/>
    <w:rsid w:val="002A1D06"/>
    <w:rsid w:val="002C0BDA"/>
    <w:rsid w:val="002C32A8"/>
    <w:rsid w:val="002C334E"/>
    <w:rsid w:val="002C38FD"/>
    <w:rsid w:val="002C441F"/>
    <w:rsid w:val="002E69FF"/>
    <w:rsid w:val="002F09C9"/>
    <w:rsid w:val="002F6249"/>
    <w:rsid w:val="00303668"/>
    <w:rsid w:val="00307D3B"/>
    <w:rsid w:val="00310D7F"/>
    <w:rsid w:val="00311ABC"/>
    <w:rsid w:val="0031611C"/>
    <w:rsid w:val="00321CFF"/>
    <w:rsid w:val="00325839"/>
    <w:rsid w:val="00331681"/>
    <w:rsid w:val="00337175"/>
    <w:rsid w:val="00343112"/>
    <w:rsid w:val="00343694"/>
    <w:rsid w:val="00361A65"/>
    <w:rsid w:val="00366ABE"/>
    <w:rsid w:val="003764A7"/>
    <w:rsid w:val="0038033F"/>
    <w:rsid w:val="003878EB"/>
    <w:rsid w:val="00392041"/>
    <w:rsid w:val="00395297"/>
    <w:rsid w:val="00396EE6"/>
    <w:rsid w:val="003A15B9"/>
    <w:rsid w:val="003A57BA"/>
    <w:rsid w:val="003B0A3B"/>
    <w:rsid w:val="003B7FA8"/>
    <w:rsid w:val="003C0318"/>
    <w:rsid w:val="003D1C95"/>
    <w:rsid w:val="003D4184"/>
    <w:rsid w:val="003E5EBC"/>
    <w:rsid w:val="003F323C"/>
    <w:rsid w:val="003F5699"/>
    <w:rsid w:val="00402424"/>
    <w:rsid w:val="004131F1"/>
    <w:rsid w:val="00420FBF"/>
    <w:rsid w:val="00421C75"/>
    <w:rsid w:val="00436CFE"/>
    <w:rsid w:val="00444842"/>
    <w:rsid w:val="004455C4"/>
    <w:rsid w:val="00454374"/>
    <w:rsid w:val="00457709"/>
    <w:rsid w:val="00461D6D"/>
    <w:rsid w:val="00482E91"/>
    <w:rsid w:val="004922B6"/>
    <w:rsid w:val="00497210"/>
    <w:rsid w:val="004979BB"/>
    <w:rsid w:val="004A30C0"/>
    <w:rsid w:val="004A3F22"/>
    <w:rsid w:val="004B1644"/>
    <w:rsid w:val="004C54F5"/>
    <w:rsid w:val="004C66E0"/>
    <w:rsid w:val="004C7E48"/>
    <w:rsid w:val="004E0E0F"/>
    <w:rsid w:val="004E18CE"/>
    <w:rsid w:val="004E7873"/>
    <w:rsid w:val="00500EC9"/>
    <w:rsid w:val="005052E0"/>
    <w:rsid w:val="0051366D"/>
    <w:rsid w:val="00531645"/>
    <w:rsid w:val="00536792"/>
    <w:rsid w:val="00537C2D"/>
    <w:rsid w:val="00544848"/>
    <w:rsid w:val="00553D2E"/>
    <w:rsid w:val="00555774"/>
    <w:rsid w:val="00560164"/>
    <w:rsid w:val="005718DB"/>
    <w:rsid w:val="005838E4"/>
    <w:rsid w:val="00597635"/>
    <w:rsid w:val="005A1637"/>
    <w:rsid w:val="005A4CEA"/>
    <w:rsid w:val="005B76B1"/>
    <w:rsid w:val="005D2023"/>
    <w:rsid w:val="005D37BC"/>
    <w:rsid w:val="005D6825"/>
    <w:rsid w:val="005F7660"/>
    <w:rsid w:val="00611871"/>
    <w:rsid w:val="00622BA7"/>
    <w:rsid w:val="006336A8"/>
    <w:rsid w:val="00645C47"/>
    <w:rsid w:val="00663ABB"/>
    <w:rsid w:val="0069137A"/>
    <w:rsid w:val="006A7337"/>
    <w:rsid w:val="006C376A"/>
    <w:rsid w:val="006D4BA9"/>
    <w:rsid w:val="006D6A59"/>
    <w:rsid w:val="006F17B7"/>
    <w:rsid w:val="006F3576"/>
    <w:rsid w:val="00716591"/>
    <w:rsid w:val="00726ED7"/>
    <w:rsid w:val="00733678"/>
    <w:rsid w:val="00733F08"/>
    <w:rsid w:val="0073651F"/>
    <w:rsid w:val="00747FE6"/>
    <w:rsid w:val="00770683"/>
    <w:rsid w:val="00770FE0"/>
    <w:rsid w:val="00772EAA"/>
    <w:rsid w:val="00793C27"/>
    <w:rsid w:val="00795915"/>
    <w:rsid w:val="007A4C59"/>
    <w:rsid w:val="007B2AAC"/>
    <w:rsid w:val="007C4CC0"/>
    <w:rsid w:val="007D3828"/>
    <w:rsid w:val="007E6763"/>
    <w:rsid w:val="00815986"/>
    <w:rsid w:val="0082100D"/>
    <w:rsid w:val="00823C7D"/>
    <w:rsid w:val="008339D8"/>
    <w:rsid w:val="0085359F"/>
    <w:rsid w:val="008561A8"/>
    <w:rsid w:val="00857C92"/>
    <w:rsid w:val="008676D9"/>
    <w:rsid w:val="0087096A"/>
    <w:rsid w:val="00872BB7"/>
    <w:rsid w:val="00873E28"/>
    <w:rsid w:val="00874881"/>
    <w:rsid w:val="0087670A"/>
    <w:rsid w:val="00886385"/>
    <w:rsid w:val="00896FBC"/>
    <w:rsid w:val="008A0B34"/>
    <w:rsid w:val="008A15C2"/>
    <w:rsid w:val="008A3D3E"/>
    <w:rsid w:val="008B4E87"/>
    <w:rsid w:val="008C6112"/>
    <w:rsid w:val="008D2094"/>
    <w:rsid w:val="008D20D8"/>
    <w:rsid w:val="008D369C"/>
    <w:rsid w:val="008D41CE"/>
    <w:rsid w:val="008D4659"/>
    <w:rsid w:val="008F28F1"/>
    <w:rsid w:val="008F6166"/>
    <w:rsid w:val="008F787D"/>
    <w:rsid w:val="008F7F04"/>
    <w:rsid w:val="00902282"/>
    <w:rsid w:val="00904440"/>
    <w:rsid w:val="00905C06"/>
    <w:rsid w:val="00907F3C"/>
    <w:rsid w:val="00914052"/>
    <w:rsid w:val="00927070"/>
    <w:rsid w:val="00935B7C"/>
    <w:rsid w:val="00936B0F"/>
    <w:rsid w:val="00946784"/>
    <w:rsid w:val="0095304D"/>
    <w:rsid w:val="00954875"/>
    <w:rsid w:val="00955C2B"/>
    <w:rsid w:val="00961122"/>
    <w:rsid w:val="0097184A"/>
    <w:rsid w:val="009725FF"/>
    <w:rsid w:val="009833B2"/>
    <w:rsid w:val="00996B88"/>
    <w:rsid w:val="009A4F94"/>
    <w:rsid w:val="009A769A"/>
    <w:rsid w:val="009C13D3"/>
    <w:rsid w:val="009C4C51"/>
    <w:rsid w:val="009D59F0"/>
    <w:rsid w:val="009D7381"/>
    <w:rsid w:val="009E0E4D"/>
    <w:rsid w:val="009E5CEF"/>
    <w:rsid w:val="009E772D"/>
    <w:rsid w:val="009F11D9"/>
    <w:rsid w:val="009F74FC"/>
    <w:rsid w:val="00A007EB"/>
    <w:rsid w:val="00A05E93"/>
    <w:rsid w:val="00A10A9F"/>
    <w:rsid w:val="00A204A3"/>
    <w:rsid w:val="00A32F7F"/>
    <w:rsid w:val="00A33B07"/>
    <w:rsid w:val="00A43EDC"/>
    <w:rsid w:val="00A45A2D"/>
    <w:rsid w:val="00A474C0"/>
    <w:rsid w:val="00A5026D"/>
    <w:rsid w:val="00A516CC"/>
    <w:rsid w:val="00A5578D"/>
    <w:rsid w:val="00A57568"/>
    <w:rsid w:val="00A600E1"/>
    <w:rsid w:val="00A63497"/>
    <w:rsid w:val="00A71855"/>
    <w:rsid w:val="00A73F56"/>
    <w:rsid w:val="00A851FD"/>
    <w:rsid w:val="00AA6CCD"/>
    <w:rsid w:val="00AB21CC"/>
    <w:rsid w:val="00AB3466"/>
    <w:rsid w:val="00AB5071"/>
    <w:rsid w:val="00AC2E51"/>
    <w:rsid w:val="00AC35FB"/>
    <w:rsid w:val="00AE059B"/>
    <w:rsid w:val="00AE58E1"/>
    <w:rsid w:val="00AF14BA"/>
    <w:rsid w:val="00AF4099"/>
    <w:rsid w:val="00B01824"/>
    <w:rsid w:val="00B05073"/>
    <w:rsid w:val="00B27B9B"/>
    <w:rsid w:val="00B32F31"/>
    <w:rsid w:val="00B45030"/>
    <w:rsid w:val="00B5182C"/>
    <w:rsid w:val="00B565BC"/>
    <w:rsid w:val="00B728FC"/>
    <w:rsid w:val="00B72D5C"/>
    <w:rsid w:val="00B80F8F"/>
    <w:rsid w:val="00B83175"/>
    <w:rsid w:val="00B856DD"/>
    <w:rsid w:val="00B858C7"/>
    <w:rsid w:val="00B93509"/>
    <w:rsid w:val="00BA09F5"/>
    <w:rsid w:val="00BA7727"/>
    <w:rsid w:val="00BB3E04"/>
    <w:rsid w:val="00BB5D59"/>
    <w:rsid w:val="00BB6A4E"/>
    <w:rsid w:val="00BC3D4C"/>
    <w:rsid w:val="00BC48C5"/>
    <w:rsid w:val="00BC6548"/>
    <w:rsid w:val="00BD5802"/>
    <w:rsid w:val="00BD726C"/>
    <w:rsid w:val="00BD7BA7"/>
    <w:rsid w:val="00BE303A"/>
    <w:rsid w:val="00BE602C"/>
    <w:rsid w:val="00BF13FB"/>
    <w:rsid w:val="00C03666"/>
    <w:rsid w:val="00C054AE"/>
    <w:rsid w:val="00C15AFE"/>
    <w:rsid w:val="00C329F0"/>
    <w:rsid w:val="00C40FC8"/>
    <w:rsid w:val="00C44C42"/>
    <w:rsid w:val="00C45CAB"/>
    <w:rsid w:val="00C64E66"/>
    <w:rsid w:val="00C67394"/>
    <w:rsid w:val="00C73FC8"/>
    <w:rsid w:val="00C87E14"/>
    <w:rsid w:val="00C9175D"/>
    <w:rsid w:val="00C94BCB"/>
    <w:rsid w:val="00CA1B33"/>
    <w:rsid w:val="00CB2083"/>
    <w:rsid w:val="00CB59E8"/>
    <w:rsid w:val="00CB6041"/>
    <w:rsid w:val="00CD66E2"/>
    <w:rsid w:val="00CD6DE5"/>
    <w:rsid w:val="00CE1E02"/>
    <w:rsid w:val="00CF0753"/>
    <w:rsid w:val="00CF0CBE"/>
    <w:rsid w:val="00CF622B"/>
    <w:rsid w:val="00CF79AE"/>
    <w:rsid w:val="00D0296B"/>
    <w:rsid w:val="00D10A39"/>
    <w:rsid w:val="00D1242C"/>
    <w:rsid w:val="00D15DB8"/>
    <w:rsid w:val="00D1782C"/>
    <w:rsid w:val="00D21802"/>
    <w:rsid w:val="00D246B0"/>
    <w:rsid w:val="00D313F2"/>
    <w:rsid w:val="00D330EE"/>
    <w:rsid w:val="00D3576F"/>
    <w:rsid w:val="00D401E4"/>
    <w:rsid w:val="00D42F64"/>
    <w:rsid w:val="00D431E1"/>
    <w:rsid w:val="00D51D2C"/>
    <w:rsid w:val="00D71290"/>
    <w:rsid w:val="00D921DA"/>
    <w:rsid w:val="00D94F66"/>
    <w:rsid w:val="00DA4A47"/>
    <w:rsid w:val="00DA7AF6"/>
    <w:rsid w:val="00DB05ED"/>
    <w:rsid w:val="00DD32F8"/>
    <w:rsid w:val="00DD60A1"/>
    <w:rsid w:val="00DD6A6C"/>
    <w:rsid w:val="00DE6F80"/>
    <w:rsid w:val="00DE797B"/>
    <w:rsid w:val="00DF1895"/>
    <w:rsid w:val="00DF5DA2"/>
    <w:rsid w:val="00E24201"/>
    <w:rsid w:val="00E26B1B"/>
    <w:rsid w:val="00E27347"/>
    <w:rsid w:val="00E30E8B"/>
    <w:rsid w:val="00E31E9E"/>
    <w:rsid w:val="00E439E7"/>
    <w:rsid w:val="00E51B07"/>
    <w:rsid w:val="00E672AA"/>
    <w:rsid w:val="00E67AD5"/>
    <w:rsid w:val="00E728C9"/>
    <w:rsid w:val="00E83A50"/>
    <w:rsid w:val="00E86E0B"/>
    <w:rsid w:val="00E90E71"/>
    <w:rsid w:val="00EA0464"/>
    <w:rsid w:val="00EA60BE"/>
    <w:rsid w:val="00EB66C8"/>
    <w:rsid w:val="00EC37A6"/>
    <w:rsid w:val="00ED395B"/>
    <w:rsid w:val="00EE6DDC"/>
    <w:rsid w:val="00EF2789"/>
    <w:rsid w:val="00F10BCC"/>
    <w:rsid w:val="00F111AC"/>
    <w:rsid w:val="00F27A35"/>
    <w:rsid w:val="00F33429"/>
    <w:rsid w:val="00F54349"/>
    <w:rsid w:val="00F5536C"/>
    <w:rsid w:val="00F65DE7"/>
    <w:rsid w:val="00F7689C"/>
    <w:rsid w:val="00F76D3A"/>
    <w:rsid w:val="00F84DE7"/>
    <w:rsid w:val="00F856D5"/>
    <w:rsid w:val="00F959EF"/>
    <w:rsid w:val="00F9790B"/>
    <w:rsid w:val="00FC3971"/>
    <w:rsid w:val="00FD276C"/>
    <w:rsid w:val="00FD44FD"/>
    <w:rsid w:val="00FE19EF"/>
    <w:rsid w:val="00FF5C08"/>
    <w:rsid w:val="00FF6F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A8"/>
    <w:pPr>
      <w:bidi/>
    </w:pPr>
  </w:style>
  <w:style w:type="paragraph" w:styleId="1">
    <w:name w:val="heading 1"/>
    <w:basedOn w:val="a"/>
    <w:next w:val="a"/>
    <w:link w:val="1Char"/>
    <w:qFormat/>
    <w:rsid w:val="00A516CC"/>
    <w:pPr>
      <w:keepNext/>
      <w:tabs>
        <w:tab w:val="left" w:pos="752"/>
      </w:tabs>
      <w:spacing w:after="0" w:line="240" w:lineRule="auto"/>
      <w:jc w:val="center"/>
      <w:outlineLvl w:val="0"/>
    </w:pPr>
    <w:rPr>
      <w:rFonts w:ascii="Times New Roman" w:eastAsia="Times New Roman" w:hAnsi="Times New Roman" w:cs="Arabic Transparent"/>
      <w:b/>
      <w:bCs/>
      <w:snapToGrid w:val="0"/>
      <w:kern w:val="40"/>
      <w:sz w:val="24"/>
      <w:szCs w:val="24"/>
      <w:lang w:eastAsia="ar-SA" w:bidi="ar-JO"/>
    </w:rPr>
  </w:style>
  <w:style w:type="paragraph" w:styleId="2">
    <w:name w:val="heading 2"/>
    <w:basedOn w:val="a"/>
    <w:next w:val="a"/>
    <w:link w:val="2Char"/>
    <w:uiPriority w:val="9"/>
    <w:qFormat/>
    <w:rsid w:val="00B01824"/>
    <w:pPr>
      <w:keepNext/>
      <w:widowControl w:val="0"/>
      <w:spacing w:after="0" w:line="240" w:lineRule="auto"/>
      <w:jc w:val="center"/>
      <w:outlineLvl w:val="1"/>
    </w:pPr>
    <w:rPr>
      <w:rFonts w:ascii="Times New Roman" w:eastAsia="Times New Roman" w:hAnsi="Times New Roman" w:cs="Traditional Arabic"/>
      <w:b/>
      <w:sz w:val="20"/>
      <w:szCs w:val="20"/>
      <w:u w:val="single"/>
      <w:lang w:eastAsia="ar-SA"/>
    </w:rPr>
  </w:style>
  <w:style w:type="paragraph" w:styleId="3">
    <w:name w:val="heading 3"/>
    <w:basedOn w:val="a"/>
    <w:next w:val="a"/>
    <w:link w:val="3Char"/>
    <w:qFormat/>
    <w:rsid w:val="00B01824"/>
    <w:pPr>
      <w:keepNext/>
      <w:widowControl w:val="0"/>
      <w:spacing w:after="0" w:line="240" w:lineRule="auto"/>
      <w:ind w:left="720"/>
      <w:jc w:val="center"/>
      <w:outlineLvl w:val="2"/>
    </w:pPr>
    <w:rPr>
      <w:rFonts w:ascii="Times New Roman" w:eastAsia="Times New Roman" w:hAnsi="Times New Roman" w:cs="Traditional Arabic"/>
      <w:b/>
      <w:sz w:val="20"/>
      <w:szCs w:val="20"/>
      <w:u w:val="single"/>
      <w:lang w:eastAsia="ar-SA"/>
    </w:rPr>
  </w:style>
  <w:style w:type="paragraph" w:styleId="4">
    <w:name w:val="heading 4"/>
    <w:basedOn w:val="a"/>
    <w:next w:val="a"/>
    <w:link w:val="4Char"/>
    <w:uiPriority w:val="9"/>
    <w:semiHidden/>
    <w:unhideWhenUsed/>
    <w:qFormat/>
    <w:rsid w:val="000968D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qFormat/>
    <w:rsid w:val="00B01824"/>
    <w:pPr>
      <w:keepNext/>
      <w:widowControl w:val="0"/>
      <w:spacing w:after="0" w:line="240" w:lineRule="auto"/>
      <w:ind w:left="2160" w:hanging="663"/>
      <w:jc w:val="center"/>
      <w:outlineLvl w:val="4"/>
    </w:pPr>
    <w:rPr>
      <w:rFonts w:ascii="Times New Roman" w:eastAsia="Times New Roman" w:hAnsi="Times New Roman" w:cs="Traditional Arabic"/>
      <w:b/>
      <w:sz w:val="20"/>
      <w:szCs w:val="20"/>
      <w:u w:val="single"/>
      <w:lang w:eastAsia="ar-SA"/>
    </w:rPr>
  </w:style>
  <w:style w:type="paragraph" w:styleId="6">
    <w:name w:val="heading 6"/>
    <w:basedOn w:val="a"/>
    <w:next w:val="a"/>
    <w:link w:val="6Char"/>
    <w:uiPriority w:val="9"/>
    <w:semiHidden/>
    <w:unhideWhenUsed/>
    <w:qFormat/>
    <w:rsid w:val="000968D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nhideWhenUsed/>
    <w:qFormat/>
    <w:rsid w:val="00B018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3764A7"/>
    <w:pPr>
      <w:keepNext/>
      <w:keepLines/>
      <w:bidi w:val="0"/>
      <w:spacing w:before="40" w:after="0" w:line="259" w:lineRule="auto"/>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33429"/>
    <w:pPr>
      <w:tabs>
        <w:tab w:val="center" w:pos="4153"/>
        <w:tab w:val="right" w:pos="8306"/>
      </w:tabs>
      <w:spacing w:after="0" w:line="240" w:lineRule="auto"/>
    </w:pPr>
  </w:style>
  <w:style w:type="character" w:customStyle="1" w:styleId="Char">
    <w:name w:val="تذييل الصفحة Char"/>
    <w:basedOn w:val="a0"/>
    <w:link w:val="a3"/>
    <w:uiPriority w:val="99"/>
    <w:rsid w:val="00F33429"/>
  </w:style>
  <w:style w:type="paragraph" w:styleId="a4">
    <w:name w:val="header"/>
    <w:basedOn w:val="a"/>
    <w:link w:val="Char0"/>
    <w:uiPriority w:val="99"/>
    <w:unhideWhenUsed/>
    <w:rsid w:val="00F33429"/>
    <w:pPr>
      <w:tabs>
        <w:tab w:val="center" w:pos="4153"/>
        <w:tab w:val="right" w:pos="8306"/>
      </w:tabs>
      <w:spacing w:after="0" w:line="240" w:lineRule="auto"/>
    </w:pPr>
    <w:rPr>
      <w:noProof/>
    </w:rPr>
  </w:style>
  <w:style w:type="character" w:customStyle="1" w:styleId="Char0">
    <w:name w:val="رأس الصفحة Char"/>
    <w:basedOn w:val="a0"/>
    <w:link w:val="a4"/>
    <w:uiPriority w:val="99"/>
    <w:rsid w:val="00F33429"/>
    <w:rPr>
      <w:noProof/>
    </w:rPr>
  </w:style>
  <w:style w:type="paragraph" w:styleId="a5">
    <w:name w:val="Balloon Text"/>
    <w:basedOn w:val="a"/>
    <w:link w:val="Char1"/>
    <w:uiPriority w:val="99"/>
    <w:unhideWhenUsed/>
    <w:rsid w:val="00A474C0"/>
    <w:pPr>
      <w:spacing w:after="0" w:line="240" w:lineRule="auto"/>
    </w:pPr>
    <w:rPr>
      <w:rFonts w:ascii="Tahoma" w:hAnsi="Tahoma" w:cs="Tahoma"/>
      <w:sz w:val="16"/>
      <w:szCs w:val="16"/>
    </w:rPr>
  </w:style>
  <w:style w:type="character" w:customStyle="1" w:styleId="Char1">
    <w:name w:val="نص في بالون Char"/>
    <w:basedOn w:val="a0"/>
    <w:link w:val="a5"/>
    <w:uiPriority w:val="99"/>
    <w:rsid w:val="00A474C0"/>
    <w:rPr>
      <w:rFonts w:ascii="Tahoma" w:hAnsi="Tahoma" w:cs="Tahoma"/>
      <w:sz w:val="16"/>
      <w:szCs w:val="16"/>
    </w:rPr>
  </w:style>
  <w:style w:type="paragraph" w:styleId="a6">
    <w:name w:val="footnote text"/>
    <w:aliases w:val=" Char,Char,نص حاشية سفلية Char Char,نص حاشية سفلية Char Char Char Char Char Char Char Char,نص حاشية سفلية Char Char Char Char Char Char Char,نص حاشية سفلية Char Char Char Char Char Char"/>
    <w:basedOn w:val="a"/>
    <w:link w:val="Char2"/>
    <w:rsid w:val="00747FE6"/>
    <w:pPr>
      <w:spacing w:after="0" w:line="240" w:lineRule="auto"/>
    </w:pPr>
    <w:rPr>
      <w:rFonts w:ascii="Times New Roman" w:eastAsia="Times New Roman" w:hAnsi="Times New Roman" w:cs="Simplified Arabic"/>
      <w:sz w:val="20"/>
      <w:szCs w:val="20"/>
      <w:lang w:bidi="ar-JO"/>
    </w:rPr>
  </w:style>
  <w:style w:type="character" w:customStyle="1" w:styleId="Char2">
    <w:name w:val="نص حاشية سفلية Char"/>
    <w:aliases w:val=" Char Char,Char Char,نص حاشية سفلية Char Char Char,نص حاشية سفلية Char Char Char Char Char Char Char Char Char,نص حاشية سفلية Char Char Char Char Char Char Char Char1,نص حاشية سفلية Char Char Char Char Char Char Char1"/>
    <w:basedOn w:val="a0"/>
    <w:link w:val="a6"/>
    <w:rsid w:val="00747FE6"/>
    <w:rPr>
      <w:rFonts w:ascii="Times New Roman" w:eastAsia="Times New Roman" w:hAnsi="Times New Roman" w:cs="Simplified Arabic"/>
      <w:sz w:val="20"/>
      <w:szCs w:val="20"/>
      <w:lang w:bidi="ar-JO"/>
    </w:rPr>
  </w:style>
  <w:style w:type="character" w:styleId="a7">
    <w:name w:val="footnote reference"/>
    <w:rsid w:val="00747FE6"/>
    <w:rPr>
      <w:vertAlign w:val="superscript"/>
    </w:rPr>
  </w:style>
  <w:style w:type="paragraph" w:styleId="a8">
    <w:name w:val="Body Text Indent"/>
    <w:basedOn w:val="a"/>
    <w:link w:val="Char3"/>
    <w:rsid w:val="008339D8"/>
    <w:pPr>
      <w:spacing w:after="0" w:line="360" w:lineRule="auto"/>
      <w:ind w:left="1152" w:hanging="1126"/>
      <w:jc w:val="lowKashida"/>
    </w:pPr>
    <w:rPr>
      <w:rFonts w:ascii="Times New Roman" w:eastAsia="Times New Roman" w:hAnsi="Times New Roman" w:cs="AL-Mohanad Bold"/>
      <w:b/>
      <w:bCs/>
      <w:sz w:val="28"/>
      <w:szCs w:val="28"/>
    </w:rPr>
  </w:style>
  <w:style w:type="character" w:customStyle="1" w:styleId="Char3">
    <w:name w:val="نص أساسي بمسافة بادئة Char"/>
    <w:basedOn w:val="a0"/>
    <w:link w:val="a8"/>
    <w:rsid w:val="008339D8"/>
    <w:rPr>
      <w:rFonts w:ascii="Times New Roman" w:eastAsia="Times New Roman" w:hAnsi="Times New Roman" w:cs="AL-Mohanad Bold"/>
      <w:b/>
      <w:bCs/>
      <w:sz w:val="28"/>
      <w:szCs w:val="28"/>
    </w:rPr>
  </w:style>
  <w:style w:type="paragraph" w:styleId="30">
    <w:name w:val="Body Text Indent 3"/>
    <w:basedOn w:val="a"/>
    <w:link w:val="3Char0"/>
    <w:rsid w:val="008339D8"/>
    <w:pPr>
      <w:spacing w:after="0" w:line="360" w:lineRule="auto"/>
      <w:ind w:left="1286" w:hanging="360"/>
      <w:jc w:val="lowKashida"/>
    </w:pPr>
    <w:rPr>
      <w:rFonts w:ascii="Times New Roman" w:eastAsia="Times New Roman" w:hAnsi="Times New Roman" w:cs="AL-Mohanad Bold"/>
      <w:b/>
      <w:bCs/>
      <w:sz w:val="28"/>
      <w:szCs w:val="28"/>
    </w:rPr>
  </w:style>
  <w:style w:type="character" w:customStyle="1" w:styleId="3Char0">
    <w:name w:val="نص أساسي بمسافة بادئة 3 Char"/>
    <w:basedOn w:val="a0"/>
    <w:link w:val="30"/>
    <w:rsid w:val="008339D8"/>
    <w:rPr>
      <w:rFonts w:ascii="Times New Roman" w:eastAsia="Times New Roman" w:hAnsi="Times New Roman" w:cs="AL-Mohanad Bold"/>
      <w:b/>
      <w:bCs/>
      <w:sz w:val="28"/>
      <w:szCs w:val="28"/>
    </w:rPr>
  </w:style>
  <w:style w:type="paragraph" w:styleId="20">
    <w:name w:val="Body Text Indent 2"/>
    <w:basedOn w:val="a"/>
    <w:link w:val="2Char0"/>
    <w:uiPriority w:val="99"/>
    <w:unhideWhenUsed/>
    <w:rsid w:val="00A516CC"/>
    <w:pPr>
      <w:spacing w:after="120" w:line="480" w:lineRule="auto"/>
      <w:ind w:left="360"/>
    </w:pPr>
  </w:style>
  <w:style w:type="character" w:customStyle="1" w:styleId="2Char0">
    <w:name w:val="نص أساسي بمسافة بادئة 2 Char"/>
    <w:basedOn w:val="a0"/>
    <w:link w:val="20"/>
    <w:uiPriority w:val="99"/>
    <w:rsid w:val="00A516CC"/>
  </w:style>
  <w:style w:type="character" w:customStyle="1" w:styleId="1Char">
    <w:name w:val="عنوان 1 Char"/>
    <w:basedOn w:val="a0"/>
    <w:link w:val="1"/>
    <w:rsid w:val="00A516CC"/>
    <w:rPr>
      <w:rFonts w:ascii="Times New Roman" w:eastAsia="Times New Roman" w:hAnsi="Times New Roman" w:cs="Arabic Transparent"/>
      <w:b/>
      <w:bCs/>
      <w:snapToGrid w:val="0"/>
      <w:kern w:val="40"/>
      <w:sz w:val="24"/>
      <w:szCs w:val="24"/>
      <w:lang w:eastAsia="ar-SA" w:bidi="ar-JO"/>
    </w:rPr>
  </w:style>
  <w:style w:type="paragraph" w:styleId="a9">
    <w:name w:val="Subtitle"/>
    <w:basedOn w:val="a"/>
    <w:link w:val="Char4"/>
    <w:qFormat/>
    <w:rsid w:val="00A516CC"/>
    <w:pPr>
      <w:bidi w:val="0"/>
      <w:spacing w:after="0" w:line="240" w:lineRule="auto"/>
      <w:jc w:val="center"/>
    </w:pPr>
    <w:rPr>
      <w:rFonts w:ascii="Times New Roman" w:eastAsia="Times New Roman" w:hAnsi="Times New Roman" w:cs="Times New Roman"/>
      <w:b/>
      <w:bCs/>
      <w:sz w:val="28"/>
      <w:szCs w:val="28"/>
    </w:rPr>
  </w:style>
  <w:style w:type="character" w:customStyle="1" w:styleId="Char4">
    <w:name w:val="عنوان فرعي Char"/>
    <w:basedOn w:val="a0"/>
    <w:link w:val="a9"/>
    <w:rsid w:val="00A516CC"/>
    <w:rPr>
      <w:rFonts w:ascii="Times New Roman" w:eastAsia="Times New Roman" w:hAnsi="Times New Roman" w:cs="Times New Roman"/>
      <w:b/>
      <w:bCs/>
      <w:sz w:val="28"/>
      <w:szCs w:val="28"/>
    </w:rPr>
  </w:style>
  <w:style w:type="paragraph" w:styleId="aa">
    <w:name w:val="Normal (Web)"/>
    <w:basedOn w:val="a"/>
    <w:uiPriority w:val="99"/>
    <w:rsid w:val="0028426D"/>
    <w:pPr>
      <w:bidi w:val="0"/>
      <w:spacing w:before="100" w:beforeAutospacing="1" w:after="100" w:afterAutospacing="1" w:line="240" w:lineRule="auto"/>
    </w:pPr>
    <w:rPr>
      <w:rFonts w:ascii="Times New Roman" w:eastAsia="Calibri" w:hAnsi="Times New Roman" w:cs="Times New Roman"/>
      <w:sz w:val="24"/>
      <w:szCs w:val="24"/>
      <w:lang w:bidi="ar-JO"/>
    </w:rPr>
  </w:style>
  <w:style w:type="paragraph" w:styleId="ab">
    <w:name w:val="Plain Text"/>
    <w:basedOn w:val="a"/>
    <w:link w:val="Char5"/>
    <w:rsid w:val="0028426D"/>
    <w:pPr>
      <w:spacing w:after="0" w:line="240" w:lineRule="auto"/>
    </w:pPr>
    <w:rPr>
      <w:rFonts w:ascii="Courier New" w:eastAsia="Times New Roman" w:hAnsi="Times New Roman" w:cs="Traditional Arabic"/>
      <w:sz w:val="20"/>
      <w:szCs w:val="20"/>
    </w:rPr>
  </w:style>
  <w:style w:type="character" w:customStyle="1" w:styleId="Char5">
    <w:name w:val="نص عادي Char"/>
    <w:basedOn w:val="a0"/>
    <w:link w:val="ab"/>
    <w:rsid w:val="0028426D"/>
    <w:rPr>
      <w:rFonts w:ascii="Courier New" w:eastAsia="Times New Roman" w:hAnsi="Times New Roman" w:cs="Traditional Arabic"/>
      <w:sz w:val="20"/>
      <w:szCs w:val="20"/>
    </w:rPr>
  </w:style>
  <w:style w:type="paragraph" w:styleId="ac">
    <w:name w:val="List Paragraph"/>
    <w:basedOn w:val="a"/>
    <w:link w:val="Char6"/>
    <w:uiPriority w:val="34"/>
    <w:qFormat/>
    <w:rsid w:val="00BB3E04"/>
    <w:pPr>
      <w:spacing w:after="0" w:line="240" w:lineRule="auto"/>
      <w:ind w:left="720"/>
      <w:contextualSpacing/>
    </w:pPr>
    <w:rPr>
      <w:rFonts w:ascii="Times New Roman" w:eastAsia="Times New Roman" w:hAnsi="Times New Roman" w:cs="Times New Roman"/>
      <w:sz w:val="24"/>
      <w:szCs w:val="24"/>
    </w:rPr>
  </w:style>
  <w:style w:type="character" w:customStyle="1" w:styleId="7Char">
    <w:name w:val="عنوان 7 Char"/>
    <w:basedOn w:val="a0"/>
    <w:link w:val="7"/>
    <w:rsid w:val="00B01824"/>
    <w:rPr>
      <w:rFonts w:asciiTheme="majorHAnsi" w:eastAsiaTheme="majorEastAsia" w:hAnsiTheme="majorHAnsi" w:cstheme="majorBidi"/>
      <w:i/>
      <w:iCs/>
      <w:color w:val="404040" w:themeColor="text1" w:themeTint="BF"/>
    </w:rPr>
  </w:style>
  <w:style w:type="character" w:customStyle="1" w:styleId="2Char">
    <w:name w:val="عنوان 2 Char"/>
    <w:basedOn w:val="a0"/>
    <w:link w:val="2"/>
    <w:uiPriority w:val="9"/>
    <w:rsid w:val="00B01824"/>
    <w:rPr>
      <w:rFonts w:ascii="Times New Roman" w:eastAsia="Times New Roman" w:hAnsi="Times New Roman" w:cs="Traditional Arabic"/>
      <w:b/>
      <w:sz w:val="20"/>
      <w:szCs w:val="20"/>
      <w:u w:val="single"/>
      <w:lang w:eastAsia="ar-SA"/>
    </w:rPr>
  </w:style>
  <w:style w:type="character" w:customStyle="1" w:styleId="3Char">
    <w:name w:val="عنوان 3 Char"/>
    <w:basedOn w:val="a0"/>
    <w:link w:val="3"/>
    <w:rsid w:val="00B01824"/>
    <w:rPr>
      <w:rFonts w:ascii="Times New Roman" w:eastAsia="Times New Roman" w:hAnsi="Times New Roman" w:cs="Traditional Arabic"/>
      <w:b/>
      <w:sz w:val="20"/>
      <w:szCs w:val="20"/>
      <w:u w:val="single"/>
      <w:lang w:eastAsia="ar-SA"/>
    </w:rPr>
  </w:style>
  <w:style w:type="character" w:customStyle="1" w:styleId="5Char">
    <w:name w:val="عنوان 5 Char"/>
    <w:basedOn w:val="a0"/>
    <w:link w:val="5"/>
    <w:rsid w:val="00B01824"/>
    <w:rPr>
      <w:rFonts w:ascii="Times New Roman" w:eastAsia="Times New Roman" w:hAnsi="Times New Roman" w:cs="Traditional Arabic"/>
      <w:b/>
      <w:sz w:val="20"/>
      <w:szCs w:val="20"/>
      <w:u w:val="single"/>
      <w:lang w:eastAsia="ar-SA"/>
    </w:rPr>
  </w:style>
  <w:style w:type="paragraph" w:customStyle="1" w:styleId="10">
    <w:name w:val="نص في بالون1"/>
    <w:basedOn w:val="a"/>
    <w:semiHidden/>
    <w:rsid w:val="00B01824"/>
    <w:pPr>
      <w:spacing w:after="0" w:line="240" w:lineRule="auto"/>
    </w:pPr>
    <w:rPr>
      <w:rFonts w:ascii="Tahoma" w:eastAsia="Times New Roman" w:hAnsi="Tahoma" w:cs="Tahoma"/>
      <w:sz w:val="16"/>
      <w:szCs w:val="16"/>
    </w:rPr>
  </w:style>
  <w:style w:type="paragraph" w:customStyle="1" w:styleId="BlockQuotation">
    <w:name w:val="Block Quotation"/>
    <w:basedOn w:val="a"/>
    <w:rsid w:val="00B01824"/>
    <w:pPr>
      <w:widowControl w:val="0"/>
      <w:spacing w:after="0" w:line="240" w:lineRule="auto"/>
      <w:ind w:left="1440" w:hanging="720"/>
      <w:jc w:val="lowKashida"/>
    </w:pPr>
    <w:rPr>
      <w:rFonts w:ascii="Times New Roman" w:eastAsia="Times New Roman" w:hAnsi="Times New Roman" w:cs="Traditional Arabic"/>
      <w:sz w:val="20"/>
      <w:szCs w:val="20"/>
      <w:lang w:eastAsia="ar-SA"/>
    </w:rPr>
  </w:style>
  <w:style w:type="character" w:styleId="ad">
    <w:name w:val="page number"/>
    <w:rsid w:val="00B01824"/>
    <w:rPr>
      <w:rFonts w:cs="Times New Roman"/>
    </w:rPr>
  </w:style>
  <w:style w:type="table" w:styleId="ae">
    <w:name w:val="Table Grid"/>
    <w:basedOn w:val="a1"/>
    <w:uiPriority w:val="39"/>
    <w:rsid w:val="00B018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semiHidden/>
    <w:rsid w:val="000968DE"/>
    <w:rPr>
      <w:rFonts w:asciiTheme="majorHAnsi" w:eastAsiaTheme="majorEastAsia" w:hAnsiTheme="majorHAnsi" w:cstheme="majorBidi"/>
      <w:b/>
      <w:bCs/>
      <w:i/>
      <w:iCs/>
      <w:color w:val="4F81BD" w:themeColor="accent1"/>
    </w:rPr>
  </w:style>
  <w:style w:type="character" w:customStyle="1" w:styleId="6Char">
    <w:name w:val="عنوان 6 Char"/>
    <w:basedOn w:val="a0"/>
    <w:link w:val="6"/>
    <w:uiPriority w:val="9"/>
    <w:semiHidden/>
    <w:rsid w:val="000968DE"/>
    <w:rPr>
      <w:rFonts w:asciiTheme="majorHAnsi" w:eastAsiaTheme="majorEastAsia" w:hAnsiTheme="majorHAnsi" w:cstheme="majorBidi"/>
      <w:i/>
      <w:iCs/>
      <w:color w:val="243F60" w:themeColor="accent1" w:themeShade="7F"/>
    </w:rPr>
  </w:style>
  <w:style w:type="paragraph" w:customStyle="1" w:styleId="yiv2847353184ydp30e7748emsolistparagraph">
    <w:name w:val="yiv2847353184ydp30e7748emsolistparagraph"/>
    <w:basedOn w:val="a"/>
    <w:rsid w:val="004B164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832266841ydpab0a83f4msolistparagraph">
    <w:name w:val="yiv8832266841ydpab0a83f4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474937350ydp1fd4fd36msolistparagraph">
    <w:name w:val="yiv6474937350ydp1fd4fd36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
    <w:name w:val="annotation text"/>
    <w:basedOn w:val="a"/>
    <w:link w:val="Char7"/>
    <w:uiPriority w:val="99"/>
    <w:unhideWhenUsed/>
    <w:rsid w:val="00FD44FD"/>
    <w:pPr>
      <w:spacing w:after="0" w:line="240" w:lineRule="auto"/>
    </w:pPr>
    <w:rPr>
      <w:rFonts w:ascii="Times New Roman" w:eastAsia="Times New Roman" w:hAnsi="Times New Roman" w:cs="Times New Roman"/>
      <w:sz w:val="20"/>
      <w:szCs w:val="20"/>
      <w:lang w:eastAsia="ar-SA"/>
    </w:rPr>
  </w:style>
  <w:style w:type="character" w:customStyle="1" w:styleId="Char7">
    <w:name w:val="نص تعليق Char"/>
    <w:basedOn w:val="a0"/>
    <w:link w:val="af"/>
    <w:uiPriority w:val="99"/>
    <w:rsid w:val="00FD44FD"/>
    <w:rPr>
      <w:rFonts w:ascii="Times New Roman" w:eastAsia="Times New Roman" w:hAnsi="Times New Roman" w:cs="Times New Roman"/>
      <w:sz w:val="20"/>
      <w:szCs w:val="20"/>
      <w:lang w:eastAsia="ar-SA"/>
    </w:rPr>
  </w:style>
  <w:style w:type="character" w:styleId="af0">
    <w:name w:val="annotation reference"/>
    <w:basedOn w:val="a0"/>
    <w:uiPriority w:val="99"/>
    <w:semiHidden/>
    <w:unhideWhenUsed/>
    <w:rsid w:val="00E31E9E"/>
    <w:rPr>
      <w:rFonts w:cs="Times New Roman"/>
      <w:sz w:val="16"/>
      <w:szCs w:val="16"/>
    </w:rPr>
  </w:style>
  <w:style w:type="paragraph" w:styleId="af1">
    <w:name w:val="annotation subject"/>
    <w:basedOn w:val="af"/>
    <w:next w:val="af"/>
    <w:link w:val="Char8"/>
    <w:uiPriority w:val="99"/>
    <w:semiHidden/>
    <w:unhideWhenUsed/>
    <w:rsid w:val="00E31E9E"/>
    <w:pPr>
      <w:bidi w:val="0"/>
      <w:spacing w:after="200"/>
    </w:pPr>
    <w:rPr>
      <w:rFonts w:asciiTheme="minorHAnsi" w:hAnsiTheme="minorHAnsi" w:cs="Arial"/>
      <w:b/>
      <w:bCs/>
      <w:lang w:eastAsia="en-US"/>
    </w:rPr>
  </w:style>
  <w:style w:type="character" w:customStyle="1" w:styleId="Char8">
    <w:name w:val="موضوع تعليق Char"/>
    <w:basedOn w:val="Char7"/>
    <w:link w:val="af1"/>
    <w:uiPriority w:val="99"/>
    <w:semiHidden/>
    <w:rsid w:val="00E31E9E"/>
    <w:rPr>
      <w:rFonts w:ascii="Times New Roman" w:eastAsia="Times New Roman" w:hAnsi="Times New Roman" w:cs="Arial"/>
      <w:b/>
      <w:bCs/>
      <w:sz w:val="20"/>
      <w:szCs w:val="20"/>
      <w:lang w:eastAsia="ar-SA"/>
    </w:rPr>
  </w:style>
  <w:style w:type="character" w:customStyle="1" w:styleId="Char6">
    <w:name w:val=" سرد الفقرات Char"/>
    <w:link w:val="ac"/>
    <w:locked/>
    <w:rsid w:val="00E31E9E"/>
    <w:rPr>
      <w:rFonts w:ascii="Times New Roman" w:eastAsia="Times New Roman" w:hAnsi="Times New Roman" w:cs="Times New Roman"/>
      <w:sz w:val="24"/>
      <w:szCs w:val="24"/>
    </w:rPr>
  </w:style>
  <w:style w:type="paragraph" w:styleId="af2">
    <w:name w:val="endnote text"/>
    <w:basedOn w:val="a"/>
    <w:link w:val="Char9"/>
    <w:semiHidden/>
    <w:unhideWhenUsed/>
    <w:rsid w:val="00BD5802"/>
    <w:pPr>
      <w:bidi w:val="0"/>
      <w:spacing w:after="0" w:line="240" w:lineRule="auto"/>
    </w:pPr>
    <w:rPr>
      <w:sz w:val="20"/>
      <w:szCs w:val="20"/>
    </w:rPr>
  </w:style>
  <w:style w:type="character" w:customStyle="1" w:styleId="Char9">
    <w:name w:val="نص تعليق ختامي Char"/>
    <w:basedOn w:val="a0"/>
    <w:link w:val="af2"/>
    <w:semiHidden/>
    <w:rsid w:val="00BD5802"/>
    <w:rPr>
      <w:sz w:val="20"/>
      <w:szCs w:val="20"/>
    </w:rPr>
  </w:style>
  <w:style w:type="character" w:styleId="af3">
    <w:name w:val="endnote reference"/>
    <w:basedOn w:val="a0"/>
    <w:semiHidden/>
    <w:unhideWhenUsed/>
    <w:rsid w:val="00BD5802"/>
    <w:rPr>
      <w:vertAlign w:val="superscript"/>
    </w:rPr>
  </w:style>
  <w:style w:type="paragraph" w:styleId="af4">
    <w:name w:val="Title"/>
    <w:basedOn w:val="a"/>
    <w:link w:val="Chara"/>
    <w:qFormat/>
    <w:rsid w:val="00793C27"/>
    <w:pPr>
      <w:spacing w:after="0" w:line="240" w:lineRule="auto"/>
      <w:jc w:val="center"/>
    </w:pPr>
    <w:rPr>
      <w:rFonts w:ascii="Times New Roman" w:eastAsia="Times New Roman" w:hAnsi="Times New Roman" w:cs="Simplified Arabic"/>
      <w:b/>
      <w:bCs/>
      <w:sz w:val="28"/>
      <w:szCs w:val="28"/>
      <w:lang w:bidi="ar-JO"/>
    </w:rPr>
  </w:style>
  <w:style w:type="character" w:customStyle="1" w:styleId="Chara">
    <w:name w:val="العنوان Char"/>
    <w:basedOn w:val="a0"/>
    <w:link w:val="af4"/>
    <w:rsid w:val="00793C27"/>
    <w:rPr>
      <w:rFonts w:ascii="Times New Roman" w:eastAsia="Times New Roman" w:hAnsi="Times New Roman" w:cs="Simplified Arabic"/>
      <w:b/>
      <w:bCs/>
      <w:sz w:val="28"/>
      <w:szCs w:val="28"/>
      <w:lang w:bidi="ar-JO"/>
    </w:rPr>
  </w:style>
  <w:style w:type="paragraph" w:styleId="af5">
    <w:name w:val="Body Text"/>
    <w:basedOn w:val="a"/>
    <w:link w:val="Charb"/>
    <w:uiPriority w:val="99"/>
    <w:semiHidden/>
    <w:unhideWhenUsed/>
    <w:rsid w:val="00BE602C"/>
    <w:pPr>
      <w:spacing w:after="120"/>
    </w:pPr>
  </w:style>
  <w:style w:type="character" w:customStyle="1" w:styleId="Charb">
    <w:name w:val="نص أساسي Char"/>
    <w:basedOn w:val="a0"/>
    <w:link w:val="af5"/>
    <w:uiPriority w:val="99"/>
    <w:semiHidden/>
    <w:rsid w:val="00BE602C"/>
  </w:style>
  <w:style w:type="character" w:customStyle="1" w:styleId="8Char">
    <w:name w:val="عنوان 8 Char"/>
    <w:basedOn w:val="a0"/>
    <w:link w:val="8"/>
    <w:uiPriority w:val="9"/>
    <w:semiHidden/>
    <w:rsid w:val="003764A7"/>
    <w:rPr>
      <w:rFonts w:asciiTheme="majorHAnsi" w:eastAsiaTheme="majorEastAsia" w:hAnsiTheme="majorHAnsi" w:cstheme="majorBidi"/>
      <w:color w:val="272727" w:themeColor="text1" w:themeTint="D8"/>
      <w:sz w:val="21"/>
      <w:szCs w:val="21"/>
    </w:rPr>
  </w:style>
  <w:style w:type="character" w:styleId="Hyperlink">
    <w:name w:val="Hyperlink"/>
    <w:basedOn w:val="a0"/>
    <w:uiPriority w:val="99"/>
    <w:unhideWhenUsed/>
    <w:rsid w:val="003764A7"/>
    <w:rPr>
      <w:color w:val="0000FF" w:themeColor="hyperlink"/>
      <w:u w:val="single"/>
    </w:rPr>
  </w:style>
  <w:style w:type="paragraph" w:styleId="af6">
    <w:name w:val="No Spacing"/>
    <w:link w:val="Charc"/>
    <w:uiPriority w:val="1"/>
    <w:qFormat/>
    <w:rsid w:val="003764A7"/>
    <w:pPr>
      <w:spacing w:after="0" w:line="240" w:lineRule="auto"/>
    </w:pPr>
    <w:rPr>
      <w:rFonts w:eastAsiaTheme="minorEastAsia"/>
    </w:rPr>
  </w:style>
  <w:style w:type="character" w:customStyle="1" w:styleId="Charc">
    <w:name w:val="بلا تباعد Char"/>
    <w:basedOn w:val="a0"/>
    <w:link w:val="af6"/>
    <w:uiPriority w:val="1"/>
    <w:rsid w:val="003764A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A8"/>
    <w:pPr>
      <w:bidi/>
    </w:pPr>
  </w:style>
  <w:style w:type="paragraph" w:styleId="1">
    <w:name w:val="heading 1"/>
    <w:basedOn w:val="a"/>
    <w:next w:val="a"/>
    <w:link w:val="1Char"/>
    <w:qFormat/>
    <w:rsid w:val="00A516CC"/>
    <w:pPr>
      <w:keepNext/>
      <w:tabs>
        <w:tab w:val="left" w:pos="752"/>
      </w:tabs>
      <w:spacing w:after="0" w:line="240" w:lineRule="auto"/>
      <w:jc w:val="center"/>
      <w:outlineLvl w:val="0"/>
    </w:pPr>
    <w:rPr>
      <w:rFonts w:ascii="Times New Roman" w:eastAsia="Times New Roman" w:hAnsi="Times New Roman" w:cs="Arabic Transparent"/>
      <w:b/>
      <w:bCs/>
      <w:snapToGrid w:val="0"/>
      <w:kern w:val="40"/>
      <w:sz w:val="24"/>
      <w:szCs w:val="24"/>
      <w:lang w:eastAsia="ar-SA" w:bidi="ar-JO"/>
    </w:rPr>
  </w:style>
  <w:style w:type="paragraph" w:styleId="2">
    <w:name w:val="heading 2"/>
    <w:basedOn w:val="a"/>
    <w:next w:val="a"/>
    <w:link w:val="2Char"/>
    <w:uiPriority w:val="9"/>
    <w:qFormat/>
    <w:rsid w:val="00B01824"/>
    <w:pPr>
      <w:keepNext/>
      <w:widowControl w:val="0"/>
      <w:spacing w:after="0" w:line="240" w:lineRule="auto"/>
      <w:jc w:val="center"/>
      <w:outlineLvl w:val="1"/>
    </w:pPr>
    <w:rPr>
      <w:rFonts w:ascii="Times New Roman" w:eastAsia="Times New Roman" w:hAnsi="Times New Roman" w:cs="Traditional Arabic"/>
      <w:b/>
      <w:sz w:val="20"/>
      <w:szCs w:val="20"/>
      <w:u w:val="single"/>
      <w:lang w:eastAsia="ar-SA"/>
    </w:rPr>
  </w:style>
  <w:style w:type="paragraph" w:styleId="3">
    <w:name w:val="heading 3"/>
    <w:basedOn w:val="a"/>
    <w:next w:val="a"/>
    <w:link w:val="3Char"/>
    <w:qFormat/>
    <w:rsid w:val="00B01824"/>
    <w:pPr>
      <w:keepNext/>
      <w:widowControl w:val="0"/>
      <w:spacing w:after="0" w:line="240" w:lineRule="auto"/>
      <w:ind w:left="720"/>
      <w:jc w:val="center"/>
      <w:outlineLvl w:val="2"/>
    </w:pPr>
    <w:rPr>
      <w:rFonts w:ascii="Times New Roman" w:eastAsia="Times New Roman" w:hAnsi="Times New Roman" w:cs="Traditional Arabic"/>
      <w:b/>
      <w:sz w:val="20"/>
      <w:szCs w:val="20"/>
      <w:u w:val="single"/>
      <w:lang w:eastAsia="ar-SA"/>
    </w:rPr>
  </w:style>
  <w:style w:type="paragraph" w:styleId="4">
    <w:name w:val="heading 4"/>
    <w:basedOn w:val="a"/>
    <w:next w:val="a"/>
    <w:link w:val="4Char"/>
    <w:uiPriority w:val="9"/>
    <w:semiHidden/>
    <w:unhideWhenUsed/>
    <w:qFormat/>
    <w:rsid w:val="000968D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qFormat/>
    <w:rsid w:val="00B01824"/>
    <w:pPr>
      <w:keepNext/>
      <w:widowControl w:val="0"/>
      <w:spacing w:after="0" w:line="240" w:lineRule="auto"/>
      <w:ind w:left="2160" w:hanging="663"/>
      <w:jc w:val="center"/>
      <w:outlineLvl w:val="4"/>
    </w:pPr>
    <w:rPr>
      <w:rFonts w:ascii="Times New Roman" w:eastAsia="Times New Roman" w:hAnsi="Times New Roman" w:cs="Traditional Arabic"/>
      <w:b/>
      <w:sz w:val="20"/>
      <w:szCs w:val="20"/>
      <w:u w:val="single"/>
      <w:lang w:eastAsia="ar-SA"/>
    </w:rPr>
  </w:style>
  <w:style w:type="paragraph" w:styleId="6">
    <w:name w:val="heading 6"/>
    <w:basedOn w:val="a"/>
    <w:next w:val="a"/>
    <w:link w:val="6Char"/>
    <w:uiPriority w:val="9"/>
    <w:semiHidden/>
    <w:unhideWhenUsed/>
    <w:qFormat/>
    <w:rsid w:val="000968D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nhideWhenUsed/>
    <w:qFormat/>
    <w:rsid w:val="00B018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3764A7"/>
    <w:pPr>
      <w:keepNext/>
      <w:keepLines/>
      <w:bidi w:val="0"/>
      <w:spacing w:before="40" w:after="0" w:line="259" w:lineRule="auto"/>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33429"/>
    <w:pPr>
      <w:tabs>
        <w:tab w:val="center" w:pos="4153"/>
        <w:tab w:val="right" w:pos="8306"/>
      </w:tabs>
      <w:spacing w:after="0" w:line="240" w:lineRule="auto"/>
    </w:pPr>
  </w:style>
  <w:style w:type="character" w:customStyle="1" w:styleId="Char">
    <w:name w:val="تذييل الصفحة Char"/>
    <w:basedOn w:val="a0"/>
    <w:link w:val="a3"/>
    <w:uiPriority w:val="99"/>
    <w:rsid w:val="00F33429"/>
  </w:style>
  <w:style w:type="paragraph" w:styleId="a4">
    <w:name w:val="header"/>
    <w:basedOn w:val="a"/>
    <w:link w:val="Char0"/>
    <w:uiPriority w:val="99"/>
    <w:unhideWhenUsed/>
    <w:rsid w:val="00F33429"/>
    <w:pPr>
      <w:tabs>
        <w:tab w:val="center" w:pos="4153"/>
        <w:tab w:val="right" w:pos="8306"/>
      </w:tabs>
      <w:spacing w:after="0" w:line="240" w:lineRule="auto"/>
    </w:pPr>
    <w:rPr>
      <w:noProof/>
    </w:rPr>
  </w:style>
  <w:style w:type="character" w:customStyle="1" w:styleId="Char0">
    <w:name w:val="رأس الصفحة Char"/>
    <w:basedOn w:val="a0"/>
    <w:link w:val="a4"/>
    <w:uiPriority w:val="99"/>
    <w:rsid w:val="00F33429"/>
    <w:rPr>
      <w:noProof/>
    </w:rPr>
  </w:style>
  <w:style w:type="paragraph" w:styleId="a5">
    <w:name w:val="Balloon Text"/>
    <w:basedOn w:val="a"/>
    <w:link w:val="Char1"/>
    <w:uiPriority w:val="99"/>
    <w:unhideWhenUsed/>
    <w:rsid w:val="00A474C0"/>
    <w:pPr>
      <w:spacing w:after="0" w:line="240" w:lineRule="auto"/>
    </w:pPr>
    <w:rPr>
      <w:rFonts w:ascii="Tahoma" w:hAnsi="Tahoma" w:cs="Tahoma"/>
      <w:sz w:val="16"/>
      <w:szCs w:val="16"/>
    </w:rPr>
  </w:style>
  <w:style w:type="character" w:customStyle="1" w:styleId="Char1">
    <w:name w:val="نص في بالون Char"/>
    <w:basedOn w:val="a0"/>
    <w:link w:val="a5"/>
    <w:uiPriority w:val="99"/>
    <w:rsid w:val="00A474C0"/>
    <w:rPr>
      <w:rFonts w:ascii="Tahoma" w:hAnsi="Tahoma" w:cs="Tahoma"/>
      <w:sz w:val="16"/>
      <w:szCs w:val="16"/>
    </w:rPr>
  </w:style>
  <w:style w:type="paragraph" w:styleId="a6">
    <w:name w:val="footnote text"/>
    <w:aliases w:val=" Char,Char,نص حاشية سفلية Char Char,نص حاشية سفلية Char Char Char Char Char Char Char Char,نص حاشية سفلية Char Char Char Char Char Char Char,نص حاشية سفلية Char Char Char Char Char Char"/>
    <w:basedOn w:val="a"/>
    <w:link w:val="Char2"/>
    <w:rsid w:val="00747FE6"/>
    <w:pPr>
      <w:spacing w:after="0" w:line="240" w:lineRule="auto"/>
    </w:pPr>
    <w:rPr>
      <w:rFonts w:ascii="Times New Roman" w:eastAsia="Times New Roman" w:hAnsi="Times New Roman" w:cs="Simplified Arabic"/>
      <w:sz w:val="20"/>
      <w:szCs w:val="20"/>
      <w:lang w:bidi="ar-JO"/>
    </w:rPr>
  </w:style>
  <w:style w:type="character" w:customStyle="1" w:styleId="Char2">
    <w:name w:val="نص حاشية سفلية Char"/>
    <w:aliases w:val=" Char Char,Char Char,نص حاشية سفلية Char Char Char,نص حاشية سفلية Char Char Char Char Char Char Char Char Char,نص حاشية سفلية Char Char Char Char Char Char Char Char1,نص حاشية سفلية Char Char Char Char Char Char Char1"/>
    <w:basedOn w:val="a0"/>
    <w:link w:val="a6"/>
    <w:rsid w:val="00747FE6"/>
    <w:rPr>
      <w:rFonts w:ascii="Times New Roman" w:eastAsia="Times New Roman" w:hAnsi="Times New Roman" w:cs="Simplified Arabic"/>
      <w:sz w:val="20"/>
      <w:szCs w:val="20"/>
      <w:lang w:bidi="ar-JO"/>
    </w:rPr>
  </w:style>
  <w:style w:type="character" w:styleId="a7">
    <w:name w:val="footnote reference"/>
    <w:rsid w:val="00747FE6"/>
    <w:rPr>
      <w:vertAlign w:val="superscript"/>
    </w:rPr>
  </w:style>
  <w:style w:type="paragraph" w:styleId="a8">
    <w:name w:val="Body Text Indent"/>
    <w:basedOn w:val="a"/>
    <w:link w:val="Char3"/>
    <w:rsid w:val="008339D8"/>
    <w:pPr>
      <w:spacing w:after="0" w:line="360" w:lineRule="auto"/>
      <w:ind w:left="1152" w:hanging="1126"/>
      <w:jc w:val="lowKashida"/>
    </w:pPr>
    <w:rPr>
      <w:rFonts w:ascii="Times New Roman" w:eastAsia="Times New Roman" w:hAnsi="Times New Roman" w:cs="AL-Mohanad Bold"/>
      <w:b/>
      <w:bCs/>
      <w:sz w:val="28"/>
      <w:szCs w:val="28"/>
    </w:rPr>
  </w:style>
  <w:style w:type="character" w:customStyle="1" w:styleId="Char3">
    <w:name w:val="نص أساسي بمسافة بادئة Char"/>
    <w:basedOn w:val="a0"/>
    <w:link w:val="a8"/>
    <w:rsid w:val="008339D8"/>
    <w:rPr>
      <w:rFonts w:ascii="Times New Roman" w:eastAsia="Times New Roman" w:hAnsi="Times New Roman" w:cs="AL-Mohanad Bold"/>
      <w:b/>
      <w:bCs/>
      <w:sz w:val="28"/>
      <w:szCs w:val="28"/>
    </w:rPr>
  </w:style>
  <w:style w:type="paragraph" w:styleId="30">
    <w:name w:val="Body Text Indent 3"/>
    <w:basedOn w:val="a"/>
    <w:link w:val="3Char0"/>
    <w:rsid w:val="008339D8"/>
    <w:pPr>
      <w:spacing w:after="0" w:line="360" w:lineRule="auto"/>
      <w:ind w:left="1286" w:hanging="360"/>
      <w:jc w:val="lowKashida"/>
    </w:pPr>
    <w:rPr>
      <w:rFonts w:ascii="Times New Roman" w:eastAsia="Times New Roman" w:hAnsi="Times New Roman" w:cs="AL-Mohanad Bold"/>
      <w:b/>
      <w:bCs/>
      <w:sz w:val="28"/>
      <w:szCs w:val="28"/>
    </w:rPr>
  </w:style>
  <w:style w:type="character" w:customStyle="1" w:styleId="3Char0">
    <w:name w:val="نص أساسي بمسافة بادئة 3 Char"/>
    <w:basedOn w:val="a0"/>
    <w:link w:val="30"/>
    <w:rsid w:val="008339D8"/>
    <w:rPr>
      <w:rFonts w:ascii="Times New Roman" w:eastAsia="Times New Roman" w:hAnsi="Times New Roman" w:cs="AL-Mohanad Bold"/>
      <w:b/>
      <w:bCs/>
      <w:sz w:val="28"/>
      <w:szCs w:val="28"/>
    </w:rPr>
  </w:style>
  <w:style w:type="paragraph" w:styleId="20">
    <w:name w:val="Body Text Indent 2"/>
    <w:basedOn w:val="a"/>
    <w:link w:val="2Char0"/>
    <w:uiPriority w:val="99"/>
    <w:unhideWhenUsed/>
    <w:rsid w:val="00A516CC"/>
    <w:pPr>
      <w:spacing w:after="120" w:line="480" w:lineRule="auto"/>
      <w:ind w:left="360"/>
    </w:pPr>
  </w:style>
  <w:style w:type="character" w:customStyle="1" w:styleId="2Char0">
    <w:name w:val="نص أساسي بمسافة بادئة 2 Char"/>
    <w:basedOn w:val="a0"/>
    <w:link w:val="20"/>
    <w:uiPriority w:val="99"/>
    <w:rsid w:val="00A516CC"/>
  </w:style>
  <w:style w:type="character" w:customStyle="1" w:styleId="1Char">
    <w:name w:val="عنوان 1 Char"/>
    <w:basedOn w:val="a0"/>
    <w:link w:val="1"/>
    <w:rsid w:val="00A516CC"/>
    <w:rPr>
      <w:rFonts w:ascii="Times New Roman" w:eastAsia="Times New Roman" w:hAnsi="Times New Roman" w:cs="Arabic Transparent"/>
      <w:b/>
      <w:bCs/>
      <w:snapToGrid w:val="0"/>
      <w:kern w:val="40"/>
      <w:sz w:val="24"/>
      <w:szCs w:val="24"/>
      <w:lang w:eastAsia="ar-SA" w:bidi="ar-JO"/>
    </w:rPr>
  </w:style>
  <w:style w:type="paragraph" w:styleId="a9">
    <w:name w:val="Subtitle"/>
    <w:basedOn w:val="a"/>
    <w:link w:val="Char4"/>
    <w:qFormat/>
    <w:rsid w:val="00A516CC"/>
    <w:pPr>
      <w:bidi w:val="0"/>
      <w:spacing w:after="0" w:line="240" w:lineRule="auto"/>
      <w:jc w:val="center"/>
    </w:pPr>
    <w:rPr>
      <w:rFonts w:ascii="Times New Roman" w:eastAsia="Times New Roman" w:hAnsi="Times New Roman" w:cs="Times New Roman"/>
      <w:b/>
      <w:bCs/>
      <w:sz w:val="28"/>
      <w:szCs w:val="28"/>
    </w:rPr>
  </w:style>
  <w:style w:type="character" w:customStyle="1" w:styleId="Char4">
    <w:name w:val="عنوان فرعي Char"/>
    <w:basedOn w:val="a0"/>
    <w:link w:val="a9"/>
    <w:rsid w:val="00A516CC"/>
    <w:rPr>
      <w:rFonts w:ascii="Times New Roman" w:eastAsia="Times New Roman" w:hAnsi="Times New Roman" w:cs="Times New Roman"/>
      <w:b/>
      <w:bCs/>
      <w:sz w:val="28"/>
      <w:szCs w:val="28"/>
    </w:rPr>
  </w:style>
  <w:style w:type="paragraph" w:styleId="aa">
    <w:name w:val="Normal (Web)"/>
    <w:basedOn w:val="a"/>
    <w:uiPriority w:val="99"/>
    <w:rsid w:val="0028426D"/>
    <w:pPr>
      <w:bidi w:val="0"/>
      <w:spacing w:before="100" w:beforeAutospacing="1" w:after="100" w:afterAutospacing="1" w:line="240" w:lineRule="auto"/>
    </w:pPr>
    <w:rPr>
      <w:rFonts w:ascii="Times New Roman" w:eastAsia="Calibri" w:hAnsi="Times New Roman" w:cs="Times New Roman"/>
      <w:sz w:val="24"/>
      <w:szCs w:val="24"/>
      <w:lang w:bidi="ar-JO"/>
    </w:rPr>
  </w:style>
  <w:style w:type="paragraph" w:styleId="ab">
    <w:name w:val="Plain Text"/>
    <w:basedOn w:val="a"/>
    <w:link w:val="Char5"/>
    <w:rsid w:val="0028426D"/>
    <w:pPr>
      <w:spacing w:after="0" w:line="240" w:lineRule="auto"/>
    </w:pPr>
    <w:rPr>
      <w:rFonts w:ascii="Courier New" w:eastAsia="Times New Roman" w:hAnsi="Times New Roman" w:cs="Traditional Arabic"/>
      <w:sz w:val="20"/>
      <w:szCs w:val="20"/>
    </w:rPr>
  </w:style>
  <w:style w:type="character" w:customStyle="1" w:styleId="Char5">
    <w:name w:val="نص عادي Char"/>
    <w:basedOn w:val="a0"/>
    <w:link w:val="ab"/>
    <w:rsid w:val="0028426D"/>
    <w:rPr>
      <w:rFonts w:ascii="Courier New" w:eastAsia="Times New Roman" w:hAnsi="Times New Roman" w:cs="Traditional Arabic"/>
      <w:sz w:val="20"/>
      <w:szCs w:val="20"/>
    </w:rPr>
  </w:style>
  <w:style w:type="paragraph" w:styleId="ac">
    <w:name w:val="List Paragraph"/>
    <w:basedOn w:val="a"/>
    <w:link w:val="Char6"/>
    <w:uiPriority w:val="34"/>
    <w:qFormat/>
    <w:rsid w:val="00BB3E04"/>
    <w:pPr>
      <w:spacing w:after="0" w:line="240" w:lineRule="auto"/>
      <w:ind w:left="720"/>
      <w:contextualSpacing/>
    </w:pPr>
    <w:rPr>
      <w:rFonts w:ascii="Times New Roman" w:eastAsia="Times New Roman" w:hAnsi="Times New Roman" w:cs="Times New Roman"/>
      <w:sz w:val="24"/>
      <w:szCs w:val="24"/>
    </w:rPr>
  </w:style>
  <w:style w:type="character" w:customStyle="1" w:styleId="7Char">
    <w:name w:val="عنوان 7 Char"/>
    <w:basedOn w:val="a0"/>
    <w:link w:val="7"/>
    <w:rsid w:val="00B01824"/>
    <w:rPr>
      <w:rFonts w:asciiTheme="majorHAnsi" w:eastAsiaTheme="majorEastAsia" w:hAnsiTheme="majorHAnsi" w:cstheme="majorBidi"/>
      <w:i/>
      <w:iCs/>
      <w:color w:val="404040" w:themeColor="text1" w:themeTint="BF"/>
    </w:rPr>
  </w:style>
  <w:style w:type="character" w:customStyle="1" w:styleId="2Char">
    <w:name w:val="عنوان 2 Char"/>
    <w:basedOn w:val="a0"/>
    <w:link w:val="2"/>
    <w:uiPriority w:val="9"/>
    <w:rsid w:val="00B01824"/>
    <w:rPr>
      <w:rFonts w:ascii="Times New Roman" w:eastAsia="Times New Roman" w:hAnsi="Times New Roman" w:cs="Traditional Arabic"/>
      <w:b/>
      <w:sz w:val="20"/>
      <w:szCs w:val="20"/>
      <w:u w:val="single"/>
      <w:lang w:eastAsia="ar-SA"/>
    </w:rPr>
  </w:style>
  <w:style w:type="character" w:customStyle="1" w:styleId="3Char">
    <w:name w:val="عنوان 3 Char"/>
    <w:basedOn w:val="a0"/>
    <w:link w:val="3"/>
    <w:rsid w:val="00B01824"/>
    <w:rPr>
      <w:rFonts w:ascii="Times New Roman" w:eastAsia="Times New Roman" w:hAnsi="Times New Roman" w:cs="Traditional Arabic"/>
      <w:b/>
      <w:sz w:val="20"/>
      <w:szCs w:val="20"/>
      <w:u w:val="single"/>
      <w:lang w:eastAsia="ar-SA"/>
    </w:rPr>
  </w:style>
  <w:style w:type="character" w:customStyle="1" w:styleId="5Char">
    <w:name w:val="عنوان 5 Char"/>
    <w:basedOn w:val="a0"/>
    <w:link w:val="5"/>
    <w:rsid w:val="00B01824"/>
    <w:rPr>
      <w:rFonts w:ascii="Times New Roman" w:eastAsia="Times New Roman" w:hAnsi="Times New Roman" w:cs="Traditional Arabic"/>
      <w:b/>
      <w:sz w:val="20"/>
      <w:szCs w:val="20"/>
      <w:u w:val="single"/>
      <w:lang w:eastAsia="ar-SA"/>
    </w:rPr>
  </w:style>
  <w:style w:type="paragraph" w:customStyle="1" w:styleId="10">
    <w:name w:val="نص في بالون1"/>
    <w:basedOn w:val="a"/>
    <w:semiHidden/>
    <w:rsid w:val="00B01824"/>
    <w:pPr>
      <w:spacing w:after="0" w:line="240" w:lineRule="auto"/>
    </w:pPr>
    <w:rPr>
      <w:rFonts w:ascii="Tahoma" w:eastAsia="Times New Roman" w:hAnsi="Tahoma" w:cs="Tahoma"/>
      <w:sz w:val="16"/>
      <w:szCs w:val="16"/>
    </w:rPr>
  </w:style>
  <w:style w:type="paragraph" w:customStyle="1" w:styleId="BlockQuotation">
    <w:name w:val="Block Quotation"/>
    <w:basedOn w:val="a"/>
    <w:rsid w:val="00B01824"/>
    <w:pPr>
      <w:widowControl w:val="0"/>
      <w:spacing w:after="0" w:line="240" w:lineRule="auto"/>
      <w:ind w:left="1440" w:hanging="720"/>
      <w:jc w:val="lowKashida"/>
    </w:pPr>
    <w:rPr>
      <w:rFonts w:ascii="Times New Roman" w:eastAsia="Times New Roman" w:hAnsi="Times New Roman" w:cs="Traditional Arabic"/>
      <w:sz w:val="20"/>
      <w:szCs w:val="20"/>
      <w:lang w:eastAsia="ar-SA"/>
    </w:rPr>
  </w:style>
  <w:style w:type="character" w:styleId="ad">
    <w:name w:val="page number"/>
    <w:rsid w:val="00B01824"/>
    <w:rPr>
      <w:rFonts w:cs="Times New Roman"/>
    </w:rPr>
  </w:style>
  <w:style w:type="table" w:styleId="ae">
    <w:name w:val="Table Grid"/>
    <w:basedOn w:val="a1"/>
    <w:uiPriority w:val="39"/>
    <w:rsid w:val="00B018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semiHidden/>
    <w:rsid w:val="000968DE"/>
    <w:rPr>
      <w:rFonts w:asciiTheme="majorHAnsi" w:eastAsiaTheme="majorEastAsia" w:hAnsiTheme="majorHAnsi" w:cstheme="majorBidi"/>
      <w:b/>
      <w:bCs/>
      <w:i/>
      <w:iCs/>
      <w:color w:val="4F81BD" w:themeColor="accent1"/>
    </w:rPr>
  </w:style>
  <w:style w:type="character" w:customStyle="1" w:styleId="6Char">
    <w:name w:val="عنوان 6 Char"/>
    <w:basedOn w:val="a0"/>
    <w:link w:val="6"/>
    <w:uiPriority w:val="9"/>
    <w:semiHidden/>
    <w:rsid w:val="000968DE"/>
    <w:rPr>
      <w:rFonts w:asciiTheme="majorHAnsi" w:eastAsiaTheme="majorEastAsia" w:hAnsiTheme="majorHAnsi" w:cstheme="majorBidi"/>
      <w:i/>
      <w:iCs/>
      <w:color w:val="243F60" w:themeColor="accent1" w:themeShade="7F"/>
    </w:rPr>
  </w:style>
  <w:style w:type="paragraph" w:customStyle="1" w:styleId="yiv2847353184ydp30e7748emsolistparagraph">
    <w:name w:val="yiv2847353184ydp30e7748emsolistparagraph"/>
    <w:basedOn w:val="a"/>
    <w:rsid w:val="004B164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832266841ydpab0a83f4msolistparagraph">
    <w:name w:val="yiv8832266841ydpab0a83f4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474937350ydp1fd4fd36msolistparagraph">
    <w:name w:val="yiv6474937350ydp1fd4fd36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
    <w:name w:val="annotation text"/>
    <w:basedOn w:val="a"/>
    <w:link w:val="Char7"/>
    <w:uiPriority w:val="99"/>
    <w:unhideWhenUsed/>
    <w:rsid w:val="00FD44FD"/>
    <w:pPr>
      <w:spacing w:after="0" w:line="240" w:lineRule="auto"/>
    </w:pPr>
    <w:rPr>
      <w:rFonts w:ascii="Times New Roman" w:eastAsia="Times New Roman" w:hAnsi="Times New Roman" w:cs="Times New Roman"/>
      <w:sz w:val="20"/>
      <w:szCs w:val="20"/>
      <w:lang w:eastAsia="ar-SA"/>
    </w:rPr>
  </w:style>
  <w:style w:type="character" w:customStyle="1" w:styleId="Char7">
    <w:name w:val="نص تعليق Char"/>
    <w:basedOn w:val="a0"/>
    <w:link w:val="af"/>
    <w:uiPriority w:val="99"/>
    <w:rsid w:val="00FD44FD"/>
    <w:rPr>
      <w:rFonts w:ascii="Times New Roman" w:eastAsia="Times New Roman" w:hAnsi="Times New Roman" w:cs="Times New Roman"/>
      <w:sz w:val="20"/>
      <w:szCs w:val="20"/>
      <w:lang w:eastAsia="ar-SA"/>
    </w:rPr>
  </w:style>
  <w:style w:type="character" w:styleId="af0">
    <w:name w:val="annotation reference"/>
    <w:basedOn w:val="a0"/>
    <w:uiPriority w:val="99"/>
    <w:semiHidden/>
    <w:unhideWhenUsed/>
    <w:rsid w:val="00E31E9E"/>
    <w:rPr>
      <w:rFonts w:cs="Times New Roman"/>
      <w:sz w:val="16"/>
      <w:szCs w:val="16"/>
    </w:rPr>
  </w:style>
  <w:style w:type="paragraph" w:styleId="af1">
    <w:name w:val="annotation subject"/>
    <w:basedOn w:val="af"/>
    <w:next w:val="af"/>
    <w:link w:val="Char8"/>
    <w:uiPriority w:val="99"/>
    <w:semiHidden/>
    <w:unhideWhenUsed/>
    <w:rsid w:val="00E31E9E"/>
    <w:pPr>
      <w:bidi w:val="0"/>
      <w:spacing w:after="200"/>
    </w:pPr>
    <w:rPr>
      <w:rFonts w:asciiTheme="minorHAnsi" w:hAnsiTheme="minorHAnsi" w:cs="Arial"/>
      <w:b/>
      <w:bCs/>
      <w:lang w:eastAsia="en-US"/>
    </w:rPr>
  </w:style>
  <w:style w:type="character" w:customStyle="1" w:styleId="Char8">
    <w:name w:val="موضوع تعليق Char"/>
    <w:basedOn w:val="Char7"/>
    <w:link w:val="af1"/>
    <w:uiPriority w:val="99"/>
    <w:semiHidden/>
    <w:rsid w:val="00E31E9E"/>
    <w:rPr>
      <w:rFonts w:ascii="Times New Roman" w:eastAsia="Times New Roman" w:hAnsi="Times New Roman" w:cs="Arial"/>
      <w:b/>
      <w:bCs/>
      <w:sz w:val="20"/>
      <w:szCs w:val="20"/>
      <w:lang w:eastAsia="ar-SA"/>
    </w:rPr>
  </w:style>
  <w:style w:type="character" w:customStyle="1" w:styleId="Char6">
    <w:name w:val=" سرد الفقرات Char"/>
    <w:link w:val="ac"/>
    <w:locked/>
    <w:rsid w:val="00E31E9E"/>
    <w:rPr>
      <w:rFonts w:ascii="Times New Roman" w:eastAsia="Times New Roman" w:hAnsi="Times New Roman" w:cs="Times New Roman"/>
      <w:sz w:val="24"/>
      <w:szCs w:val="24"/>
    </w:rPr>
  </w:style>
  <w:style w:type="paragraph" w:styleId="af2">
    <w:name w:val="endnote text"/>
    <w:basedOn w:val="a"/>
    <w:link w:val="Char9"/>
    <w:semiHidden/>
    <w:unhideWhenUsed/>
    <w:rsid w:val="00BD5802"/>
    <w:pPr>
      <w:bidi w:val="0"/>
      <w:spacing w:after="0" w:line="240" w:lineRule="auto"/>
    </w:pPr>
    <w:rPr>
      <w:sz w:val="20"/>
      <w:szCs w:val="20"/>
    </w:rPr>
  </w:style>
  <w:style w:type="character" w:customStyle="1" w:styleId="Char9">
    <w:name w:val="نص تعليق ختامي Char"/>
    <w:basedOn w:val="a0"/>
    <w:link w:val="af2"/>
    <w:semiHidden/>
    <w:rsid w:val="00BD5802"/>
    <w:rPr>
      <w:sz w:val="20"/>
      <w:szCs w:val="20"/>
    </w:rPr>
  </w:style>
  <w:style w:type="character" w:styleId="af3">
    <w:name w:val="endnote reference"/>
    <w:basedOn w:val="a0"/>
    <w:semiHidden/>
    <w:unhideWhenUsed/>
    <w:rsid w:val="00BD5802"/>
    <w:rPr>
      <w:vertAlign w:val="superscript"/>
    </w:rPr>
  </w:style>
  <w:style w:type="paragraph" w:styleId="af4">
    <w:name w:val="Title"/>
    <w:basedOn w:val="a"/>
    <w:link w:val="Chara"/>
    <w:qFormat/>
    <w:rsid w:val="00793C27"/>
    <w:pPr>
      <w:spacing w:after="0" w:line="240" w:lineRule="auto"/>
      <w:jc w:val="center"/>
    </w:pPr>
    <w:rPr>
      <w:rFonts w:ascii="Times New Roman" w:eastAsia="Times New Roman" w:hAnsi="Times New Roman" w:cs="Simplified Arabic"/>
      <w:b/>
      <w:bCs/>
      <w:sz w:val="28"/>
      <w:szCs w:val="28"/>
      <w:lang w:bidi="ar-JO"/>
    </w:rPr>
  </w:style>
  <w:style w:type="character" w:customStyle="1" w:styleId="Chara">
    <w:name w:val="العنوان Char"/>
    <w:basedOn w:val="a0"/>
    <w:link w:val="af4"/>
    <w:rsid w:val="00793C27"/>
    <w:rPr>
      <w:rFonts w:ascii="Times New Roman" w:eastAsia="Times New Roman" w:hAnsi="Times New Roman" w:cs="Simplified Arabic"/>
      <w:b/>
      <w:bCs/>
      <w:sz w:val="28"/>
      <w:szCs w:val="28"/>
      <w:lang w:bidi="ar-JO"/>
    </w:rPr>
  </w:style>
  <w:style w:type="paragraph" w:styleId="af5">
    <w:name w:val="Body Text"/>
    <w:basedOn w:val="a"/>
    <w:link w:val="Charb"/>
    <w:uiPriority w:val="99"/>
    <w:semiHidden/>
    <w:unhideWhenUsed/>
    <w:rsid w:val="00BE602C"/>
    <w:pPr>
      <w:spacing w:after="120"/>
    </w:pPr>
  </w:style>
  <w:style w:type="character" w:customStyle="1" w:styleId="Charb">
    <w:name w:val="نص أساسي Char"/>
    <w:basedOn w:val="a0"/>
    <w:link w:val="af5"/>
    <w:uiPriority w:val="99"/>
    <w:semiHidden/>
    <w:rsid w:val="00BE602C"/>
  </w:style>
  <w:style w:type="character" w:customStyle="1" w:styleId="8Char">
    <w:name w:val="عنوان 8 Char"/>
    <w:basedOn w:val="a0"/>
    <w:link w:val="8"/>
    <w:uiPriority w:val="9"/>
    <w:semiHidden/>
    <w:rsid w:val="003764A7"/>
    <w:rPr>
      <w:rFonts w:asciiTheme="majorHAnsi" w:eastAsiaTheme="majorEastAsia" w:hAnsiTheme="majorHAnsi" w:cstheme="majorBidi"/>
      <w:color w:val="272727" w:themeColor="text1" w:themeTint="D8"/>
      <w:sz w:val="21"/>
      <w:szCs w:val="21"/>
    </w:rPr>
  </w:style>
  <w:style w:type="character" w:styleId="Hyperlink">
    <w:name w:val="Hyperlink"/>
    <w:basedOn w:val="a0"/>
    <w:uiPriority w:val="99"/>
    <w:unhideWhenUsed/>
    <w:rsid w:val="003764A7"/>
    <w:rPr>
      <w:color w:val="0000FF" w:themeColor="hyperlink"/>
      <w:u w:val="single"/>
    </w:rPr>
  </w:style>
  <w:style w:type="paragraph" w:styleId="af6">
    <w:name w:val="No Spacing"/>
    <w:link w:val="Charc"/>
    <w:uiPriority w:val="1"/>
    <w:qFormat/>
    <w:rsid w:val="003764A7"/>
    <w:pPr>
      <w:spacing w:after="0" w:line="240" w:lineRule="auto"/>
    </w:pPr>
    <w:rPr>
      <w:rFonts w:eastAsiaTheme="minorEastAsia"/>
    </w:rPr>
  </w:style>
  <w:style w:type="character" w:customStyle="1" w:styleId="Charc">
    <w:name w:val="بلا تباعد Char"/>
    <w:basedOn w:val="a0"/>
    <w:link w:val="af6"/>
    <w:uiPriority w:val="1"/>
    <w:rsid w:val="003764A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79829">
      <w:bodyDiv w:val="1"/>
      <w:marLeft w:val="0"/>
      <w:marRight w:val="0"/>
      <w:marTop w:val="0"/>
      <w:marBottom w:val="0"/>
      <w:divBdr>
        <w:top w:val="none" w:sz="0" w:space="0" w:color="auto"/>
        <w:left w:val="none" w:sz="0" w:space="0" w:color="auto"/>
        <w:bottom w:val="none" w:sz="0" w:space="0" w:color="auto"/>
        <w:right w:val="none" w:sz="0" w:space="0" w:color="auto"/>
      </w:divBdr>
    </w:div>
    <w:div w:id="194465071">
      <w:bodyDiv w:val="1"/>
      <w:marLeft w:val="0"/>
      <w:marRight w:val="0"/>
      <w:marTop w:val="0"/>
      <w:marBottom w:val="0"/>
      <w:divBdr>
        <w:top w:val="none" w:sz="0" w:space="0" w:color="auto"/>
        <w:left w:val="none" w:sz="0" w:space="0" w:color="auto"/>
        <w:bottom w:val="none" w:sz="0" w:space="0" w:color="auto"/>
        <w:right w:val="none" w:sz="0" w:space="0" w:color="auto"/>
      </w:divBdr>
    </w:div>
    <w:div w:id="299043556">
      <w:bodyDiv w:val="1"/>
      <w:marLeft w:val="0"/>
      <w:marRight w:val="0"/>
      <w:marTop w:val="0"/>
      <w:marBottom w:val="0"/>
      <w:divBdr>
        <w:top w:val="none" w:sz="0" w:space="0" w:color="auto"/>
        <w:left w:val="none" w:sz="0" w:space="0" w:color="auto"/>
        <w:bottom w:val="none" w:sz="0" w:space="0" w:color="auto"/>
        <w:right w:val="none" w:sz="0" w:space="0" w:color="auto"/>
      </w:divBdr>
    </w:div>
    <w:div w:id="327681359">
      <w:bodyDiv w:val="1"/>
      <w:marLeft w:val="0"/>
      <w:marRight w:val="0"/>
      <w:marTop w:val="0"/>
      <w:marBottom w:val="0"/>
      <w:divBdr>
        <w:top w:val="none" w:sz="0" w:space="0" w:color="auto"/>
        <w:left w:val="none" w:sz="0" w:space="0" w:color="auto"/>
        <w:bottom w:val="none" w:sz="0" w:space="0" w:color="auto"/>
        <w:right w:val="none" w:sz="0" w:space="0" w:color="auto"/>
      </w:divBdr>
    </w:div>
    <w:div w:id="353307557">
      <w:bodyDiv w:val="1"/>
      <w:marLeft w:val="0"/>
      <w:marRight w:val="0"/>
      <w:marTop w:val="0"/>
      <w:marBottom w:val="0"/>
      <w:divBdr>
        <w:top w:val="none" w:sz="0" w:space="0" w:color="auto"/>
        <w:left w:val="none" w:sz="0" w:space="0" w:color="auto"/>
        <w:bottom w:val="none" w:sz="0" w:space="0" w:color="auto"/>
        <w:right w:val="none" w:sz="0" w:space="0" w:color="auto"/>
      </w:divBdr>
    </w:div>
    <w:div w:id="365444458">
      <w:bodyDiv w:val="1"/>
      <w:marLeft w:val="0"/>
      <w:marRight w:val="0"/>
      <w:marTop w:val="0"/>
      <w:marBottom w:val="0"/>
      <w:divBdr>
        <w:top w:val="none" w:sz="0" w:space="0" w:color="auto"/>
        <w:left w:val="none" w:sz="0" w:space="0" w:color="auto"/>
        <w:bottom w:val="none" w:sz="0" w:space="0" w:color="auto"/>
        <w:right w:val="none" w:sz="0" w:space="0" w:color="auto"/>
      </w:divBdr>
    </w:div>
    <w:div w:id="413938710">
      <w:bodyDiv w:val="1"/>
      <w:marLeft w:val="0"/>
      <w:marRight w:val="0"/>
      <w:marTop w:val="0"/>
      <w:marBottom w:val="0"/>
      <w:divBdr>
        <w:top w:val="none" w:sz="0" w:space="0" w:color="auto"/>
        <w:left w:val="none" w:sz="0" w:space="0" w:color="auto"/>
        <w:bottom w:val="none" w:sz="0" w:space="0" w:color="auto"/>
        <w:right w:val="none" w:sz="0" w:space="0" w:color="auto"/>
      </w:divBdr>
    </w:div>
    <w:div w:id="449281308">
      <w:bodyDiv w:val="1"/>
      <w:marLeft w:val="0"/>
      <w:marRight w:val="0"/>
      <w:marTop w:val="0"/>
      <w:marBottom w:val="0"/>
      <w:divBdr>
        <w:top w:val="none" w:sz="0" w:space="0" w:color="auto"/>
        <w:left w:val="none" w:sz="0" w:space="0" w:color="auto"/>
        <w:bottom w:val="none" w:sz="0" w:space="0" w:color="auto"/>
        <w:right w:val="none" w:sz="0" w:space="0" w:color="auto"/>
      </w:divBdr>
    </w:div>
    <w:div w:id="610749675">
      <w:bodyDiv w:val="1"/>
      <w:marLeft w:val="0"/>
      <w:marRight w:val="0"/>
      <w:marTop w:val="0"/>
      <w:marBottom w:val="0"/>
      <w:divBdr>
        <w:top w:val="none" w:sz="0" w:space="0" w:color="auto"/>
        <w:left w:val="none" w:sz="0" w:space="0" w:color="auto"/>
        <w:bottom w:val="none" w:sz="0" w:space="0" w:color="auto"/>
        <w:right w:val="none" w:sz="0" w:space="0" w:color="auto"/>
      </w:divBdr>
    </w:div>
    <w:div w:id="619146129">
      <w:bodyDiv w:val="1"/>
      <w:marLeft w:val="0"/>
      <w:marRight w:val="0"/>
      <w:marTop w:val="0"/>
      <w:marBottom w:val="0"/>
      <w:divBdr>
        <w:top w:val="none" w:sz="0" w:space="0" w:color="auto"/>
        <w:left w:val="none" w:sz="0" w:space="0" w:color="auto"/>
        <w:bottom w:val="none" w:sz="0" w:space="0" w:color="auto"/>
        <w:right w:val="none" w:sz="0" w:space="0" w:color="auto"/>
      </w:divBdr>
    </w:div>
    <w:div w:id="649095572">
      <w:bodyDiv w:val="1"/>
      <w:marLeft w:val="0"/>
      <w:marRight w:val="0"/>
      <w:marTop w:val="0"/>
      <w:marBottom w:val="0"/>
      <w:divBdr>
        <w:top w:val="none" w:sz="0" w:space="0" w:color="auto"/>
        <w:left w:val="none" w:sz="0" w:space="0" w:color="auto"/>
        <w:bottom w:val="none" w:sz="0" w:space="0" w:color="auto"/>
        <w:right w:val="none" w:sz="0" w:space="0" w:color="auto"/>
      </w:divBdr>
    </w:div>
    <w:div w:id="670718756">
      <w:bodyDiv w:val="1"/>
      <w:marLeft w:val="0"/>
      <w:marRight w:val="0"/>
      <w:marTop w:val="0"/>
      <w:marBottom w:val="0"/>
      <w:divBdr>
        <w:top w:val="none" w:sz="0" w:space="0" w:color="auto"/>
        <w:left w:val="none" w:sz="0" w:space="0" w:color="auto"/>
        <w:bottom w:val="none" w:sz="0" w:space="0" w:color="auto"/>
        <w:right w:val="none" w:sz="0" w:space="0" w:color="auto"/>
      </w:divBdr>
    </w:div>
    <w:div w:id="738871710">
      <w:bodyDiv w:val="1"/>
      <w:marLeft w:val="0"/>
      <w:marRight w:val="0"/>
      <w:marTop w:val="0"/>
      <w:marBottom w:val="0"/>
      <w:divBdr>
        <w:top w:val="none" w:sz="0" w:space="0" w:color="auto"/>
        <w:left w:val="none" w:sz="0" w:space="0" w:color="auto"/>
        <w:bottom w:val="none" w:sz="0" w:space="0" w:color="auto"/>
        <w:right w:val="none" w:sz="0" w:space="0" w:color="auto"/>
      </w:divBdr>
    </w:div>
    <w:div w:id="748619532">
      <w:bodyDiv w:val="1"/>
      <w:marLeft w:val="0"/>
      <w:marRight w:val="0"/>
      <w:marTop w:val="0"/>
      <w:marBottom w:val="0"/>
      <w:divBdr>
        <w:top w:val="none" w:sz="0" w:space="0" w:color="auto"/>
        <w:left w:val="none" w:sz="0" w:space="0" w:color="auto"/>
        <w:bottom w:val="none" w:sz="0" w:space="0" w:color="auto"/>
        <w:right w:val="none" w:sz="0" w:space="0" w:color="auto"/>
      </w:divBdr>
    </w:div>
    <w:div w:id="845483325">
      <w:bodyDiv w:val="1"/>
      <w:marLeft w:val="0"/>
      <w:marRight w:val="0"/>
      <w:marTop w:val="0"/>
      <w:marBottom w:val="0"/>
      <w:divBdr>
        <w:top w:val="none" w:sz="0" w:space="0" w:color="auto"/>
        <w:left w:val="none" w:sz="0" w:space="0" w:color="auto"/>
        <w:bottom w:val="none" w:sz="0" w:space="0" w:color="auto"/>
        <w:right w:val="none" w:sz="0" w:space="0" w:color="auto"/>
      </w:divBdr>
    </w:div>
    <w:div w:id="856044576">
      <w:bodyDiv w:val="1"/>
      <w:marLeft w:val="0"/>
      <w:marRight w:val="0"/>
      <w:marTop w:val="0"/>
      <w:marBottom w:val="0"/>
      <w:divBdr>
        <w:top w:val="none" w:sz="0" w:space="0" w:color="auto"/>
        <w:left w:val="none" w:sz="0" w:space="0" w:color="auto"/>
        <w:bottom w:val="none" w:sz="0" w:space="0" w:color="auto"/>
        <w:right w:val="none" w:sz="0" w:space="0" w:color="auto"/>
      </w:divBdr>
    </w:div>
    <w:div w:id="899680440">
      <w:bodyDiv w:val="1"/>
      <w:marLeft w:val="0"/>
      <w:marRight w:val="0"/>
      <w:marTop w:val="0"/>
      <w:marBottom w:val="0"/>
      <w:divBdr>
        <w:top w:val="none" w:sz="0" w:space="0" w:color="auto"/>
        <w:left w:val="none" w:sz="0" w:space="0" w:color="auto"/>
        <w:bottom w:val="none" w:sz="0" w:space="0" w:color="auto"/>
        <w:right w:val="none" w:sz="0" w:space="0" w:color="auto"/>
      </w:divBdr>
    </w:div>
    <w:div w:id="1007631487">
      <w:bodyDiv w:val="1"/>
      <w:marLeft w:val="0"/>
      <w:marRight w:val="0"/>
      <w:marTop w:val="0"/>
      <w:marBottom w:val="0"/>
      <w:divBdr>
        <w:top w:val="none" w:sz="0" w:space="0" w:color="auto"/>
        <w:left w:val="none" w:sz="0" w:space="0" w:color="auto"/>
        <w:bottom w:val="none" w:sz="0" w:space="0" w:color="auto"/>
        <w:right w:val="none" w:sz="0" w:space="0" w:color="auto"/>
      </w:divBdr>
    </w:div>
    <w:div w:id="1035698152">
      <w:bodyDiv w:val="1"/>
      <w:marLeft w:val="0"/>
      <w:marRight w:val="0"/>
      <w:marTop w:val="0"/>
      <w:marBottom w:val="0"/>
      <w:divBdr>
        <w:top w:val="none" w:sz="0" w:space="0" w:color="auto"/>
        <w:left w:val="none" w:sz="0" w:space="0" w:color="auto"/>
        <w:bottom w:val="none" w:sz="0" w:space="0" w:color="auto"/>
        <w:right w:val="none" w:sz="0" w:space="0" w:color="auto"/>
      </w:divBdr>
    </w:div>
    <w:div w:id="1094015203">
      <w:bodyDiv w:val="1"/>
      <w:marLeft w:val="0"/>
      <w:marRight w:val="0"/>
      <w:marTop w:val="0"/>
      <w:marBottom w:val="0"/>
      <w:divBdr>
        <w:top w:val="none" w:sz="0" w:space="0" w:color="auto"/>
        <w:left w:val="none" w:sz="0" w:space="0" w:color="auto"/>
        <w:bottom w:val="none" w:sz="0" w:space="0" w:color="auto"/>
        <w:right w:val="none" w:sz="0" w:space="0" w:color="auto"/>
      </w:divBdr>
    </w:div>
    <w:div w:id="1207989948">
      <w:bodyDiv w:val="1"/>
      <w:marLeft w:val="0"/>
      <w:marRight w:val="0"/>
      <w:marTop w:val="0"/>
      <w:marBottom w:val="0"/>
      <w:divBdr>
        <w:top w:val="none" w:sz="0" w:space="0" w:color="auto"/>
        <w:left w:val="none" w:sz="0" w:space="0" w:color="auto"/>
        <w:bottom w:val="none" w:sz="0" w:space="0" w:color="auto"/>
        <w:right w:val="none" w:sz="0" w:space="0" w:color="auto"/>
      </w:divBdr>
    </w:div>
    <w:div w:id="1269508165">
      <w:bodyDiv w:val="1"/>
      <w:marLeft w:val="0"/>
      <w:marRight w:val="0"/>
      <w:marTop w:val="0"/>
      <w:marBottom w:val="0"/>
      <w:divBdr>
        <w:top w:val="none" w:sz="0" w:space="0" w:color="auto"/>
        <w:left w:val="none" w:sz="0" w:space="0" w:color="auto"/>
        <w:bottom w:val="none" w:sz="0" w:space="0" w:color="auto"/>
        <w:right w:val="none" w:sz="0" w:space="0" w:color="auto"/>
      </w:divBdr>
    </w:div>
    <w:div w:id="1280180692">
      <w:bodyDiv w:val="1"/>
      <w:marLeft w:val="0"/>
      <w:marRight w:val="0"/>
      <w:marTop w:val="0"/>
      <w:marBottom w:val="0"/>
      <w:divBdr>
        <w:top w:val="none" w:sz="0" w:space="0" w:color="auto"/>
        <w:left w:val="none" w:sz="0" w:space="0" w:color="auto"/>
        <w:bottom w:val="none" w:sz="0" w:space="0" w:color="auto"/>
        <w:right w:val="none" w:sz="0" w:space="0" w:color="auto"/>
      </w:divBdr>
    </w:div>
    <w:div w:id="1344746884">
      <w:bodyDiv w:val="1"/>
      <w:marLeft w:val="0"/>
      <w:marRight w:val="0"/>
      <w:marTop w:val="0"/>
      <w:marBottom w:val="0"/>
      <w:divBdr>
        <w:top w:val="none" w:sz="0" w:space="0" w:color="auto"/>
        <w:left w:val="none" w:sz="0" w:space="0" w:color="auto"/>
        <w:bottom w:val="none" w:sz="0" w:space="0" w:color="auto"/>
        <w:right w:val="none" w:sz="0" w:space="0" w:color="auto"/>
      </w:divBdr>
    </w:div>
    <w:div w:id="1379478862">
      <w:bodyDiv w:val="1"/>
      <w:marLeft w:val="0"/>
      <w:marRight w:val="0"/>
      <w:marTop w:val="0"/>
      <w:marBottom w:val="0"/>
      <w:divBdr>
        <w:top w:val="none" w:sz="0" w:space="0" w:color="auto"/>
        <w:left w:val="none" w:sz="0" w:space="0" w:color="auto"/>
        <w:bottom w:val="none" w:sz="0" w:space="0" w:color="auto"/>
        <w:right w:val="none" w:sz="0" w:space="0" w:color="auto"/>
      </w:divBdr>
    </w:div>
    <w:div w:id="1510482711">
      <w:bodyDiv w:val="1"/>
      <w:marLeft w:val="0"/>
      <w:marRight w:val="0"/>
      <w:marTop w:val="0"/>
      <w:marBottom w:val="0"/>
      <w:divBdr>
        <w:top w:val="none" w:sz="0" w:space="0" w:color="auto"/>
        <w:left w:val="none" w:sz="0" w:space="0" w:color="auto"/>
        <w:bottom w:val="none" w:sz="0" w:space="0" w:color="auto"/>
        <w:right w:val="none" w:sz="0" w:space="0" w:color="auto"/>
      </w:divBdr>
    </w:div>
    <w:div w:id="1725061600">
      <w:bodyDiv w:val="1"/>
      <w:marLeft w:val="0"/>
      <w:marRight w:val="0"/>
      <w:marTop w:val="0"/>
      <w:marBottom w:val="0"/>
      <w:divBdr>
        <w:top w:val="none" w:sz="0" w:space="0" w:color="auto"/>
        <w:left w:val="none" w:sz="0" w:space="0" w:color="auto"/>
        <w:bottom w:val="none" w:sz="0" w:space="0" w:color="auto"/>
        <w:right w:val="none" w:sz="0" w:space="0" w:color="auto"/>
      </w:divBdr>
    </w:div>
    <w:div w:id="1779595389">
      <w:bodyDiv w:val="1"/>
      <w:marLeft w:val="0"/>
      <w:marRight w:val="0"/>
      <w:marTop w:val="0"/>
      <w:marBottom w:val="0"/>
      <w:divBdr>
        <w:top w:val="none" w:sz="0" w:space="0" w:color="auto"/>
        <w:left w:val="none" w:sz="0" w:space="0" w:color="auto"/>
        <w:bottom w:val="none" w:sz="0" w:space="0" w:color="auto"/>
        <w:right w:val="none" w:sz="0" w:space="0" w:color="auto"/>
      </w:divBdr>
    </w:div>
    <w:div w:id="1875607146">
      <w:bodyDiv w:val="1"/>
      <w:marLeft w:val="0"/>
      <w:marRight w:val="0"/>
      <w:marTop w:val="0"/>
      <w:marBottom w:val="0"/>
      <w:divBdr>
        <w:top w:val="none" w:sz="0" w:space="0" w:color="auto"/>
        <w:left w:val="none" w:sz="0" w:space="0" w:color="auto"/>
        <w:bottom w:val="none" w:sz="0" w:space="0" w:color="auto"/>
        <w:right w:val="none" w:sz="0" w:space="0" w:color="auto"/>
      </w:divBdr>
    </w:div>
    <w:div w:id="2002005286">
      <w:bodyDiv w:val="1"/>
      <w:marLeft w:val="0"/>
      <w:marRight w:val="0"/>
      <w:marTop w:val="0"/>
      <w:marBottom w:val="0"/>
      <w:divBdr>
        <w:top w:val="none" w:sz="0" w:space="0" w:color="auto"/>
        <w:left w:val="none" w:sz="0" w:space="0" w:color="auto"/>
        <w:bottom w:val="none" w:sz="0" w:space="0" w:color="auto"/>
        <w:right w:val="none" w:sz="0" w:space="0" w:color="auto"/>
      </w:divBdr>
    </w:div>
    <w:div w:id="2033870592">
      <w:bodyDiv w:val="1"/>
      <w:marLeft w:val="0"/>
      <w:marRight w:val="0"/>
      <w:marTop w:val="0"/>
      <w:marBottom w:val="0"/>
      <w:divBdr>
        <w:top w:val="none" w:sz="0" w:space="0" w:color="auto"/>
        <w:left w:val="none" w:sz="0" w:space="0" w:color="auto"/>
        <w:bottom w:val="none" w:sz="0" w:space="0" w:color="auto"/>
        <w:right w:val="none" w:sz="0" w:space="0" w:color="auto"/>
      </w:divBdr>
    </w:div>
    <w:div w:id="2056005164">
      <w:bodyDiv w:val="1"/>
      <w:marLeft w:val="0"/>
      <w:marRight w:val="0"/>
      <w:marTop w:val="0"/>
      <w:marBottom w:val="0"/>
      <w:divBdr>
        <w:top w:val="none" w:sz="0" w:space="0" w:color="auto"/>
        <w:left w:val="none" w:sz="0" w:space="0" w:color="auto"/>
        <w:bottom w:val="none" w:sz="0" w:space="0" w:color="auto"/>
        <w:right w:val="none" w:sz="0" w:space="0" w:color="auto"/>
      </w:divBdr>
    </w:div>
    <w:div w:id="208636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مستند" ma:contentTypeID="0x0101004DDC22ADC5C30A4998DE5D475AF67D14" ma:contentTypeVersion="0" ma:contentTypeDescription="إنشاء مستند جديد." ma:contentTypeScope="" ma:versionID="b98365e626d38df4a8ba13eec8bb65fd">
  <xsd:schema xmlns:xsd="http://www.w3.org/2001/XMLSchema" xmlns:xs="http://www.w3.org/2001/XMLSchema" xmlns:p="http://schemas.microsoft.com/office/2006/metadata/properties" targetNamespace="http://schemas.microsoft.com/office/2006/metadata/properties" ma:root="true" ma:fieldsID="7e0c4f924ef8ba2e8ca844e8525ceb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1353E-2D41-47E2-AC13-9DD6BC477DD8}"/>
</file>

<file path=customXml/itemProps2.xml><?xml version="1.0" encoding="utf-8"?>
<ds:datastoreItem xmlns:ds="http://schemas.openxmlformats.org/officeDocument/2006/customXml" ds:itemID="{C1A1D6A2-E7EE-4915-9189-FC247C0075D7}"/>
</file>

<file path=customXml/itemProps3.xml><?xml version="1.0" encoding="utf-8"?>
<ds:datastoreItem xmlns:ds="http://schemas.openxmlformats.org/officeDocument/2006/customXml" ds:itemID="{8F167E23-5A5B-4D04-9085-77DE4FCF0BC2}"/>
</file>

<file path=customXml/itemProps4.xml><?xml version="1.0" encoding="utf-8"?>
<ds:datastoreItem xmlns:ds="http://schemas.openxmlformats.org/officeDocument/2006/customXml" ds:itemID="{67E4D4B9-F44F-493B-9BEB-82C21911AAEE}"/>
</file>

<file path=docProps/app.xml><?xml version="1.0" encoding="utf-8"?>
<Properties xmlns="http://schemas.openxmlformats.org/officeDocument/2006/extended-properties" xmlns:vt="http://schemas.openxmlformats.org/officeDocument/2006/docPropsVTypes">
  <Template>Normal.dotm</Template>
  <TotalTime>1</TotalTime>
  <Pages>11</Pages>
  <Words>2189</Words>
  <Characters>12481</Characters>
  <Application>Microsoft Office Word</Application>
  <DocSecurity>0</DocSecurity>
  <Lines>104</Lines>
  <Paragraphs>29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Samer</dc:creator>
  <cp:lastModifiedBy>samar</cp:lastModifiedBy>
  <cp:revision>3</cp:revision>
  <cp:lastPrinted>2022-08-13T22:50:00Z</cp:lastPrinted>
  <dcterms:created xsi:type="dcterms:W3CDTF">2023-08-15T07:02:00Z</dcterms:created>
  <dcterms:modified xsi:type="dcterms:W3CDTF">2023-08-28T11:22:00Z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0x0101004DDC22ADC5C30A4998DE5D475AF67D14</vt:lpwstr>
  </property>
</Properties>
</file>