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E9" w:rsidRPr="002A28E3" w:rsidRDefault="005D70E9" w:rsidP="002A28E3">
      <w:pPr>
        <w:rPr>
          <w:rFonts w:asciiTheme="majorBidi" w:hAnsiTheme="majorBidi" w:cstheme="majorBidi"/>
          <w:color w:val="262626" w:themeColor="text1" w:themeTint="D9"/>
          <w:sz w:val="32"/>
          <w:szCs w:val="32"/>
          <w:rtl/>
          <w:lang w:bidi="ar-JO"/>
        </w:rPr>
      </w:pPr>
      <w:r w:rsidRPr="002A28E3">
        <w:rPr>
          <w:rFonts w:asciiTheme="majorBidi" w:hAnsiTheme="majorBidi" w:cstheme="majorBidi"/>
          <w:color w:val="262626" w:themeColor="text1" w:themeTint="D9"/>
          <w:sz w:val="32"/>
          <w:szCs w:val="32"/>
          <w:rtl/>
        </w:rPr>
        <w:t xml:space="preserve">     </w:t>
      </w:r>
    </w:p>
    <w:p w:rsidR="005D70E9" w:rsidRPr="002A28E3" w:rsidRDefault="005D70E9" w:rsidP="002A28E3">
      <w:pPr>
        <w:rPr>
          <w:rFonts w:asciiTheme="majorBidi" w:hAnsiTheme="majorBidi" w:cstheme="majorBidi"/>
          <w:color w:val="262626" w:themeColor="text1" w:themeTint="D9"/>
          <w:sz w:val="32"/>
          <w:szCs w:val="32"/>
          <w:rtl/>
          <w:lang w:bidi="ar-JO"/>
        </w:rPr>
      </w:pPr>
    </w:p>
    <w:p w:rsidR="000424D9" w:rsidRPr="004F3C1D" w:rsidRDefault="000424D9" w:rsidP="000424D9">
      <w:pPr>
        <w:tabs>
          <w:tab w:val="left" w:pos="8460"/>
        </w:tabs>
        <w:bidi w:val="0"/>
        <w:spacing w:before="40" w:after="40" w:line="276" w:lineRule="auto"/>
        <w:jc w:val="center"/>
        <w:outlineLvl w:val="0"/>
        <w:rPr>
          <w:rFonts w:asciiTheme="majorBidi" w:hAnsiTheme="majorBidi" w:cstheme="majorBidi"/>
          <w:b/>
          <w:bCs/>
          <w:sz w:val="40"/>
          <w:szCs w:val="40"/>
          <w:lang w:eastAsia="en-US" w:bidi="ar-JO"/>
        </w:rPr>
      </w:pPr>
      <w:bookmarkStart w:id="0" w:name="_GoBack"/>
      <w:bookmarkEnd w:id="0"/>
      <w:r>
        <w:rPr>
          <w:rFonts w:asciiTheme="majorBidi" w:hAnsiTheme="majorBidi" w:cstheme="majorBidi" w:hint="cs"/>
          <w:b/>
          <w:bCs/>
          <w:sz w:val="40"/>
          <w:szCs w:val="40"/>
          <w:rtl/>
          <w:lang w:eastAsia="en-US" w:bidi="ar-JO"/>
        </w:rPr>
        <w:t>مواصفات العطاء (7/2022)</w:t>
      </w:r>
    </w:p>
    <w:p w:rsidR="000424D9" w:rsidRPr="004F3C1D" w:rsidRDefault="000424D9" w:rsidP="000424D9">
      <w:pPr>
        <w:tabs>
          <w:tab w:val="left" w:pos="8460"/>
        </w:tabs>
        <w:spacing w:before="40" w:after="40" w:line="276" w:lineRule="auto"/>
        <w:jc w:val="center"/>
        <w:rPr>
          <w:rFonts w:asciiTheme="majorBidi" w:hAnsiTheme="majorBidi" w:cstheme="majorBidi"/>
          <w:b/>
          <w:bCs/>
          <w:sz w:val="40"/>
          <w:szCs w:val="40"/>
          <w:rtl/>
          <w:lang w:eastAsia="en-US" w:bidi="ar-JO"/>
        </w:rPr>
      </w:pPr>
      <w:r w:rsidRPr="004F3C1D">
        <w:rPr>
          <w:rFonts w:asciiTheme="majorBidi" w:hAnsiTheme="majorBidi" w:cstheme="majorBidi" w:hint="cs"/>
          <w:b/>
          <w:bCs/>
          <w:sz w:val="40"/>
          <w:szCs w:val="40"/>
          <w:rtl/>
          <w:lang w:eastAsia="en-US" w:bidi="ar-JO"/>
        </w:rPr>
        <w:t>توريد وتركيب وتشغيل نظام حماية شبكة الجامعة-ال</w:t>
      </w:r>
      <w:r w:rsidRPr="004F3C1D">
        <w:rPr>
          <w:rFonts w:asciiTheme="majorBidi" w:hAnsiTheme="majorBidi" w:cstheme="majorBidi"/>
          <w:b/>
          <w:bCs/>
          <w:sz w:val="40"/>
          <w:szCs w:val="40"/>
          <w:rtl/>
          <w:lang w:eastAsia="en-US" w:bidi="ar-JO"/>
        </w:rPr>
        <w:t xml:space="preserve">جدار </w:t>
      </w:r>
      <w:r w:rsidRPr="004F3C1D">
        <w:rPr>
          <w:rFonts w:asciiTheme="majorBidi" w:hAnsiTheme="majorBidi" w:cstheme="majorBidi" w:hint="cs"/>
          <w:b/>
          <w:bCs/>
          <w:sz w:val="40"/>
          <w:szCs w:val="40"/>
          <w:rtl/>
          <w:lang w:eastAsia="en-US" w:bidi="ar-JO"/>
        </w:rPr>
        <w:t>الناري عالي التوافر</w:t>
      </w:r>
    </w:p>
    <w:p w:rsidR="000424D9" w:rsidRPr="004F3C1D" w:rsidRDefault="000424D9" w:rsidP="000424D9">
      <w:pPr>
        <w:tabs>
          <w:tab w:val="left" w:pos="8460"/>
        </w:tabs>
        <w:spacing w:before="40" w:after="40" w:line="276" w:lineRule="auto"/>
        <w:jc w:val="center"/>
        <w:rPr>
          <w:rFonts w:asciiTheme="majorBidi" w:hAnsiTheme="majorBidi" w:cstheme="majorBidi"/>
          <w:b/>
          <w:bCs/>
          <w:sz w:val="40"/>
          <w:szCs w:val="40"/>
          <w:lang w:eastAsia="en-US" w:bidi="ar-JO"/>
        </w:rPr>
      </w:pPr>
      <w:r w:rsidRPr="004F3C1D">
        <w:rPr>
          <w:rFonts w:asciiTheme="majorBidi" w:hAnsiTheme="majorBidi" w:cstheme="majorBidi"/>
          <w:b/>
          <w:bCs/>
          <w:sz w:val="40"/>
          <w:szCs w:val="40"/>
          <w:rtl/>
          <w:lang w:eastAsia="en-US" w:bidi="ar-JO"/>
        </w:rPr>
        <w:t xml:space="preserve"> </w:t>
      </w:r>
      <w:r w:rsidRPr="004F3C1D">
        <w:rPr>
          <w:rFonts w:asciiTheme="majorBidi" w:hAnsiTheme="majorBidi" w:cstheme="majorBidi"/>
          <w:b/>
          <w:bCs/>
          <w:sz w:val="40"/>
          <w:szCs w:val="40"/>
          <w:lang w:eastAsia="en-US" w:bidi="ar-JO"/>
        </w:rPr>
        <w:t>(High Availability Next Generation Firewall Infrastructure)</w:t>
      </w:r>
    </w:p>
    <w:p w:rsidR="000424D9" w:rsidRPr="004F3C1D" w:rsidRDefault="000424D9" w:rsidP="000424D9">
      <w:pPr>
        <w:tabs>
          <w:tab w:val="left" w:pos="8460"/>
        </w:tabs>
        <w:spacing w:before="40" w:after="40" w:line="276" w:lineRule="auto"/>
        <w:jc w:val="right"/>
        <w:rPr>
          <w:rFonts w:asciiTheme="majorBidi" w:hAnsiTheme="majorBidi" w:cstheme="majorBidi"/>
          <w:b/>
          <w:bCs/>
          <w:sz w:val="40"/>
          <w:szCs w:val="40"/>
          <w:lang w:eastAsia="en-US" w:bidi="ar-JO"/>
        </w:rPr>
      </w:pPr>
      <w:r w:rsidRPr="004F3C1D">
        <w:rPr>
          <w:rFonts w:asciiTheme="majorBidi" w:hAnsiTheme="majorBidi" w:cstheme="majorBidi"/>
          <w:b/>
          <w:bCs/>
          <w:sz w:val="40"/>
          <w:szCs w:val="40"/>
          <w:lang w:eastAsia="en-US" w:bidi="ar-JO"/>
        </w:rPr>
        <w:t>Part 1</w:t>
      </w:r>
    </w:p>
    <w:p w:rsidR="000424D9" w:rsidRPr="004F3C1D" w:rsidRDefault="000424D9" w:rsidP="000424D9">
      <w:pPr>
        <w:tabs>
          <w:tab w:val="left" w:pos="8460"/>
        </w:tabs>
        <w:bidi w:val="0"/>
        <w:spacing w:before="40" w:after="40" w:line="276" w:lineRule="auto"/>
        <w:jc w:val="center"/>
        <w:rPr>
          <w:rFonts w:asciiTheme="majorBidi" w:hAnsiTheme="majorBidi" w:cstheme="majorBidi"/>
          <w:sz w:val="24"/>
          <w:szCs w:val="24"/>
          <w:rtl/>
        </w:rPr>
      </w:pPr>
    </w:p>
    <w:p w:rsidR="000424D9" w:rsidRPr="004F3C1D" w:rsidRDefault="000424D9" w:rsidP="000424D9">
      <w:pPr>
        <w:numPr>
          <w:ilvl w:val="0"/>
          <w:numId w:val="1"/>
        </w:numPr>
        <w:bidi w:val="0"/>
        <w:spacing w:before="40" w:after="40" w:line="276" w:lineRule="auto"/>
        <w:ind w:left="426"/>
        <w:rPr>
          <w:rFonts w:asciiTheme="majorBidi" w:hAnsiTheme="majorBidi" w:cstheme="majorBidi"/>
          <w:b/>
          <w:bCs/>
          <w:sz w:val="26"/>
          <w:szCs w:val="26"/>
          <w:rtl/>
        </w:rPr>
      </w:pPr>
      <w:r w:rsidRPr="004F3C1D">
        <w:rPr>
          <w:rFonts w:asciiTheme="majorBidi" w:hAnsiTheme="majorBidi" w:cstheme="majorBidi"/>
          <w:b/>
          <w:bCs/>
          <w:sz w:val="26"/>
          <w:szCs w:val="26"/>
        </w:rPr>
        <w:t>Overview</w:t>
      </w:r>
    </w:p>
    <w:p w:rsidR="000424D9" w:rsidRPr="004F3C1D" w:rsidRDefault="000424D9" w:rsidP="000424D9">
      <w:pPr>
        <w:tabs>
          <w:tab w:val="left" w:pos="8460"/>
        </w:tabs>
        <w:bidi w:val="0"/>
        <w:spacing w:before="40" w:after="40" w:line="276" w:lineRule="auto"/>
        <w:rPr>
          <w:rFonts w:asciiTheme="majorBidi" w:hAnsiTheme="majorBidi" w:cstheme="majorBidi"/>
          <w:sz w:val="24"/>
          <w:szCs w:val="24"/>
        </w:rPr>
      </w:pPr>
    </w:p>
    <w:p w:rsidR="000424D9" w:rsidRPr="004F3C1D" w:rsidRDefault="000424D9" w:rsidP="000424D9">
      <w:pPr>
        <w:tabs>
          <w:tab w:val="left" w:pos="360"/>
        </w:tabs>
        <w:bidi w:val="0"/>
        <w:spacing w:before="40" w:after="40"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Al </w:t>
      </w:r>
      <w:proofErr w:type="spellStart"/>
      <w:r w:rsidRPr="004F3C1D">
        <w:rPr>
          <w:rFonts w:asciiTheme="majorBidi" w:hAnsiTheme="majorBidi" w:cstheme="majorBidi"/>
          <w:sz w:val="24"/>
          <w:szCs w:val="24"/>
        </w:rPr>
        <w:t>Albayt</w:t>
      </w:r>
      <w:proofErr w:type="spellEnd"/>
      <w:r w:rsidRPr="004F3C1D">
        <w:rPr>
          <w:rFonts w:asciiTheme="majorBidi" w:hAnsiTheme="majorBidi" w:cstheme="majorBidi"/>
          <w:sz w:val="24"/>
          <w:szCs w:val="24"/>
        </w:rPr>
        <w:t xml:space="preserve"> University would like to refresh </w:t>
      </w:r>
      <w:r w:rsidRPr="004F3C1D">
        <w:rPr>
          <w:rFonts w:asciiTheme="majorBidi" w:hAnsiTheme="majorBidi" w:cstheme="majorBidi"/>
          <w:sz w:val="24"/>
          <w:szCs w:val="24"/>
          <w:lang w:bidi="ar-JO"/>
        </w:rPr>
        <w:t xml:space="preserve">its </w:t>
      </w:r>
      <w:r w:rsidRPr="004F3C1D">
        <w:rPr>
          <w:rFonts w:asciiTheme="majorBidi" w:hAnsiTheme="majorBidi" w:cstheme="majorBidi"/>
          <w:sz w:val="24"/>
          <w:szCs w:val="24"/>
        </w:rPr>
        <w:t xml:space="preserve">existing firewalling infrastructure, where the existing infrastructure contains only one appliance, and the university wants to update this infrastructure to be </w:t>
      </w:r>
      <w:r w:rsidRPr="004F3C1D">
        <w:rPr>
          <w:rFonts w:asciiTheme="majorBidi" w:hAnsiTheme="majorBidi" w:cstheme="majorBidi"/>
          <w:b/>
          <w:bCs/>
          <w:sz w:val="24"/>
          <w:szCs w:val="24"/>
        </w:rPr>
        <w:t>high availability firewalling infrastructure (HA) by installing two NGFW appliances</w:t>
      </w:r>
      <w:r w:rsidRPr="004F3C1D">
        <w:rPr>
          <w:rFonts w:asciiTheme="majorBidi" w:hAnsiTheme="majorBidi" w:cstheme="majorBidi" w:hint="cs"/>
          <w:b/>
          <w:bCs/>
          <w:sz w:val="24"/>
          <w:szCs w:val="24"/>
          <w:rtl/>
        </w:rPr>
        <w:t>,</w:t>
      </w:r>
      <w:r w:rsidRPr="004F3C1D">
        <w:rPr>
          <w:rFonts w:asciiTheme="majorBidi" w:hAnsiTheme="majorBidi" w:cstheme="majorBidi"/>
          <w:sz w:val="24"/>
          <w:szCs w:val="24"/>
        </w:rPr>
        <w:t xml:space="preserve"> this will help the university in setting high standard policies, improve the overall security of the university infrastructure.</w:t>
      </w:r>
    </w:p>
    <w:p w:rsidR="000424D9" w:rsidRPr="004F3C1D" w:rsidRDefault="000424D9" w:rsidP="000424D9">
      <w:pPr>
        <w:tabs>
          <w:tab w:val="left" w:pos="360"/>
        </w:tabs>
        <w:bidi w:val="0"/>
        <w:spacing w:before="40" w:after="40"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This document is an invitation to qualified bidders to offer their solutions and ideas to design, deliver, install, accommodate and test a </w:t>
      </w:r>
      <w:r w:rsidRPr="004F3C1D">
        <w:rPr>
          <w:rFonts w:asciiTheme="majorBidi" w:hAnsiTheme="majorBidi" w:cstheme="majorBidi"/>
          <w:b/>
          <w:bCs/>
          <w:sz w:val="24"/>
          <w:szCs w:val="24"/>
        </w:rPr>
        <w:t>turnkey</w:t>
      </w:r>
      <w:r w:rsidRPr="004F3C1D">
        <w:rPr>
          <w:rFonts w:asciiTheme="majorBidi" w:hAnsiTheme="majorBidi" w:cstheme="majorBidi"/>
          <w:sz w:val="24"/>
          <w:szCs w:val="24"/>
        </w:rPr>
        <w:t xml:space="preserve"> project based on the latest technology in this field, all technical details are clarified in the technical specifications section.</w:t>
      </w:r>
    </w:p>
    <w:p w:rsidR="000424D9" w:rsidRPr="004F3C1D" w:rsidRDefault="000424D9" w:rsidP="000424D9">
      <w:pPr>
        <w:tabs>
          <w:tab w:val="left" w:pos="360"/>
        </w:tabs>
        <w:bidi w:val="0"/>
        <w:spacing w:before="40" w:after="40" w:line="276" w:lineRule="auto"/>
        <w:jc w:val="both"/>
        <w:rPr>
          <w:rFonts w:asciiTheme="majorBidi" w:hAnsiTheme="majorBidi" w:cstheme="majorBidi"/>
          <w:sz w:val="24"/>
          <w:szCs w:val="24"/>
        </w:rPr>
      </w:pPr>
    </w:p>
    <w:p w:rsidR="000424D9" w:rsidRPr="004F3C1D" w:rsidRDefault="000424D9" w:rsidP="000424D9">
      <w:pPr>
        <w:numPr>
          <w:ilvl w:val="0"/>
          <w:numId w:val="1"/>
        </w:numPr>
        <w:bidi w:val="0"/>
        <w:spacing w:before="40" w:after="40" w:line="276" w:lineRule="auto"/>
        <w:ind w:left="426"/>
        <w:rPr>
          <w:rFonts w:asciiTheme="majorBidi" w:hAnsiTheme="majorBidi" w:cstheme="majorBidi"/>
          <w:b/>
          <w:bCs/>
          <w:sz w:val="24"/>
          <w:szCs w:val="24"/>
        </w:rPr>
      </w:pPr>
      <w:r w:rsidRPr="004F3C1D">
        <w:rPr>
          <w:rFonts w:asciiTheme="majorBidi" w:hAnsiTheme="majorBidi" w:cstheme="majorBidi"/>
          <w:b/>
          <w:bCs/>
          <w:sz w:val="26"/>
          <w:szCs w:val="26"/>
        </w:rPr>
        <w:t>General Terms and Conditions</w:t>
      </w:r>
    </w:p>
    <w:p w:rsidR="000424D9" w:rsidRPr="004F3C1D" w:rsidRDefault="000424D9" w:rsidP="000424D9">
      <w:pPr>
        <w:bidi w:val="0"/>
        <w:spacing w:before="40" w:after="40" w:line="276" w:lineRule="auto"/>
        <w:jc w:val="both"/>
        <w:rPr>
          <w:rFonts w:asciiTheme="majorBidi" w:hAnsiTheme="majorBidi" w:cstheme="majorBidi"/>
          <w:sz w:val="24"/>
          <w:szCs w:val="24"/>
        </w:rPr>
      </w:pPr>
      <w:r w:rsidRPr="004F3C1D">
        <w:rPr>
          <w:rFonts w:asciiTheme="majorBidi" w:hAnsiTheme="majorBidi" w:cstheme="majorBidi"/>
          <w:sz w:val="24"/>
          <w:szCs w:val="24"/>
        </w:rPr>
        <w:t>The following terms and conditions must be read carefully and understood by bidders:</w:t>
      </w:r>
    </w:p>
    <w:p w:rsidR="000424D9" w:rsidRPr="004F3C1D" w:rsidRDefault="000424D9" w:rsidP="000424D9">
      <w:pPr>
        <w:numPr>
          <w:ilvl w:val="1"/>
          <w:numId w:val="1"/>
        </w:numPr>
        <w:bidi w:val="0"/>
        <w:spacing w:before="40" w:after="40" w:line="276" w:lineRule="auto"/>
        <w:ind w:left="851" w:hanging="567"/>
        <w:jc w:val="lowKashida"/>
        <w:rPr>
          <w:rFonts w:asciiTheme="majorBidi" w:hAnsiTheme="majorBidi" w:cstheme="majorBidi"/>
          <w:b/>
          <w:bCs/>
          <w:sz w:val="24"/>
          <w:szCs w:val="24"/>
        </w:rPr>
      </w:pPr>
      <w:r w:rsidRPr="004F3C1D">
        <w:rPr>
          <w:rFonts w:asciiTheme="majorBidi" w:hAnsiTheme="majorBidi" w:cstheme="majorBidi"/>
          <w:b/>
          <w:bCs/>
          <w:sz w:val="24"/>
          <w:szCs w:val="24"/>
        </w:rPr>
        <w:t>The bidder must meet the qualifications that listed below in item (4).</w:t>
      </w:r>
    </w:p>
    <w:p w:rsidR="000424D9" w:rsidRPr="004F3C1D" w:rsidRDefault="000424D9" w:rsidP="000424D9">
      <w:pPr>
        <w:numPr>
          <w:ilvl w:val="1"/>
          <w:numId w:val="1"/>
        </w:numPr>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sz w:val="24"/>
          <w:szCs w:val="24"/>
        </w:rPr>
        <w:t>It is the bidder's sole responsibility and on his own expenses to understand the site nature and environment and all requirements that are related to the tender or that may influence its pricing. Where the bidder must provide all necessary requirements to make the solution ready to work.</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sz w:val="24"/>
          <w:szCs w:val="24"/>
        </w:rPr>
        <w:t xml:space="preserve">The bidders must provide any additional equipment or licenses or subscriptions that is not specified in this RFP but necessary to meet AABU’s requirement for the whole project, the specifications and costs of such equipment or licenses or subscriptions must be presented in detail in the bidder’s offer. </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b/>
          <w:bCs/>
          <w:sz w:val="24"/>
          <w:szCs w:val="24"/>
        </w:rPr>
      </w:pPr>
      <w:r w:rsidRPr="004F3C1D">
        <w:rPr>
          <w:rFonts w:asciiTheme="majorBidi" w:hAnsiTheme="majorBidi" w:cstheme="majorBidi"/>
          <w:b/>
          <w:bCs/>
          <w:sz w:val="24"/>
          <w:szCs w:val="24"/>
        </w:rPr>
        <w:lastRenderedPageBreak/>
        <w:t>Extra hardware/software Must be provided and included in the proposals if it is required to comply with this RFP.</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sz w:val="24"/>
          <w:szCs w:val="24"/>
        </w:rPr>
        <w:t xml:space="preserve">If any item is needed during the installation or operation and was not stated in the offer; then it is the bidder's responsibility to provide it at no extra cost. </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b/>
          <w:bCs/>
          <w:sz w:val="24"/>
          <w:szCs w:val="24"/>
        </w:rPr>
        <w:t>Compliance Sheet is required and must be filled.</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b/>
          <w:bCs/>
          <w:sz w:val="24"/>
          <w:szCs w:val="24"/>
        </w:rPr>
        <w:t>Three years of licenses, subscriptions, warranty, and support.</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b/>
          <w:bCs/>
          <w:sz w:val="24"/>
          <w:szCs w:val="24"/>
        </w:rPr>
        <w:t>On-site warranty with labor and spare parts is required.</w:t>
      </w:r>
      <w:r w:rsidRPr="004F3C1D">
        <w:rPr>
          <w:rFonts w:asciiTheme="majorBidi" w:hAnsiTheme="majorBidi" w:cstheme="majorBidi"/>
          <w:sz w:val="24"/>
          <w:szCs w:val="24"/>
        </w:rPr>
        <w:t xml:space="preserve"> the warranty period must be also covered from the mother company.</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b/>
          <w:bCs/>
          <w:sz w:val="24"/>
          <w:szCs w:val="24"/>
        </w:rPr>
      </w:pPr>
      <w:r w:rsidRPr="004F3C1D">
        <w:rPr>
          <w:rFonts w:asciiTheme="majorBidi" w:hAnsiTheme="majorBidi" w:cstheme="majorBidi"/>
          <w:b/>
          <w:bCs/>
          <w:sz w:val="24"/>
          <w:szCs w:val="24"/>
        </w:rPr>
        <w:t>Vendor support and partner support is required.</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b/>
          <w:bCs/>
          <w:sz w:val="24"/>
          <w:szCs w:val="24"/>
        </w:rPr>
        <w:t>All necessary licenses and subscriptions that needed to activate the required security features must be covered.</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sz w:val="24"/>
          <w:szCs w:val="24"/>
        </w:rPr>
        <w:t>The bidder should explain the delivery and implementation time frame.</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sz w:val="24"/>
          <w:szCs w:val="24"/>
        </w:rPr>
        <w:t>Proposal Documents should be provided in separate financial and technical envelopes.</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sz w:val="24"/>
          <w:szCs w:val="24"/>
        </w:rPr>
        <w:t>Electronic format version of the offers must be handed alongside the hard copies' documents mentioned above.</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sz w:val="24"/>
          <w:szCs w:val="24"/>
        </w:rPr>
        <w:t>The software &amp; hardware quoted by bidder in this RFP should not be declared as End of Life (EOL) or End of Support (EOS) by the OEM within the 5 years of Purchase order/contract period. In the event of the supplied equipment being declared End of support/End of Life during the contract period of 5 years, the bidder has to replace the equipment with equipment having equivalent or higher configurations.</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b/>
          <w:bCs/>
          <w:sz w:val="24"/>
          <w:szCs w:val="24"/>
        </w:rPr>
      </w:pPr>
      <w:r w:rsidRPr="004F3C1D">
        <w:rPr>
          <w:rFonts w:asciiTheme="majorBidi" w:hAnsiTheme="majorBidi" w:cstheme="majorBidi"/>
          <w:b/>
          <w:bCs/>
          <w:sz w:val="24"/>
          <w:szCs w:val="24"/>
        </w:rPr>
        <w:t>The technical specifications in section (5) are the minimum requirements, bidders can offer products that can achieve the goal with modified specifications and AABU has the right to consider whatever it deems appropriate.</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sz w:val="24"/>
          <w:szCs w:val="24"/>
        </w:rPr>
        <w:t>Bidders requiring further information or clarification may notify AABU in writing at Central Tendering Department, AABU will respond in writing to any request for information or clarification of the bid.</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sz w:val="24"/>
          <w:szCs w:val="24"/>
        </w:rPr>
        <w:t>Bidders are required to supply original commercial product brochures or PDF files for the equipment and software that they are proposing.</w:t>
      </w:r>
    </w:p>
    <w:p w:rsidR="000424D9" w:rsidRPr="004F3C1D" w:rsidRDefault="000424D9" w:rsidP="000424D9">
      <w:pPr>
        <w:numPr>
          <w:ilvl w:val="1"/>
          <w:numId w:val="1"/>
        </w:numPr>
        <w:tabs>
          <w:tab w:val="clear" w:pos="792"/>
          <w:tab w:val="num" w:pos="851"/>
        </w:tabs>
        <w:bidi w:val="0"/>
        <w:spacing w:before="40" w:after="40" w:line="276" w:lineRule="auto"/>
        <w:ind w:left="851" w:hanging="567"/>
        <w:jc w:val="lowKashida"/>
        <w:rPr>
          <w:rFonts w:asciiTheme="majorBidi" w:hAnsiTheme="majorBidi" w:cstheme="majorBidi"/>
          <w:sz w:val="24"/>
          <w:szCs w:val="24"/>
        </w:rPr>
      </w:pPr>
      <w:r w:rsidRPr="004F3C1D">
        <w:rPr>
          <w:rFonts w:asciiTheme="majorBidi" w:hAnsiTheme="majorBidi" w:cstheme="majorBidi"/>
          <w:sz w:val="24"/>
          <w:szCs w:val="24"/>
        </w:rPr>
        <w:t>The bidder who’s won the tender will comply the maintenance SLA with the university.</w:t>
      </w:r>
    </w:p>
    <w:p w:rsidR="000424D9" w:rsidRPr="004F3C1D" w:rsidRDefault="000424D9" w:rsidP="000424D9">
      <w:pPr>
        <w:numPr>
          <w:ilvl w:val="0"/>
          <w:numId w:val="1"/>
        </w:numPr>
        <w:bidi w:val="0"/>
        <w:spacing w:before="40" w:after="40" w:line="276" w:lineRule="auto"/>
        <w:ind w:left="426"/>
        <w:rPr>
          <w:rFonts w:asciiTheme="majorBidi" w:hAnsiTheme="majorBidi" w:cstheme="majorBidi"/>
          <w:b/>
          <w:bCs/>
          <w:sz w:val="24"/>
          <w:szCs w:val="24"/>
        </w:rPr>
      </w:pPr>
      <w:r w:rsidRPr="004F3C1D">
        <w:rPr>
          <w:rFonts w:asciiTheme="majorBidi" w:hAnsiTheme="majorBidi" w:cstheme="majorBidi"/>
          <w:b/>
          <w:bCs/>
          <w:sz w:val="26"/>
          <w:szCs w:val="26"/>
        </w:rPr>
        <w:t>Evaluation Criteria</w:t>
      </w:r>
    </w:p>
    <w:p w:rsidR="000424D9" w:rsidRPr="004F3C1D" w:rsidRDefault="000424D9" w:rsidP="000424D9">
      <w:pPr>
        <w:pStyle w:val="BodyText"/>
        <w:numPr>
          <w:ilvl w:val="0"/>
          <w:numId w:val="2"/>
        </w:numPr>
        <w:tabs>
          <w:tab w:val="left" w:pos="7938"/>
        </w:tabs>
        <w:spacing w:before="40" w:after="40" w:line="276" w:lineRule="auto"/>
        <w:ind w:right="368"/>
        <w:rPr>
          <w:rFonts w:asciiTheme="majorBidi" w:hAnsiTheme="majorBidi" w:cstheme="majorBidi"/>
          <w:sz w:val="24"/>
          <w:szCs w:val="24"/>
          <w:lang w:bidi="ar-JO"/>
        </w:rPr>
      </w:pPr>
      <w:r w:rsidRPr="004F3C1D">
        <w:rPr>
          <w:rFonts w:asciiTheme="majorBidi" w:hAnsiTheme="majorBidi" w:cstheme="majorBidi"/>
          <w:b w:val="0"/>
          <w:bCs w:val="0"/>
          <w:sz w:val="24"/>
          <w:szCs w:val="24"/>
        </w:rPr>
        <w:t>Bids will be evaluated on the basis of compliance with the instructions to the bidders, the specifications, and the price. There is no obligation on AABU to accept the lowest price.</w:t>
      </w:r>
      <w:r w:rsidRPr="004F3C1D">
        <w:rPr>
          <w:rFonts w:asciiTheme="majorBidi" w:hAnsiTheme="majorBidi" w:cstheme="majorBidi"/>
          <w:sz w:val="24"/>
          <w:szCs w:val="24"/>
          <w:lang w:bidi="ar-JO"/>
        </w:rPr>
        <w:t xml:space="preserve"> </w:t>
      </w:r>
    </w:p>
    <w:p w:rsidR="000424D9" w:rsidRPr="004F3C1D" w:rsidRDefault="000424D9" w:rsidP="000424D9">
      <w:pPr>
        <w:numPr>
          <w:ilvl w:val="0"/>
          <w:numId w:val="1"/>
        </w:numPr>
        <w:bidi w:val="0"/>
        <w:spacing w:before="40" w:after="40" w:line="276" w:lineRule="auto"/>
        <w:ind w:left="426"/>
        <w:rPr>
          <w:rFonts w:asciiTheme="majorBidi" w:hAnsiTheme="majorBidi" w:cstheme="majorBidi"/>
          <w:b/>
          <w:bCs/>
          <w:sz w:val="24"/>
          <w:szCs w:val="24"/>
        </w:rPr>
      </w:pPr>
      <w:r w:rsidRPr="004F3C1D">
        <w:rPr>
          <w:rFonts w:asciiTheme="majorBidi" w:hAnsiTheme="majorBidi" w:cstheme="majorBidi"/>
          <w:b/>
          <w:bCs/>
          <w:sz w:val="26"/>
          <w:szCs w:val="26"/>
        </w:rPr>
        <w:lastRenderedPageBreak/>
        <w:t>Bidder Qualifications</w:t>
      </w:r>
    </w:p>
    <w:p w:rsidR="000424D9" w:rsidRPr="004F3C1D" w:rsidRDefault="000424D9" w:rsidP="000424D9">
      <w:pPr>
        <w:bidi w:val="0"/>
        <w:spacing w:before="40" w:after="40" w:line="276" w:lineRule="auto"/>
        <w:ind w:left="426"/>
        <w:jc w:val="both"/>
        <w:rPr>
          <w:rFonts w:asciiTheme="majorBidi" w:hAnsiTheme="majorBidi" w:cstheme="majorBidi"/>
          <w:sz w:val="24"/>
          <w:szCs w:val="24"/>
        </w:rPr>
      </w:pPr>
      <w:r w:rsidRPr="004F3C1D">
        <w:rPr>
          <w:rFonts w:asciiTheme="majorBidi" w:hAnsiTheme="majorBidi" w:cstheme="majorBidi"/>
          <w:sz w:val="24"/>
          <w:szCs w:val="24"/>
        </w:rPr>
        <w:t xml:space="preserve">Al </w:t>
      </w:r>
      <w:proofErr w:type="spellStart"/>
      <w:r w:rsidRPr="004F3C1D">
        <w:rPr>
          <w:rFonts w:asciiTheme="majorBidi" w:hAnsiTheme="majorBidi" w:cstheme="majorBidi"/>
          <w:sz w:val="24"/>
          <w:szCs w:val="24"/>
        </w:rPr>
        <w:t>Albayt</w:t>
      </w:r>
      <w:proofErr w:type="spellEnd"/>
      <w:r w:rsidRPr="004F3C1D">
        <w:rPr>
          <w:rFonts w:asciiTheme="majorBidi" w:hAnsiTheme="majorBidi" w:cstheme="majorBidi"/>
          <w:sz w:val="24"/>
          <w:szCs w:val="24"/>
        </w:rPr>
        <w:t xml:space="preserve"> University (AABU) is inviting </w:t>
      </w:r>
      <w:r w:rsidRPr="004F3C1D">
        <w:rPr>
          <w:rFonts w:asciiTheme="majorBidi" w:hAnsiTheme="majorBidi" w:cstheme="majorBidi"/>
          <w:b/>
          <w:bCs/>
          <w:sz w:val="24"/>
          <w:szCs w:val="24"/>
          <w:u w:val="single"/>
        </w:rPr>
        <w:t>qualified bidders only</w:t>
      </w:r>
      <w:r w:rsidRPr="004F3C1D">
        <w:rPr>
          <w:rFonts w:asciiTheme="majorBidi" w:hAnsiTheme="majorBidi" w:cstheme="majorBidi"/>
          <w:sz w:val="24"/>
          <w:szCs w:val="24"/>
        </w:rPr>
        <w:t xml:space="preserve"> to provide the requirements of mentioned RFP. AABU have defined the followings as mandatory qualifications requirements, any bidder does not comply to any of them will be disqualified:</w:t>
      </w:r>
    </w:p>
    <w:p w:rsidR="000424D9" w:rsidRPr="004F3C1D" w:rsidRDefault="000424D9" w:rsidP="000424D9">
      <w:pPr>
        <w:pStyle w:val="ListParagraph"/>
        <w:numPr>
          <w:ilvl w:val="0"/>
          <w:numId w:val="30"/>
        </w:numPr>
        <w:spacing w:before="40" w:after="40"/>
        <w:jc w:val="both"/>
        <w:rPr>
          <w:rFonts w:asciiTheme="majorBidi" w:hAnsiTheme="majorBidi" w:cstheme="majorBidi"/>
          <w:sz w:val="24"/>
          <w:szCs w:val="24"/>
        </w:rPr>
      </w:pPr>
      <w:r w:rsidRPr="004F3C1D">
        <w:rPr>
          <w:rFonts w:asciiTheme="majorBidi" w:hAnsiTheme="majorBidi" w:cstheme="majorBidi"/>
          <w:sz w:val="24"/>
          <w:szCs w:val="24"/>
        </w:rPr>
        <w:t>Bidder must be in business and a registered company in Jordan for at least 5 years.</w:t>
      </w:r>
    </w:p>
    <w:p w:rsidR="000424D9" w:rsidRPr="004F3C1D" w:rsidRDefault="000424D9" w:rsidP="000424D9">
      <w:pPr>
        <w:pStyle w:val="ListParagraph"/>
        <w:numPr>
          <w:ilvl w:val="0"/>
          <w:numId w:val="30"/>
        </w:numPr>
        <w:spacing w:before="40" w:after="40"/>
        <w:ind w:left="1276" w:hanging="425"/>
        <w:jc w:val="both"/>
        <w:rPr>
          <w:rFonts w:asciiTheme="majorBidi" w:hAnsiTheme="majorBidi" w:cstheme="majorBidi"/>
          <w:sz w:val="24"/>
          <w:szCs w:val="24"/>
        </w:rPr>
      </w:pPr>
      <w:r w:rsidRPr="004F3C1D">
        <w:rPr>
          <w:rFonts w:asciiTheme="majorBidi" w:hAnsiTheme="majorBidi" w:cstheme="majorBidi"/>
          <w:sz w:val="24"/>
          <w:szCs w:val="24"/>
        </w:rPr>
        <w:t>Bidder should have enough experience and certified technical staff to do the installation and support, where it must have at least (2) local qualified and certified engineers to install and support the offered solution. Name, experience, certificates and CVs of the staff who will do the installation and support should be included.</w:t>
      </w:r>
    </w:p>
    <w:p w:rsidR="000424D9" w:rsidRPr="004F3C1D" w:rsidRDefault="000424D9" w:rsidP="000424D9">
      <w:pPr>
        <w:pStyle w:val="ListParagraph"/>
        <w:numPr>
          <w:ilvl w:val="0"/>
          <w:numId w:val="30"/>
        </w:numPr>
        <w:spacing w:before="40" w:after="40"/>
        <w:ind w:left="1276" w:hanging="425"/>
        <w:jc w:val="both"/>
        <w:rPr>
          <w:rFonts w:asciiTheme="majorBidi" w:hAnsiTheme="majorBidi" w:cstheme="majorBidi"/>
          <w:sz w:val="24"/>
          <w:szCs w:val="24"/>
        </w:rPr>
      </w:pPr>
      <w:r w:rsidRPr="004F3C1D">
        <w:rPr>
          <w:rFonts w:asciiTheme="majorBidi" w:hAnsiTheme="majorBidi" w:cstheme="majorBidi"/>
          <w:sz w:val="24"/>
          <w:szCs w:val="24"/>
        </w:rPr>
        <w:t xml:space="preserve">Bidder should </w:t>
      </w:r>
      <w:r w:rsidRPr="004F3C1D">
        <w:rPr>
          <w:rFonts w:asciiTheme="majorBidi" w:hAnsiTheme="majorBidi" w:cstheme="majorBidi"/>
          <w:b/>
          <w:bCs/>
          <w:sz w:val="24"/>
          <w:szCs w:val="24"/>
        </w:rPr>
        <w:t>have a reference projects with similar scope in Jordan during the latest two years</w:t>
      </w:r>
      <w:r w:rsidRPr="004F3C1D">
        <w:rPr>
          <w:rFonts w:asciiTheme="majorBidi" w:hAnsiTheme="majorBidi" w:cstheme="majorBidi"/>
          <w:sz w:val="24"/>
          <w:szCs w:val="24"/>
        </w:rPr>
        <w:t>, and must be stated in the following: Company name, contact person, phone number, Scope of work implemented (must be stated clearly all Services and Device model), and Project Start and end dates.</w:t>
      </w:r>
    </w:p>
    <w:p w:rsidR="000424D9" w:rsidRPr="004F3C1D" w:rsidRDefault="000424D9" w:rsidP="000424D9">
      <w:pPr>
        <w:pStyle w:val="ListParagraph"/>
        <w:numPr>
          <w:ilvl w:val="0"/>
          <w:numId w:val="30"/>
        </w:numPr>
        <w:spacing w:before="40" w:after="40"/>
        <w:ind w:left="1276" w:hanging="425"/>
        <w:jc w:val="both"/>
        <w:rPr>
          <w:rFonts w:asciiTheme="majorBidi" w:hAnsiTheme="majorBidi" w:cstheme="majorBidi"/>
          <w:sz w:val="24"/>
          <w:szCs w:val="24"/>
        </w:rPr>
      </w:pPr>
      <w:r w:rsidRPr="004F3C1D">
        <w:rPr>
          <w:rFonts w:asciiTheme="majorBidi" w:hAnsiTheme="majorBidi" w:cstheme="majorBidi"/>
          <w:sz w:val="24"/>
          <w:szCs w:val="24"/>
        </w:rPr>
        <w:t xml:space="preserve">Bidders should have </w:t>
      </w:r>
      <w:r w:rsidRPr="004F3C1D">
        <w:rPr>
          <w:rFonts w:asciiTheme="majorBidi" w:hAnsiTheme="majorBidi" w:cstheme="majorBidi"/>
          <w:b/>
          <w:bCs/>
          <w:sz w:val="24"/>
          <w:szCs w:val="24"/>
        </w:rPr>
        <w:t>valid partnership</w:t>
      </w:r>
      <w:r w:rsidRPr="004F3C1D">
        <w:rPr>
          <w:rFonts w:asciiTheme="majorBidi" w:hAnsiTheme="majorBidi" w:cstheme="majorBidi"/>
          <w:sz w:val="24"/>
          <w:szCs w:val="24"/>
        </w:rPr>
        <w:t xml:space="preserve"> with the vendor of the offered devices and solutions, original </w:t>
      </w:r>
      <w:r w:rsidRPr="004F3C1D">
        <w:rPr>
          <w:rFonts w:asciiTheme="majorBidi" w:hAnsiTheme="majorBidi" w:cstheme="majorBidi"/>
          <w:b/>
          <w:bCs/>
          <w:sz w:val="24"/>
          <w:szCs w:val="24"/>
        </w:rPr>
        <w:t>authorization letter</w:t>
      </w:r>
      <w:r w:rsidRPr="004F3C1D">
        <w:rPr>
          <w:rFonts w:asciiTheme="majorBidi" w:hAnsiTheme="majorBidi" w:cstheme="majorBidi"/>
          <w:sz w:val="24"/>
          <w:szCs w:val="24"/>
        </w:rPr>
        <w:t xml:space="preserve"> from the mother company must be provided.</w:t>
      </w:r>
    </w:p>
    <w:p w:rsidR="000424D9" w:rsidRPr="004F3C1D" w:rsidRDefault="000424D9" w:rsidP="000424D9">
      <w:pPr>
        <w:pStyle w:val="ListParagraph"/>
        <w:spacing w:before="40" w:after="40"/>
        <w:ind w:left="1276"/>
        <w:jc w:val="both"/>
        <w:rPr>
          <w:rFonts w:asciiTheme="majorBidi" w:hAnsiTheme="majorBidi" w:cstheme="majorBidi"/>
          <w:sz w:val="24"/>
          <w:szCs w:val="24"/>
        </w:rPr>
      </w:pPr>
    </w:p>
    <w:p w:rsidR="000424D9" w:rsidRPr="004F3C1D" w:rsidRDefault="000424D9" w:rsidP="000424D9">
      <w:pPr>
        <w:pStyle w:val="ListParagraph"/>
        <w:spacing w:before="40" w:after="40"/>
        <w:ind w:left="1276"/>
        <w:jc w:val="both"/>
        <w:rPr>
          <w:rFonts w:asciiTheme="majorBidi" w:hAnsiTheme="majorBidi" w:cstheme="majorBidi"/>
          <w:sz w:val="24"/>
          <w:szCs w:val="24"/>
        </w:rPr>
      </w:pPr>
    </w:p>
    <w:p w:rsidR="000424D9" w:rsidRPr="004F3C1D" w:rsidRDefault="000424D9" w:rsidP="000424D9">
      <w:pPr>
        <w:pStyle w:val="ListParagraph"/>
        <w:spacing w:before="40" w:after="40"/>
        <w:ind w:left="1276"/>
        <w:jc w:val="both"/>
        <w:rPr>
          <w:rFonts w:asciiTheme="majorBidi" w:hAnsiTheme="majorBidi" w:cstheme="majorBidi"/>
          <w:sz w:val="24"/>
          <w:szCs w:val="24"/>
        </w:rPr>
      </w:pPr>
    </w:p>
    <w:p w:rsidR="000424D9" w:rsidRPr="004F3C1D" w:rsidRDefault="000424D9" w:rsidP="000424D9">
      <w:pPr>
        <w:pStyle w:val="ListParagraph"/>
        <w:spacing w:before="40" w:after="40"/>
        <w:ind w:left="1276"/>
        <w:jc w:val="both"/>
        <w:rPr>
          <w:rFonts w:asciiTheme="majorBidi" w:hAnsiTheme="majorBidi" w:cstheme="majorBidi"/>
          <w:sz w:val="24"/>
          <w:szCs w:val="24"/>
        </w:rPr>
      </w:pPr>
    </w:p>
    <w:p w:rsidR="000424D9" w:rsidRPr="004F3C1D" w:rsidRDefault="000424D9" w:rsidP="000424D9">
      <w:pPr>
        <w:pStyle w:val="ListParagraph"/>
        <w:spacing w:before="40" w:after="40"/>
        <w:ind w:left="1276"/>
        <w:jc w:val="both"/>
        <w:rPr>
          <w:rFonts w:asciiTheme="majorBidi" w:hAnsiTheme="majorBidi" w:cstheme="majorBidi"/>
          <w:sz w:val="24"/>
          <w:szCs w:val="24"/>
        </w:rPr>
      </w:pPr>
    </w:p>
    <w:p w:rsidR="000424D9" w:rsidRPr="004F3C1D" w:rsidRDefault="000424D9" w:rsidP="000424D9">
      <w:pPr>
        <w:pStyle w:val="ListParagraph"/>
        <w:spacing w:before="40" w:after="40"/>
        <w:ind w:left="1276"/>
        <w:jc w:val="both"/>
        <w:rPr>
          <w:rFonts w:asciiTheme="majorBidi" w:hAnsiTheme="majorBidi" w:cstheme="majorBidi"/>
          <w:sz w:val="24"/>
          <w:szCs w:val="24"/>
        </w:rPr>
      </w:pPr>
    </w:p>
    <w:p w:rsidR="000424D9" w:rsidRPr="004F3C1D" w:rsidRDefault="000424D9" w:rsidP="000424D9">
      <w:pPr>
        <w:pStyle w:val="ListParagraph"/>
        <w:spacing w:before="40" w:after="40"/>
        <w:ind w:left="1276"/>
        <w:jc w:val="both"/>
        <w:rPr>
          <w:rFonts w:asciiTheme="majorBidi" w:hAnsiTheme="majorBidi" w:cstheme="majorBidi"/>
          <w:sz w:val="24"/>
          <w:szCs w:val="24"/>
        </w:rPr>
      </w:pPr>
    </w:p>
    <w:p w:rsidR="000424D9" w:rsidRPr="004F3C1D" w:rsidRDefault="000424D9" w:rsidP="000424D9">
      <w:pPr>
        <w:pStyle w:val="ListParagraph"/>
        <w:spacing w:before="40" w:after="40"/>
        <w:ind w:left="1276"/>
        <w:jc w:val="both"/>
        <w:rPr>
          <w:rFonts w:asciiTheme="majorBidi" w:hAnsiTheme="majorBidi" w:cstheme="majorBidi"/>
          <w:sz w:val="24"/>
          <w:szCs w:val="24"/>
        </w:rPr>
      </w:pPr>
    </w:p>
    <w:p w:rsidR="000424D9" w:rsidRPr="004F3C1D" w:rsidRDefault="000424D9" w:rsidP="000424D9">
      <w:pPr>
        <w:numPr>
          <w:ilvl w:val="0"/>
          <w:numId w:val="1"/>
        </w:numPr>
        <w:shd w:val="clear" w:color="auto" w:fill="FFFFFF" w:themeFill="background1"/>
        <w:bidi w:val="0"/>
        <w:spacing w:before="40" w:after="40" w:line="276" w:lineRule="auto"/>
        <w:jc w:val="both"/>
        <w:rPr>
          <w:rFonts w:asciiTheme="majorBidi" w:hAnsiTheme="majorBidi" w:cstheme="majorBidi"/>
          <w:b/>
          <w:bCs/>
          <w:sz w:val="30"/>
          <w:szCs w:val="30"/>
        </w:rPr>
      </w:pPr>
      <w:r w:rsidRPr="004F3C1D">
        <w:rPr>
          <w:rFonts w:asciiTheme="majorBidi" w:hAnsiTheme="majorBidi" w:cstheme="majorBidi"/>
          <w:b/>
          <w:bCs/>
          <w:sz w:val="32"/>
          <w:szCs w:val="32"/>
        </w:rPr>
        <w:t xml:space="preserve">Technical Specifications for the </w:t>
      </w:r>
      <w:r w:rsidRPr="004F3C1D">
        <w:rPr>
          <w:rFonts w:asciiTheme="majorBidi" w:hAnsiTheme="majorBidi" w:cstheme="majorBidi"/>
          <w:b/>
          <w:bCs/>
          <w:sz w:val="30"/>
          <w:szCs w:val="30"/>
        </w:rPr>
        <w:t xml:space="preserve">NGFW appliances (QTY: 2) </w:t>
      </w:r>
    </w:p>
    <w:p w:rsidR="000424D9" w:rsidRPr="004F3C1D" w:rsidRDefault="000424D9" w:rsidP="000424D9">
      <w:pPr>
        <w:pStyle w:val="ListParagraph"/>
        <w:tabs>
          <w:tab w:val="left" w:pos="630"/>
        </w:tabs>
        <w:spacing w:before="40" w:after="40"/>
        <w:ind w:left="630"/>
        <w:jc w:val="both"/>
        <w:rPr>
          <w:rFonts w:asciiTheme="majorBidi" w:hAnsiTheme="majorBidi" w:cstheme="majorBidi"/>
          <w:b/>
          <w:bCs/>
          <w:sz w:val="26"/>
          <w:szCs w:val="26"/>
        </w:rPr>
      </w:pPr>
    </w:p>
    <w:tbl>
      <w:tblPr>
        <w:tblStyle w:val="TableGrid"/>
        <w:tblW w:w="10080" w:type="dxa"/>
        <w:tblInd w:w="-995" w:type="dxa"/>
        <w:tblLayout w:type="fixed"/>
        <w:tblLook w:val="04A0" w:firstRow="1" w:lastRow="0" w:firstColumn="1" w:lastColumn="0" w:noHBand="0" w:noVBand="1"/>
      </w:tblPr>
      <w:tblGrid>
        <w:gridCol w:w="720"/>
        <w:gridCol w:w="810"/>
        <w:gridCol w:w="90"/>
        <w:gridCol w:w="192"/>
        <w:gridCol w:w="75"/>
        <w:gridCol w:w="177"/>
        <w:gridCol w:w="4326"/>
        <w:gridCol w:w="810"/>
        <w:gridCol w:w="630"/>
        <w:gridCol w:w="2250"/>
      </w:tblGrid>
      <w:tr w:rsidR="000424D9" w:rsidRPr="004F3C1D" w:rsidTr="00DF6AC2">
        <w:trPr>
          <w:trHeight w:val="180"/>
        </w:trPr>
        <w:tc>
          <w:tcPr>
            <w:tcW w:w="720" w:type="dxa"/>
            <w:vMerge w:val="restart"/>
            <w:vAlign w:val="center"/>
          </w:tcPr>
          <w:p w:rsidR="000424D9" w:rsidRPr="004F3C1D" w:rsidRDefault="000424D9" w:rsidP="00DF6AC2">
            <w:pPr>
              <w:bidi w:val="0"/>
              <w:spacing w:line="276" w:lineRule="auto"/>
              <w:rPr>
                <w:rFonts w:asciiTheme="majorBidi" w:hAnsiTheme="majorBidi" w:cstheme="majorBidi"/>
                <w:b/>
                <w:bCs/>
                <w:sz w:val="24"/>
                <w:szCs w:val="24"/>
                <w:lang w:bidi="ar-JO"/>
              </w:rPr>
            </w:pPr>
            <w:r w:rsidRPr="004F3C1D">
              <w:rPr>
                <w:rFonts w:asciiTheme="majorBidi" w:hAnsiTheme="majorBidi" w:cstheme="majorBidi"/>
                <w:b/>
                <w:bCs/>
                <w:sz w:val="24"/>
                <w:szCs w:val="24"/>
                <w:lang w:bidi="ar-JO"/>
              </w:rPr>
              <w:t>No</w:t>
            </w:r>
          </w:p>
        </w:tc>
        <w:tc>
          <w:tcPr>
            <w:tcW w:w="5670" w:type="dxa"/>
            <w:gridSpan w:val="6"/>
            <w:vMerge w:val="restart"/>
            <w:vAlign w:val="center"/>
          </w:tcPr>
          <w:p w:rsidR="000424D9" w:rsidRPr="004F3C1D" w:rsidRDefault="000424D9" w:rsidP="00DF6AC2">
            <w:pPr>
              <w:bidi w:val="0"/>
              <w:spacing w:line="276" w:lineRule="auto"/>
              <w:rPr>
                <w:rFonts w:asciiTheme="majorBidi" w:hAnsiTheme="majorBidi" w:cstheme="majorBidi"/>
                <w:b/>
                <w:bCs/>
                <w:sz w:val="24"/>
                <w:szCs w:val="24"/>
                <w:lang w:bidi="ar-JO"/>
              </w:rPr>
            </w:pPr>
            <w:r w:rsidRPr="004F3C1D">
              <w:rPr>
                <w:rFonts w:asciiTheme="majorBidi" w:hAnsiTheme="majorBidi" w:cstheme="majorBidi"/>
                <w:b/>
                <w:bCs/>
                <w:sz w:val="24"/>
                <w:szCs w:val="24"/>
                <w:lang w:bidi="ar-JO"/>
              </w:rPr>
              <w:t>Specification</w:t>
            </w:r>
          </w:p>
        </w:tc>
        <w:tc>
          <w:tcPr>
            <w:tcW w:w="1440" w:type="dxa"/>
            <w:gridSpan w:val="2"/>
            <w:vAlign w:val="center"/>
          </w:tcPr>
          <w:p w:rsidR="000424D9" w:rsidRPr="004F3C1D" w:rsidRDefault="000424D9" w:rsidP="00DF6AC2">
            <w:pPr>
              <w:bidi w:val="0"/>
              <w:spacing w:line="276" w:lineRule="auto"/>
              <w:jc w:val="center"/>
              <w:rPr>
                <w:rFonts w:asciiTheme="majorBidi" w:hAnsiTheme="majorBidi" w:cstheme="majorBidi"/>
                <w:b/>
                <w:bCs/>
                <w:sz w:val="24"/>
                <w:szCs w:val="24"/>
                <w:lang w:bidi="ar-JO"/>
              </w:rPr>
            </w:pPr>
            <w:r w:rsidRPr="004F3C1D">
              <w:rPr>
                <w:rFonts w:asciiTheme="majorBidi" w:hAnsiTheme="majorBidi" w:cstheme="majorBidi"/>
                <w:b/>
                <w:bCs/>
                <w:sz w:val="24"/>
                <w:szCs w:val="24"/>
                <w:lang w:bidi="ar-JO"/>
              </w:rPr>
              <w:t>Comply</w:t>
            </w:r>
          </w:p>
        </w:tc>
        <w:tc>
          <w:tcPr>
            <w:tcW w:w="2250" w:type="dxa"/>
            <w:vAlign w:val="center"/>
          </w:tcPr>
          <w:p w:rsidR="000424D9" w:rsidRPr="004F3C1D" w:rsidRDefault="000424D9" w:rsidP="00DF6AC2">
            <w:pPr>
              <w:bidi w:val="0"/>
              <w:spacing w:line="276" w:lineRule="auto"/>
              <w:rPr>
                <w:rFonts w:asciiTheme="majorBidi" w:hAnsiTheme="majorBidi" w:cstheme="majorBidi"/>
                <w:b/>
                <w:bCs/>
                <w:sz w:val="24"/>
                <w:szCs w:val="24"/>
                <w:lang w:bidi="ar-JO"/>
              </w:rPr>
            </w:pPr>
            <w:r w:rsidRPr="004F3C1D">
              <w:rPr>
                <w:rFonts w:asciiTheme="majorBidi" w:hAnsiTheme="majorBidi" w:cstheme="majorBidi"/>
                <w:b/>
                <w:bCs/>
                <w:sz w:val="24"/>
                <w:szCs w:val="24"/>
                <w:lang w:bidi="ar-JO"/>
              </w:rPr>
              <w:t>Reference(</w:t>
            </w:r>
            <w:r w:rsidRPr="004F3C1D">
              <w:rPr>
                <w:rFonts w:asciiTheme="majorBidi" w:hAnsiTheme="majorBidi" w:cstheme="majorBidi"/>
                <w:b/>
                <w:bCs/>
                <w:sz w:val="22"/>
                <w:szCs w:val="22"/>
                <w:lang w:bidi="ar-JO"/>
              </w:rPr>
              <w:t>page/line</w:t>
            </w:r>
            <w:r w:rsidRPr="004F3C1D">
              <w:rPr>
                <w:rFonts w:asciiTheme="majorBidi" w:hAnsiTheme="majorBidi" w:cstheme="majorBidi"/>
                <w:b/>
                <w:bCs/>
                <w:sz w:val="24"/>
                <w:szCs w:val="24"/>
                <w:lang w:bidi="ar-JO"/>
              </w:rPr>
              <w:t>)</w:t>
            </w:r>
          </w:p>
        </w:tc>
      </w:tr>
      <w:tr w:rsidR="000424D9" w:rsidRPr="004F3C1D" w:rsidTr="00DF6AC2">
        <w:trPr>
          <w:trHeight w:val="180"/>
        </w:trPr>
        <w:tc>
          <w:tcPr>
            <w:tcW w:w="720" w:type="dxa"/>
            <w:vMerge/>
          </w:tcPr>
          <w:p w:rsidR="000424D9" w:rsidRPr="004F3C1D" w:rsidRDefault="000424D9" w:rsidP="00DF6AC2">
            <w:pPr>
              <w:bidi w:val="0"/>
              <w:spacing w:line="276" w:lineRule="auto"/>
              <w:rPr>
                <w:rFonts w:asciiTheme="majorBidi" w:hAnsiTheme="majorBidi" w:cstheme="majorBidi"/>
                <w:b/>
                <w:bCs/>
                <w:sz w:val="24"/>
                <w:szCs w:val="24"/>
                <w:lang w:bidi="ar-JO"/>
              </w:rPr>
            </w:pPr>
          </w:p>
        </w:tc>
        <w:tc>
          <w:tcPr>
            <w:tcW w:w="5670" w:type="dxa"/>
            <w:gridSpan w:val="6"/>
            <w:vMerge/>
          </w:tcPr>
          <w:p w:rsidR="000424D9" w:rsidRPr="004F3C1D" w:rsidRDefault="000424D9" w:rsidP="00DF6AC2">
            <w:pPr>
              <w:bidi w:val="0"/>
              <w:spacing w:line="276" w:lineRule="auto"/>
              <w:rPr>
                <w:rFonts w:asciiTheme="majorBidi" w:hAnsiTheme="majorBidi" w:cstheme="majorBidi"/>
                <w:b/>
                <w:bCs/>
                <w:sz w:val="24"/>
                <w:szCs w:val="24"/>
                <w:lang w:bidi="ar-JO"/>
              </w:rPr>
            </w:pPr>
          </w:p>
        </w:tc>
        <w:tc>
          <w:tcPr>
            <w:tcW w:w="810" w:type="dxa"/>
          </w:tcPr>
          <w:p w:rsidR="000424D9" w:rsidRPr="004F3C1D" w:rsidRDefault="000424D9" w:rsidP="00DF6AC2">
            <w:pPr>
              <w:bidi w:val="0"/>
              <w:spacing w:line="276" w:lineRule="auto"/>
              <w:rPr>
                <w:rFonts w:asciiTheme="majorBidi" w:hAnsiTheme="majorBidi" w:cstheme="majorBidi"/>
                <w:b/>
                <w:bCs/>
                <w:sz w:val="24"/>
                <w:szCs w:val="24"/>
                <w:lang w:bidi="ar-JO"/>
              </w:rPr>
            </w:pPr>
            <w:r w:rsidRPr="004F3C1D">
              <w:rPr>
                <w:rFonts w:asciiTheme="majorBidi" w:hAnsiTheme="majorBidi" w:cstheme="majorBidi"/>
                <w:b/>
                <w:bCs/>
                <w:sz w:val="24"/>
                <w:szCs w:val="24"/>
                <w:lang w:bidi="ar-JO"/>
              </w:rPr>
              <w:t>Yes</w:t>
            </w:r>
          </w:p>
        </w:tc>
        <w:tc>
          <w:tcPr>
            <w:tcW w:w="630" w:type="dxa"/>
          </w:tcPr>
          <w:p w:rsidR="000424D9" w:rsidRPr="004F3C1D" w:rsidRDefault="000424D9" w:rsidP="00DF6AC2">
            <w:pPr>
              <w:bidi w:val="0"/>
              <w:spacing w:line="276" w:lineRule="auto"/>
              <w:rPr>
                <w:rFonts w:asciiTheme="majorBidi" w:hAnsiTheme="majorBidi" w:cstheme="majorBidi"/>
                <w:b/>
                <w:bCs/>
                <w:sz w:val="24"/>
                <w:szCs w:val="24"/>
                <w:lang w:bidi="ar-JO"/>
              </w:rPr>
            </w:pPr>
            <w:r w:rsidRPr="004F3C1D">
              <w:rPr>
                <w:rFonts w:asciiTheme="majorBidi" w:hAnsiTheme="majorBidi" w:cstheme="majorBidi"/>
                <w:b/>
                <w:bCs/>
                <w:sz w:val="24"/>
                <w:szCs w:val="24"/>
                <w:lang w:bidi="ar-JO"/>
              </w:rPr>
              <w:t>No</w:t>
            </w:r>
          </w:p>
        </w:tc>
        <w:tc>
          <w:tcPr>
            <w:tcW w:w="2250" w:type="dxa"/>
          </w:tcPr>
          <w:p w:rsidR="000424D9" w:rsidRPr="004F3C1D" w:rsidRDefault="000424D9" w:rsidP="00DF6AC2">
            <w:pPr>
              <w:bidi w:val="0"/>
              <w:spacing w:line="276" w:lineRule="auto"/>
              <w:rPr>
                <w:rFonts w:asciiTheme="majorBidi" w:hAnsiTheme="majorBidi" w:cstheme="majorBidi"/>
                <w:b/>
                <w:bCs/>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spacing w:after="0"/>
              <w:ind w:left="426" w:right="316" w:hanging="426"/>
              <w:rPr>
                <w:rFonts w:asciiTheme="majorBidi" w:hAnsiTheme="majorBidi" w:cstheme="majorBidi"/>
                <w:b/>
                <w:bCs/>
                <w:sz w:val="28"/>
                <w:szCs w:val="28"/>
                <w:lang w:bidi="ar-JO"/>
              </w:rPr>
            </w:pPr>
            <w:r w:rsidRPr="004F3C1D">
              <w:rPr>
                <w:rFonts w:asciiTheme="majorBidi" w:hAnsiTheme="majorBidi" w:cstheme="majorBidi"/>
                <w:b/>
                <w:bCs/>
                <w:sz w:val="28"/>
                <w:szCs w:val="28"/>
                <w:lang w:bidi="ar-JO"/>
              </w:rPr>
              <w:t>General Requirements</w:t>
            </w:r>
          </w:p>
        </w:tc>
      </w:tr>
      <w:tr w:rsidR="000424D9" w:rsidRPr="004F3C1D" w:rsidTr="00DF6AC2">
        <w:tc>
          <w:tcPr>
            <w:tcW w:w="720" w:type="dxa"/>
            <w:vMerge w:val="restart"/>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9360" w:type="dxa"/>
            <w:gridSpan w:val="9"/>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rPr>
              <w:t>The solution should be based on modern next generation firewall architecture. Allowing the university to benefit from the design in improving network security by supporting (activated) the following functions:</w:t>
            </w:r>
          </w:p>
        </w:tc>
      </w:tr>
      <w:tr w:rsidR="000424D9" w:rsidRPr="004F3C1D" w:rsidTr="00DF6AC2">
        <w:trPr>
          <w:trHeight w:val="338"/>
        </w:trPr>
        <w:tc>
          <w:tcPr>
            <w:tcW w:w="720" w:type="dxa"/>
            <w:vMerge/>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900" w:type="dxa"/>
            <w:gridSpan w:val="2"/>
          </w:tcPr>
          <w:p w:rsidR="000424D9" w:rsidRPr="004F3C1D" w:rsidRDefault="000424D9" w:rsidP="00DF6AC2">
            <w:pPr>
              <w:pStyle w:val="ListParagraph"/>
              <w:numPr>
                <w:ilvl w:val="0"/>
                <w:numId w:val="8"/>
              </w:numPr>
              <w:tabs>
                <w:tab w:val="right" w:pos="385"/>
              </w:tabs>
              <w:spacing w:after="0"/>
              <w:ind w:left="385" w:hanging="385"/>
              <w:rPr>
                <w:rFonts w:asciiTheme="majorBidi" w:hAnsiTheme="majorBidi" w:cstheme="majorBidi"/>
                <w:sz w:val="24"/>
                <w:szCs w:val="24"/>
                <w:lang w:bidi="ar-JO"/>
              </w:rPr>
            </w:pPr>
          </w:p>
        </w:tc>
        <w:tc>
          <w:tcPr>
            <w:tcW w:w="4770" w:type="dxa"/>
            <w:gridSpan w:val="4"/>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r w:rsidRPr="004F3C1D">
              <w:rPr>
                <w:rFonts w:asciiTheme="majorBidi" w:hAnsiTheme="majorBidi" w:cstheme="majorBidi"/>
                <w:sz w:val="24"/>
                <w:szCs w:val="24"/>
                <w:lang w:bidi="ar-JO"/>
              </w:rPr>
              <w:t>Application Control</w:t>
            </w:r>
          </w:p>
        </w:tc>
        <w:tc>
          <w:tcPr>
            <w:tcW w:w="81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c>
          <w:tcPr>
            <w:tcW w:w="630" w:type="dxa"/>
          </w:tcPr>
          <w:p w:rsidR="000424D9" w:rsidRPr="004F3C1D" w:rsidRDefault="000424D9" w:rsidP="00DF6AC2">
            <w:pPr>
              <w:tabs>
                <w:tab w:val="right" w:pos="39"/>
              </w:tabs>
              <w:bidi w:val="0"/>
              <w:spacing w:line="276" w:lineRule="auto"/>
              <w:ind w:left="39"/>
              <w:jc w:val="both"/>
              <w:rPr>
                <w:rFonts w:asciiTheme="majorBidi" w:hAnsiTheme="majorBidi" w:cstheme="majorBidi"/>
                <w:sz w:val="24"/>
                <w:szCs w:val="24"/>
              </w:rPr>
            </w:pPr>
          </w:p>
        </w:tc>
        <w:tc>
          <w:tcPr>
            <w:tcW w:w="2250" w:type="dxa"/>
          </w:tcPr>
          <w:p w:rsidR="000424D9" w:rsidRPr="004F3C1D" w:rsidRDefault="000424D9" w:rsidP="00DF6AC2">
            <w:pPr>
              <w:tabs>
                <w:tab w:val="right" w:pos="39"/>
              </w:tabs>
              <w:bidi w:val="0"/>
              <w:spacing w:line="276" w:lineRule="auto"/>
              <w:ind w:left="39"/>
              <w:jc w:val="both"/>
              <w:rPr>
                <w:rFonts w:asciiTheme="majorBidi" w:hAnsiTheme="majorBidi" w:cstheme="majorBidi"/>
                <w:sz w:val="24"/>
                <w:szCs w:val="24"/>
              </w:rPr>
            </w:pPr>
          </w:p>
        </w:tc>
      </w:tr>
      <w:tr w:rsidR="000424D9" w:rsidRPr="004F3C1D" w:rsidTr="00DF6AC2">
        <w:trPr>
          <w:trHeight w:val="338"/>
        </w:trPr>
        <w:tc>
          <w:tcPr>
            <w:tcW w:w="720" w:type="dxa"/>
            <w:vMerge/>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900" w:type="dxa"/>
            <w:gridSpan w:val="2"/>
          </w:tcPr>
          <w:p w:rsidR="000424D9" w:rsidRPr="004F3C1D" w:rsidRDefault="000424D9" w:rsidP="00DF6AC2">
            <w:pPr>
              <w:pStyle w:val="ListParagraph"/>
              <w:numPr>
                <w:ilvl w:val="0"/>
                <w:numId w:val="8"/>
              </w:numPr>
              <w:tabs>
                <w:tab w:val="right" w:pos="385"/>
              </w:tabs>
              <w:spacing w:after="0"/>
              <w:ind w:left="385" w:hanging="385"/>
              <w:rPr>
                <w:rFonts w:asciiTheme="majorBidi" w:hAnsiTheme="majorBidi" w:cstheme="majorBidi"/>
                <w:sz w:val="24"/>
                <w:szCs w:val="24"/>
                <w:lang w:bidi="ar-JO"/>
              </w:rPr>
            </w:pPr>
          </w:p>
        </w:tc>
        <w:tc>
          <w:tcPr>
            <w:tcW w:w="4770" w:type="dxa"/>
            <w:gridSpan w:val="4"/>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r w:rsidRPr="004F3C1D">
              <w:rPr>
                <w:rFonts w:asciiTheme="majorBidi" w:hAnsiTheme="majorBidi" w:cstheme="majorBidi"/>
                <w:sz w:val="24"/>
                <w:szCs w:val="24"/>
                <w:lang w:bidi="ar-JO"/>
              </w:rPr>
              <w:t>SSL traffic inspection</w:t>
            </w:r>
          </w:p>
        </w:tc>
        <w:tc>
          <w:tcPr>
            <w:tcW w:w="81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c>
          <w:tcPr>
            <w:tcW w:w="630" w:type="dxa"/>
          </w:tcPr>
          <w:p w:rsidR="000424D9" w:rsidRPr="004F3C1D" w:rsidRDefault="000424D9" w:rsidP="00DF6AC2">
            <w:pPr>
              <w:tabs>
                <w:tab w:val="right" w:pos="39"/>
              </w:tabs>
              <w:bidi w:val="0"/>
              <w:spacing w:line="276" w:lineRule="auto"/>
              <w:ind w:left="39"/>
              <w:jc w:val="both"/>
              <w:rPr>
                <w:rFonts w:asciiTheme="majorBidi" w:hAnsiTheme="majorBidi" w:cstheme="majorBidi"/>
                <w:sz w:val="24"/>
                <w:szCs w:val="24"/>
              </w:rPr>
            </w:pPr>
          </w:p>
        </w:tc>
        <w:tc>
          <w:tcPr>
            <w:tcW w:w="2250" w:type="dxa"/>
          </w:tcPr>
          <w:p w:rsidR="000424D9" w:rsidRPr="004F3C1D" w:rsidRDefault="000424D9" w:rsidP="00DF6AC2">
            <w:pPr>
              <w:tabs>
                <w:tab w:val="right" w:pos="39"/>
              </w:tabs>
              <w:bidi w:val="0"/>
              <w:spacing w:line="276" w:lineRule="auto"/>
              <w:ind w:left="39"/>
              <w:jc w:val="both"/>
              <w:rPr>
                <w:rFonts w:asciiTheme="majorBidi" w:hAnsiTheme="majorBidi" w:cstheme="majorBidi"/>
                <w:sz w:val="24"/>
                <w:szCs w:val="24"/>
              </w:rPr>
            </w:pPr>
          </w:p>
        </w:tc>
      </w:tr>
      <w:tr w:rsidR="000424D9" w:rsidRPr="004F3C1D" w:rsidTr="00DF6AC2">
        <w:trPr>
          <w:trHeight w:val="287"/>
        </w:trPr>
        <w:tc>
          <w:tcPr>
            <w:tcW w:w="720" w:type="dxa"/>
            <w:vMerge/>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900" w:type="dxa"/>
            <w:gridSpan w:val="2"/>
          </w:tcPr>
          <w:p w:rsidR="000424D9" w:rsidRPr="004F3C1D" w:rsidRDefault="000424D9" w:rsidP="00DF6AC2">
            <w:pPr>
              <w:pStyle w:val="ListParagraph"/>
              <w:numPr>
                <w:ilvl w:val="0"/>
                <w:numId w:val="8"/>
              </w:numPr>
              <w:tabs>
                <w:tab w:val="right" w:pos="385"/>
              </w:tabs>
              <w:spacing w:after="0"/>
              <w:ind w:left="385" w:hanging="385"/>
              <w:rPr>
                <w:rFonts w:asciiTheme="majorBidi" w:hAnsiTheme="majorBidi" w:cstheme="majorBidi"/>
                <w:sz w:val="24"/>
                <w:szCs w:val="24"/>
                <w:lang w:bidi="ar-JO"/>
              </w:rPr>
            </w:pPr>
          </w:p>
        </w:tc>
        <w:tc>
          <w:tcPr>
            <w:tcW w:w="4770" w:type="dxa"/>
            <w:gridSpan w:val="4"/>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r w:rsidRPr="004F3C1D">
              <w:rPr>
                <w:rFonts w:asciiTheme="majorBidi" w:hAnsiTheme="majorBidi" w:cstheme="majorBidi"/>
                <w:sz w:val="24"/>
                <w:szCs w:val="24"/>
                <w:lang w:bidi="ar-JO"/>
              </w:rPr>
              <w:t>User Identification and control</w:t>
            </w:r>
          </w:p>
        </w:tc>
        <w:tc>
          <w:tcPr>
            <w:tcW w:w="81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c>
          <w:tcPr>
            <w:tcW w:w="63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c>
          <w:tcPr>
            <w:tcW w:w="225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r>
      <w:tr w:rsidR="000424D9" w:rsidRPr="004F3C1D" w:rsidTr="00DF6AC2">
        <w:trPr>
          <w:trHeight w:val="562"/>
        </w:trPr>
        <w:tc>
          <w:tcPr>
            <w:tcW w:w="720" w:type="dxa"/>
            <w:vMerge/>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900" w:type="dxa"/>
            <w:gridSpan w:val="2"/>
          </w:tcPr>
          <w:p w:rsidR="000424D9" w:rsidRPr="004F3C1D" w:rsidRDefault="000424D9" w:rsidP="00DF6AC2">
            <w:pPr>
              <w:pStyle w:val="ListParagraph"/>
              <w:numPr>
                <w:ilvl w:val="0"/>
                <w:numId w:val="8"/>
              </w:numPr>
              <w:tabs>
                <w:tab w:val="right" w:pos="385"/>
              </w:tabs>
              <w:spacing w:after="0"/>
              <w:ind w:left="385" w:hanging="385"/>
              <w:rPr>
                <w:rFonts w:asciiTheme="majorBidi" w:hAnsiTheme="majorBidi" w:cstheme="majorBidi"/>
                <w:sz w:val="24"/>
                <w:szCs w:val="24"/>
                <w:lang w:bidi="ar-JO"/>
              </w:rPr>
            </w:pPr>
          </w:p>
        </w:tc>
        <w:tc>
          <w:tcPr>
            <w:tcW w:w="4770" w:type="dxa"/>
            <w:gridSpan w:val="4"/>
          </w:tcPr>
          <w:p w:rsidR="000424D9" w:rsidRPr="004F3C1D" w:rsidRDefault="000424D9" w:rsidP="00DF6AC2">
            <w:pPr>
              <w:tabs>
                <w:tab w:val="right" w:pos="39"/>
              </w:tabs>
              <w:bidi w:val="0"/>
              <w:spacing w:line="276" w:lineRule="auto"/>
              <w:ind w:left="39"/>
              <w:jc w:val="both"/>
              <w:rPr>
                <w:rFonts w:asciiTheme="majorBidi" w:hAnsiTheme="majorBidi" w:cstheme="majorBidi"/>
                <w:sz w:val="24"/>
                <w:szCs w:val="24"/>
              </w:rPr>
            </w:pPr>
            <w:r w:rsidRPr="004F3C1D">
              <w:rPr>
                <w:rFonts w:asciiTheme="majorBidi" w:hAnsiTheme="majorBidi" w:cstheme="majorBidi"/>
                <w:sz w:val="24"/>
                <w:szCs w:val="24"/>
              </w:rPr>
              <w:t>Content Protection against (network attacks, spyware, viruses, modern malware …</w:t>
            </w:r>
            <w:proofErr w:type="spellStart"/>
            <w:r w:rsidRPr="004F3C1D">
              <w:rPr>
                <w:rFonts w:asciiTheme="majorBidi" w:hAnsiTheme="majorBidi" w:cstheme="majorBidi"/>
                <w:sz w:val="24"/>
                <w:szCs w:val="24"/>
              </w:rPr>
              <w:t>etc</w:t>
            </w:r>
            <w:proofErr w:type="spellEnd"/>
            <w:r w:rsidRPr="004F3C1D">
              <w:rPr>
                <w:rFonts w:asciiTheme="majorBidi" w:hAnsiTheme="majorBidi" w:cstheme="majorBidi"/>
                <w:sz w:val="24"/>
                <w:szCs w:val="24"/>
              </w:rPr>
              <w:t>).</w:t>
            </w:r>
          </w:p>
        </w:tc>
        <w:tc>
          <w:tcPr>
            <w:tcW w:w="81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c>
          <w:tcPr>
            <w:tcW w:w="63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c>
          <w:tcPr>
            <w:tcW w:w="225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r>
      <w:tr w:rsidR="000424D9" w:rsidRPr="004F3C1D" w:rsidTr="00DF6AC2">
        <w:trPr>
          <w:trHeight w:val="562"/>
        </w:trPr>
        <w:tc>
          <w:tcPr>
            <w:tcW w:w="720" w:type="dxa"/>
            <w:vMerge/>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900" w:type="dxa"/>
            <w:gridSpan w:val="2"/>
          </w:tcPr>
          <w:p w:rsidR="000424D9" w:rsidRPr="004F3C1D" w:rsidRDefault="000424D9" w:rsidP="00DF6AC2">
            <w:pPr>
              <w:pStyle w:val="ListParagraph"/>
              <w:numPr>
                <w:ilvl w:val="0"/>
                <w:numId w:val="8"/>
              </w:numPr>
              <w:tabs>
                <w:tab w:val="right" w:pos="385"/>
              </w:tabs>
              <w:spacing w:after="0"/>
              <w:ind w:left="385" w:hanging="385"/>
              <w:rPr>
                <w:rFonts w:asciiTheme="majorBidi" w:hAnsiTheme="majorBidi" w:cstheme="majorBidi"/>
                <w:sz w:val="24"/>
                <w:szCs w:val="24"/>
                <w:lang w:bidi="ar-JO"/>
              </w:rPr>
            </w:pPr>
          </w:p>
        </w:tc>
        <w:tc>
          <w:tcPr>
            <w:tcW w:w="4770" w:type="dxa"/>
            <w:gridSpan w:val="4"/>
          </w:tcPr>
          <w:p w:rsidR="000424D9" w:rsidRPr="004F3C1D" w:rsidRDefault="000424D9" w:rsidP="00DF6AC2">
            <w:pPr>
              <w:tabs>
                <w:tab w:val="right" w:pos="39"/>
              </w:tabs>
              <w:bidi w:val="0"/>
              <w:spacing w:line="276" w:lineRule="auto"/>
              <w:ind w:left="39"/>
              <w:jc w:val="both"/>
              <w:rPr>
                <w:rFonts w:asciiTheme="majorBidi" w:hAnsiTheme="majorBidi" w:cstheme="majorBidi"/>
                <w:sz w:val="24"/>
                <w:szCs w:val="24"/>
              </w:rPr>
            </w:pPr>
            <w:r w:rsidRPr="004F3C1D">
              <w:rPr>
                <w:rFonts w:asciiTheme="majorBidi" w:hAnsiTheme="majorBidi" w:cstheme="majorBidi"/>
                <w:sz w:val="24"/>
                <w:szCs w:val="24"/>
              </w:rPr>
              <w:t>NAT (Static, Source, Destination ..</w:t>
            </w:r>
            <w:proofErr w:type="spellStart"/>
            <w:r w:rsidRPr="004F3C1D">
              <w:rPr>
                <w:rFonts w:asciiTheme="majorBidi" w:hAnsiTheme="majorBidi" w:cstheme="majorBidi"/>
                <w:sz w:val="24"/>
                <w:szCs w:val="24"/>
              </w:rPr>
              <w:t>etc</w:t>
            </w:r>
            <w:proofErr w:type="spellEnd"/>
            <w:r w:rsidRPr="004F3C1D">
              <w:rPr>
                <w:rFonts w:asciiTheme="majorBidi" w:hAnsiTheme="majorBidi" w:cstheme="majorBidi"/>
                <w:sz w:val="24"/>
                <w:szCs w:val="24"/>
              </w:rPr>
              <w:t>)</w:t>
            </w:r>
          </w:p>
        </w:tc>
        <w:tc>
          <w:tcPr>
            <w:tcW w:w="81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c>
          <w:tcPr>
            <w:tcW w:w="63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c>
          <w:tcPr>
            <w:tcW w:w="225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r>
      <w:tr w:rsidR="000424D9" w:rsidRPr="004F3C1D" w:rsidTr="00DF6AC2">
        <w:trPr>
          <w:trHeight w:val="562"/>
        </w:trPr>
        <w:tc>
          <w:tcPr>
            <w:tcW w:w="720" w:type="dxa"/>
            <w:vMerge/>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900" w:type="dxa"/>
            <w:gridSpan w:val="2"/>
          </w:tcPr>
          <w:p w:rsidR="000424D9" w:rsidRPr="004F3C1D" w:rsidRDefault="000424D9" w:rsidP="00DF6AC2">
            <w:pPr>
              <w:pStyle w:val="ListParagraph"/>
              <w:numPr>
                <w:ilvl w:val="0"/>
                <w:numId w:val="8"/>
              </w:numPr>
              <w:tabs>
                <w:tab w:val="right" w:pos="385"/>
              </w:tabs>
              <w:spacing w:after="0"/>
              <w:ind w:left="385" w:hanging="385"/>
              <w:rPr>
                <w:rFonts w:asciiTheme="majorBidi" w:hAnsiTheme="majorBidi" w:cstheme="majorBidi"/>
                <w:sz w:val="24"/>
                <w:szCs w:val="24"/>
                <w:lang w:bidi="ar-JO"/>
              </w:rPr>
            </w:pPr>
          </w:p>
        </w:tc>
        <w:tc>
          <w:tcPr>
            <w:tcW w:w="4770" w:type="dxa"/>
            <w:gridSpan w:val="4"/>
          </w:tcPr>
          <w:p w:rsidR="000424D9" w:rsidRPr="004F3C1D" w:rsidRDefault="000424D9" w:rsidP="00DF6AC2">
            <w:pPr>
              <w:tabs>
                <w:tab w:val="right" w:pos="39"/>
              </w:tabs>
              <w:bidi w:val="0"/>
              <w:spacing w:line="276" w:lineRule="auto"/>
              <w:ind w:left="39"/>
              <w:jc w:val="both"/>
              <w:rPr>
                <w:rFonts w:asciiTheme="majorBidi" w:hAnsiTheme="majorBidi" w:cstheme="majorBidi"/>
                <w:sz w:val="24"/>
                <w:szCs w:val="24"/>
              </w:rPr>
            </w:pPr>
            <w:r w:rsidRPr="004F3C1D">
              <w:rPr>
                <w:rFonts w:asciiTheme="majorBidi" w:hAnsiTheme="majorBidi" w:cstheme="majorBidi"/>
                <w:sz w:val="24"/>
                <w:szCs w:val="24"/>
              </w:rPr>
              <w:t>URL filtering</w:t>
            </w:r>
          </w:p>
        </w:tc>
        <w:tc>
          <w:tcPr>
            <w:tcW w:w="81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c>
          <w:tcPr>
            <w:tcW w:w="63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c>
          <w:tcPr>
            <w:tcW w:w="2250" w:type="dxa"/>
          </w:tcPr>
          <w:p w:rsidR="000424D9" w:rsidRPr="004F3C1D" w:rsidRDefault="000424D9" w:rsidP="00DF6AC2">
            <w:pPr>
              <w:tabs>
                <w:tab w:val="right" w:pos="39"/>
              </w:tabs>
              <w:bidi w:val="0"/>
              <w:spacing w:line="276" w:lineRule="auto"/>
              <w:ind w:left="39"/>
              <w:rPr>
                <w:rFonts w:asciiTheme="majorBidi" w:hAnsiTheme="majorBidi" w:cstheme="majorBidi"/>
                <w:sz w:val="24"/>
                <w:szCs w:val="24"/>
                <w:lang w:bidi="ar-JO"/>
              </w:rPr>
            </w:pPr>
          </w:p>
        </w:tc>
      </w:tr>
      <w:tr w:rsidR="000424D9" w:rsidRPr="004F3C1D" w:rsidTr="00DF6AC2">
        <w:trPr>
          <w:trHeight w:val="967"/>
        </w:trPr>
        <w:tc>
          <w:tcPr>
            <w:tcW w:w="720" w:type="dxa"/>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5670" w:type="dxa"/>
            <w:gridSpan w:val="6"/>
          </w:tcPr>
          <w:p w:rsidR="000424D9" w:rsidRPr="004F3C1D" w:rsidRDefault="000424D9" w:rsidP="00DF6AC2">
            <w:pPr>
              <w:autoSpaceDE w:val="0"/>
              <w:autoSpaceDN w:val="0"/>
              <w:bidi w:val="0"/>
              <w:adjustRightInd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w:t>
            </w:r>
            <w:r w:rsidRPr="004F3C1D">
              <w:rPr>
                <w:rFonts w:asciiTheme="majorBidi" w:hAnsiTheme="majorBidi" w:cstheme="majorBidi"/>
                <w:sz w:val="24"/>
                <w:szCs w:val="24"/>
                <w:lang w:eastAsia="en-US"/>
              </w:rPr>
              <w:t>he application</w:t>
            </w:r>
            <w:r w:rsidRPr="004F3C1D">
              <w:rPr>
                <w:rFonts w:asciiTheme="majorBidi" w:hAnsiTheme="majorBidi" w:cstheme="majorBidi"/>
                <w:sz w:val="24"/>
                <w:szCs w:val="24"/>
              </w:rPr>
              <w:t xml:space="preserve"> policy controls, firewall policy controls, and threat prevention features all be enabled in a single rule (Policy) in the solution.</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967"/>
        </w:trPr>
        <w:tc>
          <w:tcPr>
            <w:tcW w:w="720" w:type="dxa"/>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5670" w:type="dxa"/>
            <w:gridSpan w:val="6"/>
          </w:tcPr>
          <w:p w:rsidR="000424D9" w:rsidRPr="004F3C1D" w:rsidRDefault="000424D9" w:rsidP="00DF6AC2">
            <w:pPr>
              <w:autoSpaceDE w:val="0"/>
              <w:autoSpaceDN w:val="0"/>
              <w:bidi w:val="0"/>
              <w:adjustRightInd w:val="0"/>
              <w:spacing w:line="276" w:lineRule="auto"/>
              <w:jc w:val="both"/>
              <w:rPr>
                <w:rFonts w:asciiTheme="majorBidi" w:hAnsiTheme="majorBidi" w:cstheme="majorBidi"/>
                <w:sz w:val="24"/>
                <w:szCs w:val="24"/>
                <w:lang w:bidi="ar-JO"/>
              </w:rPr>
            </w:pPr>
            <w:r w:rsidRPr="004F3C1D">
              <w:rPr>
                <w:rFonts w:asciiTheme="majorBidi" w:hAnsiTheme="majorBidi" w:cstheme="majorBidi"/>
                <w:sz w:val="24"/>
                <w:szCs w:val="24"/>
              </w:rPr>
              <w:t>The device should have an internet traffic shaping feature based on traffic type, category and application (Facebook, YouTube…etc.)</w:t>
            </w:r>
            <w:r w:rsidRPr="004F3C1D">
              <w:rPr>
                <w:rFonts w:asciiTheme="majorBidi" w:hAnsiTheme="majorBidi" w:cstheme="majorBidi"/>
                <w:sz w:val="24"/>
                <w:szCs w:val="24"/>
                <w:lang w:bidi="ar-JO"/>
              </w:rPr>
              <w:t>.</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845"/>
        </w:trPr>
        <w:tc>
          <w:tcPr>
            <w:tcW w:w="720" w:type="dxa"/>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5670" w:type="dxa"/>
            <w:gridSpan w:val="6"/>
          </w:tcPr>
          <w:p w:rsidR="000424D9" w:rsidRPr="004F3C1D" w:rsidRDefault="000424D9" w:rsidP="00DF6AC2">
            <w:pPr>
              <w:autoSpaceDE w:val="0"/>
              <w:autoSpaceDN w:val="0"/>
              <w:bidi w:val="0"/>
              <w:adjustRightInd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traffic shaping feature should be able to control bandwidth per group of users as sources and per destination (URL, IP address, and application).</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1142"/>
        </w:trPr>
        <w:tc>
          <w:tcPr>
            <w:tcW w:w="720" w:type="dxa"/>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5670" w:type="dxa"/>
            <w:gridSpan w:val="6"/>
          </w:tcPr>
          <w:p w:rsidR="000424D9" w:rsidRPr="004F3C1D" w:rsidRDefault="000424D9" w:rsidP="00DF6AC2">
            <w:pPr>
              <w:autoSpaceDE w:val="0"/>
              <w:autoSpaceDN w:val="0"/>
              <w:bidi w:val="0"/>
              <w:adjustRightInd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The vendor must be achieved as Rating </w:t>
            </w:r>
            <w:r w:rsidRPr="004F3C1D">
              <w:rPr>
                <w:rFonts w:asciiTheme="majorBidi" w:hAnsiTheme="majorBidi" w:cstheme="majorBidi"/>
                <w:b/>
                <w:bCs/>
                <w:sz w:val="24"/>
                <w:szCs w:val="24"/>
              </w:rPr>
              <w:t>AAA of Security Effectiveness</w:t>
            </w:r>
            <w:r w:rsidRPr="004F3C1D">
              <w:rPr>
                <w:rFonts w:asciiTheme="majorBidi" w:hAnsiTheme="majorBidi" w:cstheme="majorBidi"/>
                <w:sz w:val="24"/>
                <w:szCs w:val="24"/>
              </w:rPr>
              <w:t xml:space="preserve"> tests in </w:t>
            </w:r>
            <w:proofErr w:type="spellStart"/>
            <w:r w:rsidRPr="004F3C1D">
              <w:rPr>
                <w:rFonts w:asciiTheme="majorBidi" w:hAnsiTheme="majorBidi" w:cstheme="majorBidi"/>
                <w:i/>
                <w:iCs/>
                <w:sz w:val="24"/>
                <w:szCs w:val="24"/>
              </w:rPr>
              <w:t>CyberRatings</w:t>
            </w:r>
            <w:proofErr w:type="spellEnd"/>
            <w:r w:rsidRPr="004F3C1D">
              <w:rPr>
                <w:rFonts w:asciiTheme="majorBidi" w:hAnsiTheme="majorBidi" w:cstheme="majorBidi"/>
                <w:i/>
                <w:iCs/>
                <w:sz w:val="24"/>
                <w:szCs w:val="24"/>
              </w:rPr>
              <w:t xml:space="preserve"> Enterprise Firewall Test Report 2021</w:t>
            </w:r>
            <w:r w:rsidRPr="004F3C1D">
              <w:rPr>
                <w:rFonts w:asciiTheme="majorBidi" w:hAnsiTheme="majorBidi" w:cstheme="majorBidi"/>
                <w:sz w:val="24"/>
                <w:szCs w:val="24"/>
              </w:rPr>
              <w:t xml:space="preserve"> report.</w:t>
            </w:r>
          </w:p>
          <w:p w:rsidR="000424D9" w:rsidRPr="004F3C1D" w:rsidRDefault="000424D9" w:rsidP="00DF6AC2">
            <w:pPr>
              <w:autoSpaceDE w:val="0"/>
              <w:autoSpaceDN w:val="0"/>
              <w:bidi w:val="0"/>
              <w:adjustRightInd w:val="0"/>
              <w:spacing w:line="276" w:lineRule="auto"/>
              <w:jc w:val="both"/>
              <w:rPr>
                <w:rFonts w:asciiTheme="majorBidi" w:hAnsiTheme="majorBidi" w:cstheme="majorBidi"/>
                <w:sz w:val="24"/>
                <w:szCs w:val="24"/>
              </w:rPr>
            </w:pPr>
          </w:p>
          <w:p w:rsidR="000424D9" w:rsidRPr="004F3C1D" w:rsidRDefault="000424D9" w:rsidP="00DF6AC2">
            <w:pPr>
              <w:autoSpaceDE w:val="0"/>
              <w:autoSpaceDN w:val="0"/>
              <w:bidi w:val="0"/>
              <w:adjustRightInd w:val="0"/>
              <w:spacing w:line="276" w:lineRule="auto"/>
              <w:jc w:val="both"/>
              <w:rPr>
                <w:rFonts w:asciiTheme="majorBidi" w:hAnsiTheme="majorBidi" w:cstheme="majorBidi"/>
                <w:b/>
                <w:bCs/>
                <w:sz w:val="24"/>
                <w:szCs w:val="24"/>
              </w:rPr>
            </w:pPr>
            <w:r w:rsidRPr="004F3C1D">
              <w:rPr>
                <w:rFonts w:asciiTheme="majorBidi" w:hAnsiTheme="majorBidi" w:cstheme="majorBidi"/>
                <w:b/>
                <w:bCs/>
                <w:sz w:val="24"/>
                <w:szCs w:val="24"/>
              </w:rPr>
              <w:t xml:space="preserve">*latest </w:t>
            </w:r>
            <w:proofErr w:type="spellStart"/>
            <w:r w:rsidRPr="004F3C1D">
              <w:rPr>
                <w:rFonts w:asciiTheme="majorBidi" w:hAnsiTheme="majorBidi" w:cstheme="majorBidi"/>
                <w:b/>
                <w:bCs/>
                <w:sz w:val="24"/>
                <w:szCs w:val="24"/>
              </w:rPr>
              <w:t>CyberRatings</w:t>
            </w:r>
            <w:proofErr w:type="spellEnd"/>
            <w:r w:rsidRPr="004F3C1D">
              <w:rPr>
                <w:rFonts w:asciiTheme="majorBidi" w:hAnsiTheme="majorBidi" w:cstheme="majorBidi"/>
                <w:b/>
                <w:bCs/>
                <w:sz w:val="24"/>
                <w:szCs w:val="24"/>
              </w:rPr>
              <w:t xml:space="preserve"> report should be attached with the offer.</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395"/>
        </w:trPr>
        <w:tc>
          <w:tcPr>
            <w:tcW w:w="720" w:type="dxa"/>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5670" w:type="dxa"/>
            <w:gridSpan w:val="6"/>
          </w:tcPr>
          <w:p w:rsidR="000424D9" w:rsidRPr="004F3C1D" w:rsidRDefault="000424D9" w:rsidP="00DF6AC2">
            <w:pPr>
              <w:autoSpaceDE w:val="0"/>
              <w:autoSpaceDN w:val="0"/>
              <w:bidi w:val="0"/>
              <w:adjustRightInd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product should not be announced End of Sale or End of Life.</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70"/>
        </w:trPr>
        <w:tc>
          <w:tcPr>
            <w:tcW w:w="720" w:type="dxa"/>
          </w:tcPr>
          <w:p w:rsidR="000424D9" w:rsidRPr="004F3C1D" w:rsidRDefault="000424D9" w:rsidP="00DF6AC2">
            <w:pPr>
              <w:pStyle w:val="ListParagraph"/>
              <w:numPr>
                <w:ilvl w:val="0"/>
                <w:numId w:val="29"/>
              </w:numPr>
              <w:spacing w:after="0"/>
              <w:ind w:left="464" w:hanging="284"/>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Vendor warranty and support with required licenses included.</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keepNext/>
              <w:numPr>
                <w:ilvl w:val="0"/>
                <w:numId w:val="7"/>
              </w:numPr>
              <w:spacing w:after="0"/>
              <w:ind w:left="426" w:hanging="426"/>
              <w:outlineLvl w:val="1"/>
              <w:rPr>
                <w:rFonts w:asciiTheme="majorBidi" w:hAnsiTheme="majorBidi" w:cstheme="majorBidi"/>
                <w:b/>
                <w:bCs/>
                <w:iCs/>
                <w:sz w:val="28"/>
                <w:szCs w:val="28"/>
              </w:rPr>
            </w:pPr>
            <w:r w:rsidRPr="004F3C1D">
              <w:rPr>
                <w:rFonts w:asciiTheme="majorBidi" w:hAnsiTheme="majorBidi" w:cstheme="majorBidi"/>
                <w:b/>
                <w:bCs/>
                <w:iCs/>
                <w:sz w:val="28"/>
                <w:szCs w:val="28"/>
              </w:rPr>
              <w:t>Hardware Requirements</w:t>
            </w:r>
          </w:p>
        </w:tc>
      </w:tr>
      <w:tr w:rsidR="000424D9" w:rsidRPr="004F3C1D" w:rsidTr="00DF6AC2">
        <w:tc>
          <w:tcPr>
            <w:tcW w:w="720" w:type="dxa"/>
            <w:vMerge w:val="restart"/>
          </w:tcPr>
          <w:p w:rsidR="000424D9" w:rsidRPr="004F3C1D" w:rsidRDefault="000424D9" w:rsidP="00DF6AC2">
            <w:pPr>
              <w:pStyle w:val="ListParagraph"/>
              <w:numPr>
                <w:ilvl w:val="0"/>
                <w:numId w:val="9"/>
              </w:numPr>
              <w:spacing w:after="0"/>
              <w:ind w:left="426" w:hanging="426"/>
              <w:rPr>
                <w:rFonts w:asciiTheme="majorBidi" w:hAnsiTheme="majorBidi" w:cstheme="majorBidi"/>
                <w:sz w:val="24"/>
                <w:szCs w:val="24"/>
                <w:lang w:bidi="ar-JO"/>
              </w:rPr>
            </w:pPr>
          </w:p>
        </w:tc>
        <w:tc>
          <w:tcPr>
            <w:tcW w:w="9360" w:type="dxa"/>
            <w:gridSpan w:val="9"/>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 xml:space="preserve">The proposed systems must be able to have minimum support of (per appliance) </w:t>
            </w:r>
            <w:r w:rsidRPr="004F3C1D">
              <w:rPr>
                <w:rFonts w:asciiTheme="majorBidi" w:hAnsiTheme="majorBidi" w:cstheme="majorBidi"/>
                <w:b/>
                <w:bCs/>
                <w:sz w:val="24"/>
                <w:szCs w:val="24"/>
                <w:lang w:bidi="ar-JO"/>
              </w:rPr>
              <w:t>without Management I/O or HA ports</w:t>
            </w:r>
            <w:r w:rsidRPr="004F3C1D">
              <w:rPr>
                <w:rFonts w:asciiTheme="majorBidi" w:hAnsiTheme="majorBidi" w:cstheme="majorBidi"/>
                <w:sz w:val="24"/>
                <w:szCs w:val="24"/>
                <w:lang w:bidi="ar-JO"/>
              </w:rPr>
              <w:t>:</w:t>
            </w:r>
          </w:p>
        </w:tc>
      </w:tr>
      <w:tr w:rsidR="000424D9" w:rsidRPr="004F3C1D" w:rsidTr="00DF6AC2">
        <w:tc>
          <w:tcPr>
            <w:tcW w:w="720" w:type="dxa"/>
            <w:vMerge/>
          </w:tcPr>
          <w:p w:rsidR="000424D9" w:rsidRPr="004F3C1D" w:rsidRDefault="000424D9" w:rsidP="00DF6AC2">
            <w:pPr>
              <w:pStyle w:val="ListParagraph"/>
              <w:numPr>
                <w:ilvl w:val="0"/>
                <w:numId w:val="9"/>
              </w:numPr>
              <w:spacing w:after="0"/>
              <w:ind w:left="426" w:hanging="426"/>
              <w:rPr>
                <w:rFonts w:asciiTheme="majorBidi" w:hAnsiTheme="majorBidi" w:cstheme="majorBidi"/>
                <w:sz w:val="24"/>
                <w:szCs w:val="24"/>
                <w:lang w:bidi="ar-JO"/>
              </w:rPr>
            </w:pPr>
          </w:p>
        </w:tc>
        <w:tc>
          <w:tcPr>
            <w:tcW w:w="1092" w:type="dxa"/>
            <w:gridSpan w:val="3"/>
          </w:tcPr>
          <w:p w:rsidR="000424D9" w:rsidRPr="004F3C1D" w:rsidRDefault="000424D9" w:rsidP="00DF6AC2">
            <w:pPr>
              <w:pStyle w:val="ListParagraph"/>
              <w:numPr>
                <w:ilvl w:val="0"/>
                <w:numId w:val="10"/>
              </w:numPr>
              <w:tabs>
                <w:tab w:val="right" w:pos="609"/>
              </w:tabs>
              <w:spacing w:after="0"/>
              <w:ind w:left="609" w:hanging="609"/>
              <w:rPr>
                <w:rFonts w:asciiTheme="majorBidi" w:hAnsiTheme="majorBidi" w:cstheme="majorBidi"/>
                <w:sz w:val="24"/>
                <w:szCs w:val="24"/>
                <w:lang w:bidi="ar-JO"/>
              </w:rPr>
            </w:pPr>
          </w:p>
        </w:tc>
        <w:tc>
          <w:tcPr>
            <w:tcW w:w="4578" w:type="dxa"/>
            <w:gridSpan w:val="3"/>
          </w:tcPr>
          <w:p w:rsidR="000424D9" w:rsidRPr="004F3C1D" w:rsidRDefault="000424D9" w:rsidP="00DF6AC2">
            <w:pPr>
              <w:tabs>
                <w:tab w:val="right" w:pos="1034"/>
              </w:tabs>
              <w:bidi w:val="0"/>
              <w:spacing w:line="276" w:lineRule="auto"/>
              <w:ind w:left="179"/>
              <w:rPr>
                <w:rFonts w:asciiTheme="majorBidi" w:hAnsiTheme="majorBidi" w:cstheme="majorBidi"/>
                <w:sz w:val="24"/>
                <w:szCs w:val="24"/>
                <w:lang w:bidi="ar-JO"/>
              </w:rPr>
            </w:pPr>
            <w:r w:rsidRPr="004F3C1D">
              <w:rPr>
                <w:rFonts w:asciiTheme="majorBidi" w:hAnsiTheme="majorBidi" w:cstheme="majorBidi"/>
                <w:sz w:val="24"/>
                <w:szCs w:val="24"/>
                <w:lang w:bidi="ar-JO"/>
              </w:rPr>
              <w:t xml:space="preserve">6 x UTP (1 </w:t>
            </w:r>
            <w:proofErr w:type="spellStart"/>
            <w:r w:rsidRPr="004F3C1D">
              <w:rPr>
                <w:rFonts w:asciiTheme="majorBidi" w:hAnsiTheme="majorBidi" w:cstheme="majorBidi"/>
                <w:sz w:val="24"/>
                <w:szCs w:val="24"/>
                <w:lang w:bidi="ar-JO"/>
              </w:rPr>
              <w:t>Gbps</w:t>
            </w:r>
            <w:proofErr w:type="spellEnd"/>
            <w:r w:rsidRPr="004F3C1D">
              <w:rPr>
                <w:rFonts w:asciiTheme="majorBidi" w:hAnsiTheme="majorBidi" w:cstheme="majorBidi"/>
                <w:sz w:val="24"/>
                <w:szCs w:val="24"/>
                <w:lang w:bidi="ar-JO"/>
              </w:rPr>
              <w:t xml:space="preserve">), </w:t>
            </w:r>
            <w:r w:rsidRPr="004F3C1D">
              <w:rPr>
                <w:rFonts w:asciiTheme="majorBidi" w:hAnsiTheme="majorBidi" w:cstheme="majorBidi"/>
                <w:b/>
                <w:bCs/>
                <w:sz w:val="24"/>
                <w:szCs w:val="24"/>
                <w:lang w:bidi="ar-JO"/>
              </w:rPr>
              <w:t>or</w:t>
            </w:r>
            <w:r w:rsidRPr="004F3C1D">
              <w:rPr>
                <w:rFonts w:asciiTheme="majorBidi" w:hAnsiTheme="majorBidi" w:cstheme="majorBidi"/>
                <w:sz w:val="24"/>
                <w:szCs w:val="24"/>
                <w:lang w:bidi="ar-JO"/>
              </w:rPr>
              <w:t xml:space="preserve"> 6 x 1 </w:t>
            </w:r>
            <w:proofErr w:type="spellStart"/>
            <w:r w:rsidRPr="004F3C1D">
              <w:rPr>
                <w:rFonts w:asciiTheme="majorBidi" w:hAnsiTheme="majorBidi" w:cstheme="majorBidi"/>
                <w:sz w:val="24"/>
                <w:szCs w:val="24"/>
                <w:lang w:bidi="ar-JO"/>
              </w:rPr>
              <w:t>Gbps</w:t>
            </w:r>
            <w:proofErr w:type="spellEnd"/>
            <w:r w:rsidRPr="004F3C1D">
              <w:rPr>
                <w:rFonts w:asciiTheme="majorBidi" w:hAnsiTheme="majorBidi" w:cstheme="majorBidi"/>
                <w:sz w:val="24"/>
                <w:szCs w:val="24"/>
                <w:lang w:bidi="ar-JO"/>
              </w:rPr>
              <w:t xml:space="preserve"> SFP (provided with RJ45 transceivers)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710"/>
        </w:trPr>
        <w:tc>
          <w:tcPr>
            <w:tcW w:w="720" w:type="dxa"/>
            <w:vMerge/>
          </w:tcPr>
          <w:p w:rsidR="000424D9" w:rsidRPr="004F3C1D" w:rsidRDefault="000424D9" w:rsidP="00DF6AC2">
            <w:pPr>
              <w:pStyle w:val="ListParagraph"/>
              <w:numPr>
                <w:ilvl w:val="0"/>
                <w:numId w:val="9"/>
              </w:numPr>
              <w:spacing w:after="0"/>
              <w:ind w:left="426" w:hanging="426"/>
              <w:rPr>
                <w:rFonts w:asciiTheme="majorBidi" w:hAnsiTheme="majorBidi" w:cstheme="majorBidi"/>
                <w:sz w:val="24"/>
                <w:szCs w:val="24"/>
                <w:lang w:bidi="ar-JO"/>
              </w:rPr>
            </w:pPr>
          </w:p>
        </w:tc>
        <w:tc>
          <w:tcPr>
            <w:tcW w:w="1092" w:type="dxa"/>
            <w:gridSpan w:val="3"/>
          </w:tcPr>
          <w:p w:rsidR="000424D9" w:rsidRPr="004F3C1D" w:rsidRDefault="000424D9" w:rsidP="00DF6AC2">
            <w:pPr>
              <w:pStyle w:val="ListParagraph"/>
              <w:numPr>
                <w:ilvl w:val="0"/>
                <w:numId w:val="10"/>
              </w:numPr>
              <w:tabs>
                <w:tab w:val="right" w:pos="609"/>
              </w:tabs>
              <w:spacing w:after="0"/>
              <w:ind w:left="609" w:hanging="609"/>
              <w:rPr>
                <w:rFonts w:asciiTheme="majorBidi" w:hAnsiTheme="majorBidi" w:cstheme="majorBidi"/>
                <w:sz w:val="24"/>
                <w:szCs w:val="24"/>
                <w:lang w:bidi="ar-JO"/>
              </w:rPr>
            </w:pPr>
          </w:p>
        </w:tc>
        <w:tc>
          <w:tcPr>
            <w:tcW w:w="4578" w:type="dxa"/>
            <w:gridSpan w:val="3"/>
          </w:tcPr>
          <w:p w:rsidR="000424D9" w:rsidRPr="004F3C1D" w:rsidRDefault="000424D9" w:rsidP="00DF6AC2">
            <w:pPr>
              <w:tabs>
                <w:tab w:val="right" w:pos="1034"/>
              </w:tabs>
              <w:bidi w:val="0"/>
              <w:spacing w:line="276" w:lineRule="auto"/>
              <w:ind w:left="179"/>
              <w:rPr>
                <w:rFonts w:asciiTheme="majorBidi" w:hAnsiTheme="majorBidi" w:cstheme="majorBidi"/>
                <w:sz w:val="24"/>
                <w:szCs w:val="24"/>
                <w:lang w:bidi="ar-JO"/>
              </w:rPr>
            </w:pPr>
            <w:r w:rsidRPr="004F3C1D">
              <w:rPr>
                <w:rFonts w:asciiTheme="majorBidi" w:hAnsiTheme="majorBidi" w:cstheme="majorBidi"/>
                <w:sz w:val="24"/>
                <w:szCs w:val="24"/>
                <w:lang w:bidi="ar-JO"/>
              </w:rPr>
              <w:t xml:space="preserve">4 x SFP (1 </w:t>
            </w:r>
            <w:proofErr w:type="spellStart"/>
            <w:r w:rsidRPr="004F3C1D">
              <w:rPr>
                <w:rFonts w:asciiTheme="majorBidi" w:hAnsiTheme="majorBidi" w:cstheme="majorBidi"/>
                <w:sz w:val="24"/>
                <w:szCs w:val="24"/>
                <w:lang w:bidi="ar-JO"/>
              </w:rPr>
              <w:t>Gbps</w:t>
            </w:r>
            <w:proofErr w:type="spellEnd"/>
            <w:r w:rsidRPr="004F3C1D">
              <w:rPr>
                <w:rFonts w:asciiTheme="majorBidi" w:hAnsiTheme="majorBidi" w:cstheme="majorBidi"/>
                <w:sz w:val="24"/>
                <w:szCs w:val="24"/>
                <w:lang w:bidi="ar-JO"/>
              </w:rPr>
              <w:t>) Fiber connection (must provide with SFP SX transceivers)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279"/>
        </w:trPr>
        <w:tc>
          <w:tcPr>
            <w:tcW w:w="720" w:type="dxa"/>
            <w:vMerge/>
          </w:tcPr>
          <w:p w:rsidR="000424D9" w:rsidRPr="004F3C1D" w:rsidRDefault="000424D9" w:rsidP="00DF6AC2">
            <w:pPr>
              <w:pStyle w:val="ListParagraph"/>
              <w:numPr>
                <w:ilvl w:val="0"/>
                <w:numId w:val="9"/>
              </w:numPr>
              <w:spacing w:after="0"/>
              <w:ind w:left="426" w:hanging="426"/>
              <w:rPr>
                <w:rFonts w:asciiTheme="majorBidi" w:hAnsiTheme="majorBidi" w:cstheme="majorBidi"/>
                <w:sz w:val="24"/>
                <w:szCs w:val="24"/>
                <w:lang w:bidi="ar-JO"/>
              </w:rPr>
            </w:pPr>
          </w:p>
        </w:tc>
        <w:tc>
          <w:tcPr>
            <w:tcW w:w="1092" w:type="dxa"/>
            <w:gridSpan w:val="3"/>
          </w:tcPr>
          <w:p w:rsidR="000424D9" w:rsidRPr="004F3C1D" w:rsidRDefault="000424D9" w:rsidP="00DF6AC2">
            <w:pPr>
              <w:pStyle w:val="ListParagraph"/>
              <w:numPr>
                <w:ilvl w:val="0"/>
                <w:numId w:val="10"/>
              </w:numPr>
              <w:tabs>
                <w:tab w:val="right" w:pos="609"/>
              </w:tabs>
              <w:spacing w:after="0"/>
              <w:ind w:left="609" w:hanging="609"/>
              <w:rPr>
                <w:rFonts w:asciiTheme="majorBidi" w:hAnsiTheme="majorBidi" w:cstheme="majorBidi"/>
                <w:sz w:val="24"/>
                <w:szCs w:val="24"/>
                <w:lang w:bidi="ar-JO"/>
              </w:rPr>
            </w:pPr>
          </w:p>
        </w:tc>
        <w:tc>
          <w:tcPr>
            <w:tcW w:w="4578" w:type="dxa"/>
            <w:gridSpan w:val="3"/>
          </w:tcPr>
          <w:p w:rsidR="000424D9" w:rsidRPr="004F3C1D" w:rsidRDefault="000424D9" w:rsidP="00DF6AC2">
            <w:pPr>
              <w:tabs>
                <w:tab w:val="right" w:pos="1034"/>
              </w:tabs>
              <w:bidi w:val="0"/>
              <w:spacing w:line="276" w:lineRule="auto"/>
              <w:ind w:left="179"/>
              <w:rPr>
                <w:rFonts w:asciiTheme="majorBidi" w:hAnsiTheme="majorBidi" w:cstheme="majorBidi"/>
                <w:sz w:val="24"/>
                <w:szCs w:val="24"/>
                <w:lang w:bidi="ar-JO"/>
              </w:rPr>
            </w:pPr>
            <w:r w:rsidRPr="004F3C1D">
              <w:rPr>
                <w:rFonts w:asciiTheme="majorBidi" w:hAnsiTheme="majorBidi" w:cstheme="majorBidi"/>
                <w:sz w:val="24"/>
                <w:szCs w:val="24"/>
              </w:rPr>
              <w:t xml:space="preserve">8x SFP+ (10 </w:t>
            </w:r>
            <w:proofErr w:type="spellStart"/>
            <w:r w:rsidRPr="004F3C1D">
              <w:rPr>
                <w:rFonts w:asciiTheme="majorBidi" w:hAnsiTheme="majorBidi" w:cstheme="majorBidi"/>
                <w:sz w:val="24"/>
                <w:szCs w:val="24"/>
                <w:lang w:bidi="ar-JO"/>
              </w:rPr>
              <w:t>Gbps</w:t>
            </w:r>
            <w:proofErr w:type="spellEnd"/>
            <w:r w:rsidRPr="004F3C1D">
              <w:rPr>
                <w:rFonts w:asciiTheme="majorBidi" w:hAnsiTheme="majorBidi" w:cstheme="majorBidi"/>
                <w:sz w:val="24"/>
                <w:szCs w:val="24"/>
                <w:lang w:bidi="ar-JO"/>
              </w:rPr>
              <w:t xml:space="preserve">) Fiber connection (must provide with SFP+ SR transceivers) </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9"/>
              </w:numPr>
              <w:spacing w:after="0"/>
              <w:ind w:left="426" w:hanging="42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rPr>
              <w:t>The proposed appliances from factory shall be Rack Mountable</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9"/>
              </w:numPr>
              <w:spacing w:after="0"/>
              <w:ind w:left="426" w:hanging="42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systems must use dual hot swappable power supplies.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spacing w:after="0"/>
              <w:ind w:left="426" w:hanging="426"/>
              <w:rPr>
                <w:rFonts w:asciiTheme="majorBidi" w:hAnsiTheme="majorBidi" w:cstheme="majorBidi"/>
                <w:b/>
                <w:bCs/>
                <w:sz w:val="28"/>
                <w:szCs w:val="28"/>
                <w:lang w:bidi="ar-JO"/>
              </w:rPr>
            </w:pPr>
            <w:r w:rsidRPr="004F3C1D">
              <w:rPr>
                <w:rFonts w:asciiTheme="majorBidi" w:hAnsiTheme="majorBidi" w:cstheme="majorBidi"/>
                <w:b/>
                <w:bCs/>
                <w:sz w:val="28"/>
                <w:szCs w:val="28"/>
                <w:lang w:bidi="ar-JO"/>
              </w:rPr>
              <w:t>Systems Requirements</w:t>
            </w:r>
          </w:p>
        </w:tc>
      </w:tr>
      <w:tr w:rsidR="000424D9" w:rsidRPr="004F3C1D" w:rsidTr="00DF6AC2">
        <w:tc>
          <w:tcPr>
            <w:tcW w:w="720" w:type="dxa"/>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rPr>
              <w:t>The device shall s minimally (4) functioning virtual domains.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val="restart"/>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9360" w:type="dxa"/>
            <w:gridSpan w:val="9"/>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rPr>
              <w:t>The Systems must be able to support profiling of the following feature components for each virtual domain:</w:t>
            </w:r>
          </w:p>
        </w:tc>
      </w:tr>
      <w:tr w:rsidR="000424D9" w:rsidRPr="004F3C1D" w:rsidTr="00DF6AC2">
        <w:tc>
          <w:tcPr>
            <w:tcW w:w="720" w:type="dxa"/>
            <w:vMerge/>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1092" w:type="dxa"/>
            <w:gridSpan w:val="3"/>
          </w:tcPr>
          <w:p w:rsidR="000424D9" w:rsidRPr="004F3C1D" w:rsidRDefault="000424D9" w:rsidP="00DF6AC2">
            <w:pPr>
              <w:pStyle w:val="ListParagraph"/>
              <w:numPr>
                <w:ilvl w:val="0"/>
                <w:numId w:val="12"/>
              </w:numPr>
              <w:spacing w:after="0"/>
              <w:ind w:left="609" w:hanging="609"/>
              <w:rPr>
                <w:rFonts w:asciiTheme="majorBidi" w:hAnsiTheme="majorBidi" w:cstheme="majorBidi"/>
                <w:sz w:val="24"/>
                <w:szCs w:val="24"/>
                <w:lang w:bidi="ar-JO"/>
              </w:rPr>
            </w:pPr>
          </w:p>
        </w:tc>
        <w:tc>
          <w:tcPr>
            <w:tcW w:w="4578" w:type="dxa"/>
            <w:gridSpan w:val="3"/>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Firewall</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1092" w:type="dxa"/>
            <w:gridSpan w:val="3"/>
          </w:tcPr>
          <w:p w:rsidR="000424D9" w:rsidRPr="004F3C1D" w:rsidRDefault="000424D9" w:rsidP="00DF6AC2">
            <w:pPr>
              <w:pStyle w:val="ListParagraph"/>
              <w:numPr>
                <w:ilvl w:val="0"/>
                <w:numId w:val="12"/>
              </w:numPr>
              <w:spacing w:after="0"/>
              <w:ind w:left="609" w:hanging="609"/>
              <w:rPr>
                <w:rFonts w:asciiTheme="majorBidi" w:hAnsiTheme="majorBidi" w:cstheme="majorBidi"/>
                <w:sz w:val="24"/>
                <w:szCs w:val="24"/>
                <w:lang w:bidi="ar-JO"/>
              </w:rPr>
            </w:pPr>
          </w:p>
        </w:tc>
        <w:tc>
          <w:tcPr>
            <w:tcW w:w="4578" w:type="dxa"/>
            <w:gridSpan w:val="3"/>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Application Firewall</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1092" w:type="dxa"/>
            <w:gridSpan w:val="3"/>
          </w:tcPr>
          <w:p w:rsidR="000424D9" w:rsidRPr="004F3C1D" w:rsidRDefault="000424D9" w:rsidP="00DF6AC2">
            <w:pPr>
              <w:pStyle w:val="ListParagraph"/>
              <w:numPr>
                <w:ilvl w:val="0"/>
                <w:numId w:val="12"/>
              </w:numPr>
              <w:spacing w:after="0"/>
              <w:ind w:left="609" w:hanging="609"/>
              <w:jc w:val="both"/>
              <w:rPr>
                <w:rFonts w:asciiTheme="majorBidi" w:hAnsiTheme="majorBidi" w:cstheme="majorBidi"/>
                <w:sz w:val="24"/>
                <w:szCs w:val="24"/>
              </w:rPr>
            </w:pPr>
          </w:p>
        </w:tc>
        <w:tc>
          <w:tcPr>
            <w:tcW w:w="4578" w:type="dxa"/>
            <w:gridSpan w:val="3"/>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IPS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1092" w:type="dxa"/>
            <w:gridSpan w:val="3"/>
          </w:tcPr>
          <w:p w:rsidR="000424D9" w:rsidRPr="004F3C1D" w:rsidRDefault="000424D9" w:rsidP="00DF6AC2">
            <w:pPr>
              <w:pStyle w:val="ListParagraph"/>
              <w:numPr>
                <w:ilvl w:val="0"/>
                <w:numId w:val="12"/>
              </w:numPr>
              <w:spacing w:after="0"/>
              <w:ind w:left="609" w:hanging="609"/>
              <w:jc w:val="both"/>
              <w:rPr>
                <w:rFonts w:asciiTheme="majorBidi" w:hAnsiTheme="majorBidi" w:cstheme="majorBidi"/>
                <w:sz w:val="24"/>
                <w:szCs w:val="24"/>
              </w:rPr>
            </w:pPr>
          </w:p>
        </w:tc>
        <w:tc>
          <w:tcPr>
            <w:tcW w:w="4578" w:type="dxa"/>
            <w:gridSpan w:val="3"/>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Antivirus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1092" w:type="dxa"/>
            <w:gridSpan w:val="3"/>
          </w:tcPr>
          <w:p w:rsidR="000424D9" w:rsidRPr="004F3C1D" w:rsidRDefault="000424D9" w:rsidP="00DF6AC2">
            <w:pPr>
              <w:pStyle w:val="ListParagraph"/>
              <w:numPr>
                <w:ilvl w:val="0"/>
                <w:numId w:val="12"/>
              </w:numPr>
              <w:spacing w:after="0"/>
              <w:ind w:left="609" w:hanging="609"/>
              <w:rPr>
                <w:rFonts w:asciiTheme="majorBidi" w:hAnsiTheme="majorBidi" w:cstheme="majorBidi"/>
                <w:sz w:val="24"/>
                <w:szCs w:val="24"/>
                <w:lang w:bidi="ar-JO"/>
              </w:rPr>
            </w:pPr>
          </w:p>
        </w:tc>
        <w:tc>
          <w:tcPr>
            <w:tcW w:w="4578" w:type="dxa"/>
            <w:gridSpan w:val="3"/>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Web Filtering Settings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1092" w:type="dxa"/>
            <w:gridSpan w:val="3"/>
          </w:tcPr>
          <w:p w:rsidR="000424D9" w:rsidRPr="004F3C1D" w:rsidRDefault="000424D9" w:rsidP="00DF6AC2">
            <w:pPr>
              <w:pStyle w:val="ListParagraph"/>
              <w:numPr>
                <w:ilvl w:val="0"/>
                <w:numId w:val="12"/>
              </w:numPr>
              <w:spacing w:after="0"/>
              <w:ind w:left="609" w:hanging="609"/>
              <w:rPr>
                <w:rFonts w:asciiTheme="majorBidi" w:hAnsiTheme="majorBidi" w:cstheme="majorBidi"/>
                <w:sz w:val="24"/>
                <w:szCs w:val="24"/>
                <w:lang w:bidi="ar-JO"/>
              </w:rPr>
            </w:pPr>
          </w:p>
        </w:tc>
        <w:tc>
          <w:tcPr>
            <w:tcW w:w="4578" w:type="dxa"/>
            <w:gridSpan w:val="3"/>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Routing &amp; NAT</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1092" w:type="dxa"/>
            <w:gridSpan w:val="3"/>
          </w:tcPr>
          <w:p w:rsidR="000424D9" w:rsidRPr="004F3C1D" w:rsidRDefault="000424D9" w:rsidP="00DF6AC2">
            <w:pPr>
              <w:pStyle w:val="ListParagraph"/>
              <w:numPr>
                <w:ilvl w:val="0"/>
                <w:numId w:val="12"/>
              </w:numPr>
              <w:spacing w:after="0"/>
              <w:ind w:left="609" w:hanging="609"/>
              <w:rPr>
                <w:rFonts w:asciiTheme="majorBidi" w:hAnsiTheme="majorBidi" w:cstheme="majorBidi"/>
                <w:sz w:val="24"/>
                <w:szCs w:val="24"/>
                <w:lang w:bidi="ar-JO"/>
              </w:rPr>
            </w:pPr>
          </w:p>
        </w:tc>
        <w:tc>
          <w:tcPr>
            <w:tcW w:w="4578" w:type="dxa"/>
            <w:gridSpan w:val="3"/>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Log &amp; report Configurations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The proposed Systems shall be able to operate on either Transparent (Bridge _ Layer2) mode, Route (Layer3) mode or span mode. </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1700"/>
        </w:trPr>
        <w:tc>
          <w:tcPr>
            <w:tcW w:w="720" w:type="dxa"/>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Must support VPN with at least the below protocols: MD5, SHA-1, SHA-256 authentication, </w:t>
            </w:r>
            <w:proofErr w:type="spellStart"/>
            <w:r w:rsidRPr="004F3C1D">
              <w:rPr>
                <w:rFonts w:asciiTheme="majorBidi" w:hAnsiTheme="majorBidi" w:cstheme="majorBidi"/>
                <w:sz w:val="24"/>
                <w:szCs w:val="24"/>
              </w:rPr>
              <w:t>Diffie</w:t>
            </w:r>
            <w:proofErr w:type="spellEnd"/>
            <w:r w:rsidRPr="004F3C1D">
              <w:rPr>
                <w:rFonts w:asciiTheme="majorBidi" w:hAnsiTheme="majorBidi" w:cstheme="majorBidi"/>
                <w:sz w:val="24"/>
                <w:szCs w:val="24"/>
              </w:rPr>
              <w:t xml:space="preserve">-Hellman Group 1, Group 2, Group5, Group </w:t>
            </w:r>
            <w:proofErr w:type="gramStart"/>
            <w:r w:rsidRPr="004F3C1D">
              <w:rPr>
                <w:rFonts w:asciiTheme="majorBidi" w:hAnsiTheme="majorBidi" w:cstheme="majorBidi"/>
                <w:sz w:val="24"/>
                <w:szCs w:val="24"/>
              </w:rPr>
              <w:t>14 .</w:t>
            </w:r>
            <w:proofErr w:type="gramEnd"/>
            <w:r w:rsidRPr="004F3C1D">
              <w:rPr>
                <w:rFonts w:asciiTheme="majorBidi" w:hAnsiTheme="majorBidi" w:cstheme="majorBidi"/>
                <w:sz w:val="24"/>
                <w:szCs w:val="24"/>
              </w:rPr>
              <w:t>etc. . Internet Key Exchange IKE v1, IKE v2 algorithm …etc. , encryption standard 3DES, AES (128, 192 &amp; 256) … etc.</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Supports site-to-site </w:t>
            </w:r>
            <w:proofErr w:type="spellStart"/>
            <w:r w:rsidRPr="004F3C1D">
              <w:rPr>
                <w:rFonts w:asciiTheme="majorBidi" w:hAnsiTheme="majorBidi" w:cstheme="majorBidi"/>
                <w:sz w:val="24"/>
                <w:szCs w:val="24"/>
              </w:rPr>
              <w:t>IPSec</w:t>
            </w:r>
            <w:proofErr w:type="spellEnd"/>
            <w:r w:rsidRPr="004F3C1D">
              <w:rPr>
                <w:rFonts w:asciiTheme="majorBidi" w:hAnsiTheme="majorBidi" w:cstheme="majorBidi"/>
                <w:sz w:val="24"/>
                <w:szCs w:val="24"/>
              </w:rPr>
              <w:t xml:space="preserve"> VPN</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Must support client SSL-VPN remote access for multiple operating systems (Windows, Mac, and Linux) for at least 1000 concurrent remote VPN users. </w:t>
            </w:r>
          </w:p>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required licenses must be included if needed.</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Must support Web UI (HTTP/HTTPS) and CLI (Telnet / SSH) based Management and SNMPv3 support.</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device shall be capable of creating at least (10) security interface zones.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1"/>
              </w:numPr>
              <w:spacing w:after="0"/>
              <w:ind w:hanging="43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physical interface shall be capable of link aggregation, otherwise known as the IEEE 802.3ad standard.</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spacing w:after="0"/>
              <w:ind w:left="426" w:hanging="426"/>
              <w:rPr>
                <w:rFonts w:asciiTheme="majorBidi" w:hAnsiTheme="majorBidi" w:cstheme="majorBidi"/>
                <w:b/>
                <w:bCs/>
                <w:sz w:val="28"/>
                <w:szCs w:val="28"/>
                <w:lang w:bidi="ar-JO"/>
              </w:rPr>
            </w:pPr>
            <w:r w:rsidRPr="004F3C1D">
              <w:rPr>
                <w:rFonts w:asciiTheme="majorBidi" w:hAnsiTheme="majorBidi" w:cstheme="majorBidi"/>
                <w:b/>
                <w:bCs/>
                <w:sz w:val="28"/>
                <w:szCs w:val="28"/>
                <w:lang w:bidi="ar-JO"/>
              </w:rPr>
              <w:t>Routing</w:t>
            </w:r>
          </w:p>
        </w:tc>
      </w:tr>
      <w:tr w:rsidR="000424D9" w:rsidRPr="004F3C1D" w:rsidTr="00DF6AC2">
        <w:tc>
          <w:tcPr>
            <w:tcW w:w="720" w:type="dxa"/>
          </w:tcPr>
          <w:p w:rsidR="000424D9" w:rsidRPr="004F3C1D" w:rsidRDefault="000424D9" w:rsidP="00DF6AC2">
            <w:pPr>
              <w:bidi w:val="0"/>
              <w:spacing w:line="276" w:lineRule="auto"/>
              <w:rPr>
                <w:rFonts w:asciiTheme="majorBidi" w:hAnsiTheme="majorBidi" w:cstheme="majorBidi"/>
                <w:b/>
                <w:bCs/>
                <w:sz w:val="24"/>
                <w:szCs w:val="24"/>
                <w:lang w:bidi="ar-JO"/>
              </w:rPr>
            </w:pPr>
            <w:r w:rsidRPr="004F3C1D">
              <w:rPr>
                <w:rFonts w:asciiTheme="majorBidi" w:hAnsiTheme="majorBidi" w:cstheme="majorBidi"/>
                <w:b/>
                <w:bCs/>
                <w:sz w:val="24"/>
                <w:szCs w:val="24"/>
                <w:lang w:bidi="ar-JO"/>
              </w:rPr>
              <w:lastRenderedPageBreak/>
              <w:t>4.1</w:t>
            </w:r>
          </w:p>
        </w:tc>
        <w:tc>
          <w:tcPr>
            <w:tcW w:w="5670" w:type="dxa"/>
            <w:gridSpan w:val="6"/>
          </w:tcPr>
          <w:p w:rsidR="000424D9" w:rsidRPr="004F3C1D" w:rsidRDefault="000424D9" w:rsidP="00DF6AC2">
            <w:pPr>
              <w:keepNext/>
              <w:bidi w:val="0"/>
              <w:spacing w:line="276" w:lineRule="auto"/>
              <w:outlineLvl w:val="1"/>
              <w:rPr>
                <w:rFonts w:asciiTheme="majorBidi" w:hAnsiTheme="majorBidi" w:cstheme="majorBidi"/>
                <w:iCs/>
                <w:sz w:val="24"/>
                <w:szCs w:val="24"/>
              </w:rPr>
            </w:pPr>
            <w:r w:rsidRPr="004F3C1D">
              <w:rPr>
                <w:rFonts w:asciiTheme="majorBidi" w:hAnsiTheme="majorBidi" w:cstheme="majorBidi"/>
                <w:sz w:val="24"/>
                <w:szCs w:val="24"/>
              </w:rPr>
              <w:t>The Systems must be able to support routing protocols including</w:t>
            </w:r>
            <w:r w:rsidRPr="004F3C1D">
              <w:rPr>
                <w:rFonts w:asciiTheme="majorBidi" w:hAnsiTheme="majorBidi" w:cstheme="majorBidi"/>
                <w:iCs/>
                <w:sz w:val="24"/>
                <w:szCs w:val="24"/>
              </w:rPr>
              <w:t xml:space="preserve"> (</w:t>
            </w:r>
            <w:r w:rsidRPr="004F3C1D">
              <w:rPr>
                <w:rFonts w:asciiTheme="majorBidi" w:hAnsiTheme="majorBidi" w:cstheme="majorBidi"/>
                <w:sz w:val="24"/>
                <w:szCs w:val="24"/>
                <w:lang w:bidi="ar-JO"/>
              </w:rPr>
              <w:t>OSPF,</w:t>
            </w:r>
            <w:r w:rsidRPr="004F3C1D">
              <w:rPr>
                <w:rFonts w:asciiTheme="majorBidi" w:hAnsiTheme="majorBidi" w:cstheme="majorBidi"/>
                <w:iCs/>
                <w:sz w:val="24"/>
                <w:szCs w:val="24"/>
              </w:rPr>
              <w:t xml:space="preserve"> static routes, policy based routes ... etc.)</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keepNext/>
              <w:numPr>
                <w:ilvl w:val="0"/>
                <w:numId w:val="7"/>
              </w:numPr>
              <w:spacing w:after="0"/>
              <w:ind w:left="426" w:hanging="426"/>
              <w:outlineLvl w:val="1"/>
              <w:rPr>
                <w:rFonts w:asciiTheme="majorBidi" w:hAnsiTheme="majorBidi" w:cstheme="majorBidi"/>
                <w:b/>
                <w:bCs/>
                <w:iCs/>
                <w:sz w:val="28"/>
                <w:szCs w:val="28"/>
              </w:rPr>
            </w:pPr>
            <w:r w:rsidRPr="004F3C1D">
              <w:rPr>
                <w:rFonts w:asciiTheme="majorBidi" w:hAnsiTheme="majorBidi" w:cstheme="majorBidi"/>
                <w:b/>
                <w:bCs/>
                <w:iCs/>
                <w:sz w:val="28"/>
                <w:szCs w:val="28"/>
              </w:rPr>
              <w:t>Firewall Requirements</w:t>
            </w:r>
          </w:p>
        </w:tc>
      </w:tr>
      <w:tr w:rsidR="000424D9" w:rsidRPr="004F3C1D" w:rsidTr="00DF6AC2">
        <w:tc>
          <w:tcPr>
            <w:tcW w:w="720" w:type="dxa"/>
          </w:tcPr>
          <w:p w:rsidR="000424D9" w:rsidRPr="004F3C1D" w:rsidRDefault="000424D9" w:rsidP="00DF6AC2">
            <w:pPr>
              <w:pStyle w:val="ListParagraph"/>
              <w:numPr>
                <w:ilvl w:val="0"/>
                <w:numId w:val="13"/>
              </w:numPr>
              <w:spacing w:after="0"/>
              <w:ind w:left="447" w:hanging="283"/>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ind w:left="76"/>
              <w:jc w:val="both"/>
              <w:rPr>
                <w:rFonts w:asciiTheme="majorBidi" w:hAnsiTheme="majorBidi" w:cstheme="majorBidi"/>
                <w:sz w:val="24"/>
                <w:szCs w:val="24"/>
              </w:rPr>
            </w:pPr>
            <w:r w:rsidRPr="004F3C1D">
              <w:rPr>
                <w:rFonts w:asciiTheme="majorBidi" w:hAnsiTheme="majorBidi" w:cstheme="majorBidi"/>
                <w:b/>
                <w:bCs/>
                <w:sz w:val="24"/>
                <w:szCs w:val="24"/>
              </w:rPr>
              <w:t>The appliance must be able to handle a traffic of at least (</w:t>
            </w:r>
            <w:r w:rsidRPr="004F3C1D">
              <w:rPr>
                <w:rFonts w:asciiTheme="majorBidi" w:hAnsiTheme="majorBidi" w:cstheme="majorBidi" w:hint="cs"/>
                <w:b/>
                <w:bCs/>
                <w:sz w:val="24"/>
                <w:szCs w:val="24"/>
                <w:rtl/>
              </w:rPr>
              <w:t>10</w:t>
            </w:r>
            <w:r w:rsidRPr="004F3C1D">
              <w:rPr>
                <w:rFonts w:asciiTheme="majorBidi" w:hAnsiTheme="majorBidi" w:cstheme="majorBidi"/>
                <w:b/>
                <w:bCs/>
                <w:sz w:val="24"/>
                <w:szCs w:val="24"/>
              </w:rPr>
              <w:t xml:space="preserve">) </w:t>
            </w:r>
            <w:proofErr w:type="spellStart"/>
            <w:r w:rsidRPr="004F3C1D">
              <w:rPr>
                <w:rFonts w:asciiTheme="majorBidi" w:hAnsiTheme="majorBidi" w:cstheme="majorBidi"/>
                <w:b/>
                <w:bCs/>
                <w:sz w:val="24"/>
                <w:szCs w:val="24"/>
              </w:rPr>
              <w:t>Gbps</w:t>
            </w:r>
            <w:proofErr w:type="spellEnd"/>
            <w:r w:rsidRPr="004F3C1D">
              <w:rPr>
                <w:rFonts w:asciiTheme="majorBidi" w:hAnsiTheme="majorBidi" w:cstheme="majorBidi"/>
                <w:b/>
                <w:bCs/>
                <w:sz w:val="24"/>
                <w:szCs w:val="24"/>
                <w:lang w:bidi="ar-JO"/>
              </w:rPr>
              <w:t xml:space="preserve"> of Threat Prevention/Protection Throughput </w:t>
            </w:r>
            <w:r w:rsidRPr="004F3C1D">
              <w:rPr>
                <w:rFonts w:asciiTheme="majorBidi" w:hAnsiTheme="majorBidi" w:cstheme="majorBidi"/>
                <w:sz w:val="24"/>
                <w:szCs w:val="24"/>
                <w:lang w:bidi="ar-JO"/>
              </w:rPr>
              <w:t xml:space="preserve">when </w:t>
            </w:r>
            <w:r w:rsidRPr="004F3C1D">
              <w:rPr>
                <w:rFonts w:asciiTheme="majorBidi" w:hAnsiTheme="majorBidi" w:cstheme="majorBidi"/>
                <w:sz w:val="24"/>
                <w:szCs w:val="24"/>
              </w:rPr>
              <w:t>all security features enabled (NGFW, Application Control, and IPS ...etc.)</w:t>
            </w:r>
          </w:p>
          <w:p w:rsidR="000424D9" w:rsidRPr="004F3C1D" w:rsidRDefault="000424D9" w:rsidP="00DF6AC2">
            <w:pPr>
              <w:bidi w:val="0"/>
              <w:spacing w:line="276" w:lineRule="auto"/>
              <w:jc w:val="both"/>
              <w:rPr>
                <w:rFonts w:asciiTheme="majorBidi" w:hAnsiTheme="majorBidi" w:cstheme="majorBidi"/>
                <w:sz w:val="24"/>
                <w:szCs w:val="24"/>
              </w:rPr>
            </w:pP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3"/>
              </w:numPr>
              <w:spacing w:after="0"/>
              <w:ind w:left="447" w:hanging="283"/>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b/>
                <w:bCs/>
                <w:sz w:val="24"/>
                <w:szCs w:val="24"/>
              </w:rPr>
            </w:pPr>
            <w:r w:rsidRPr="004F3C1D">
              <w:rPr>
                <w:rFonts w:asciiTheme="majorBidi" w:hAnsiTheme="majorBidi" w:cstheme="majorBidi"/>
                <w:b/>
                <w:bCs/>
                <w:sz w:val="24"/>
                <w:szCs w:val="24"/>
              </w:rPr>
              <w:t>The appliance shall be capable of handling at least (2,500,000) concurrent sessions.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3"/>
              </w:numPr>
              <w:spacing w:after="0"/>
              <w:ind w:left="447" w:hanging="283"/>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b/>
                <w:bCs/>
                <w:sz w:val="24"/>
                <w:szCs w:val="24"/>
              </w:rPr>
            </w:pPr>
            <w:r w:rsidRPr="004F3C1D">
              <w:rPr>
                <w:rFonts w:asciiTheme="majorBidi" w:hAnsiTheme="majorBidi" w:cstheme="majorBidi"/>
                <w:b/>
                <w:bCs/>
                <w:sz w:val="24"/>
                <w:szCs w:val="24"/>
              </w:rPr>
              <w:t>The appliance shall be capable of handling at least (180,000) of new sessions per second</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3"/>
              </w:numPr>
              <w:spacing w:after="0"/>
              <w:ind w:left="447" w:hanging="283"/>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The definition of a Firewall policy should include </w:t>
            </w:r>
            <w:r w:rsidRPr="004F3C1D">
              <w:rPr>
                <w:rFonts w:asciiTheme="majorBidi" w:hAnsiTheme="majorBidi" w:cstheme="majorBidi"/>
                <w:sz w:val="24"/>
                <w:szCs w:val="24"/>
                <w:lang w:bidi="ar-JO"/>
              </w:rPr>
              <w:t>Address Object(s) (IP, IP range, Subnet, user) and Service Object(s)</w:t>
            </w:r>
            <w:r w:rsidRPr="004F3C1D">
              <w:rPr>
                <w:rFonts w:asciiTheme="majorBidi" w:hAnsiTheme="majorBidi" w:cstheme="majorBidi"/>
                <w:sz w:val="24"/>
                <w:szCs w:val="24"/>
              </w:rPr>
              <w:t>.</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3"/>
              </w:numPr>
              <w:spacing w:after="0"/>
              <w:ind w:left="447" w:hanging="283"/>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firewall policy table shall support both IPv4 and IPV6 for unlimited IP addresses</w:t>
            </w:r>
            <w:r w:rsidRPr="004F3C1D">
              <w:rPr>
                <w:rFonts w:asciiTheme="majorBidi" w:hAnsiTheme="majorBidi" w:cstheme="majorBidi"/>
                <w:sz w:val="24"/>
                <w:szCs w:val="24"/>
                <w:lang w:bidi="ar-JO"/>
              </w:rPr>
              <w:t>.</w:t>
            </w:r>
            <w:r w:rsidRPr="004F3C1D">
              <w:rPr>
                <w:rFonts w:asciiTheme="majorBidi" w:hAnsiTheme="majorBidi" w:cstheme="majorBidi"/>
                <w:sz w:val="24"/>
                <w:szCs w:val="24"/>
              </w:rPr>
              <w:t xml:space="preserve"> </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3"/>
              </w:numPr>
              <w:spacing w:after="0"/>
              <w:ind w:left="447" w:hanging="283"/>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Systems shall support the p</w:t>
            </w:r>
            <w:r w:rsidRPr="004F3C1D">
              <w:rPr>
                <w:rFonts w:asciiTheme="majorBidi" w:hAnsiTheme="majorBidi" w:cstheme="majorBidi"/>
                <w:sz w:val="24"/>
                <w:szCs w:val="24"/>
                <w:lang w:bidi="ar-JO"/>
              </w:rPr>
              <w:t>redefined and Customs Service Objects (services/app)</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val="restart"/>
          </w:tcPr>
          <w:p w:rsidR="000424D9" w:rsidRPr="004F3C1D" w:rsidRDefault="000424D9" w:rsidP="00DF6AC2">
            <w:pPr>
              <w:pStyle w:val="ListParagraph"/>
              <w:numPr>
                <w:ilvl w:val="0"/>
                <w:numId w:val="13"/>
              </w:numPr>
              <w:spacing w:after="0"/>
              <w:ind w:left="447" w:hanging="283"/>
              <w:rPr>
                <w:rFonts w:asciiTheme="majorBidi" w:hAnsiTheme="majorBidi" w:cstheme="majorBidi"/>
                <w:sz w:val="24"/>
                <w:szCs w:val="24"/>
                <w:lang w:bidi="ar-JO"/>
              </w:rPr>
            </w:pPr>
          </w:p>
        </w:tc>
        <w:tc>
          <w:tcPr>
            <w:tcW w:w="9360" w:type="dxa"/>
            <w:gridSpan w:val="9"/>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rPr>
              <w:t>The proposed NGFW should include:</w:t>
            </w:r>
          </w:p>
        </w:tc>
      </w:tr>
      <w:tr w:rsidR="000424D9" w:rsidRPr="004F3C1D" w:rsidTr="00DF6AC2">
        <w:tc>
          <w:tcPr>
            <w:tcW w:w="720" w:type="dxa"/>
            <w:vMerge/>
          </w:tcPr>
          <w:p w:rsidR="000424D9" w:rsidRPr="004F3C1D" w:rsidRDefault="000424D9" w:rsidP="00DF6AC2">
            <w:pPr>
              <w:bidi w:val="0"/>
              <w:spacing w:line="276" w:lineRule="auto"/>
              <w:rPr>
                <w:rFonts w:asciiTheme="majorBidi" w:hAnsiTheme="majorBidi" w:cstheme="majorBidi"/>
                <w:sz w:val="24"/>
                <w:szCs w:val="24"/>
                <w:lang w:bidi="ar-JO"/>
              </w:rPr>
            </w:pPr>
          </w:p>
        </w:tc>
        <w:tc>
          <w:tcPr>
            <w:tcW w:w="1344" w:type="dxa"/>
            <w:gridSpan w:val="5"/>
          </w:tcPr>
          <w:p w:rsidR="000424D9" w:rsidRPr="004F3C1D" w:rsidRDefault="000424D9" w:rsidP="00DF6AC2">
            <w:pPr>
              <w:pStyle w:val="ListParagraph"/>
              <w:numPr>
                <w:ilvl w:val="0"/>
                <w:numId w:val="15"/>
              </w:numPr>
              <w:spacing w:after="0"/>
              <w:ind w:left="489" w:hanging="425"/>
              <w:rPr>
                <w:rFonts w:asciiTheme="majorBidi" w:hAnsiTheme="majorBidi" w:cstheme="majorBidi"/>
                <w:b/>
                <w:bCs/>
                <w:sz w:val="24"/>
                <w:szCs w:val="24"/>
                <w:lang w:bidi="ar-JO"/>
              </w:rPr>
            </w:pPr>
          </w:p>
        </w:tc>
        <w:tc>
          <w:tcPr>
            <w:tcW w:w="4326" w:type="dxa"/>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Policy based Network Address Translation (dynamic and static NAT)</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bidi w:val="0"/>
              <w:spacing w:line="276" w:lineRule="auto"/>
              <w:rPr>
                <w:rFonts w:asciiTheme="majorBidi" w:hAnsiTheme="majorBidi" w:cstheme="majorBidi"/>
                <w:sz w:val="24"/>
                <w:szCs w:val="24"/>
                <w:lang w:bidi="ar-JO"/>
              </w:rPr>
            </w:pPr>
          </w:p>
        </w:tc>
        <w:tc>
          <w:tcPr>
            <w:tcW w:w="1344" w:type="dxa"/>
            <w:gridSpan w:val="5"/>
          </w:tcPr>
          <w:p w:rsidR="000424D9" w:rsidRPr="004F3C1D" w:rsidRDefault="000424D9" w:rsidP="00DF6AC2">
            <w:pPr>
              <w:pStyle w:val="ListParagraph"/>
              <w:numPr>
                <w:ilvl w:val="0"/>
                <w:numId w:val="15"/>
              </w:numPr>
              <w:spacing w:after="0"/>
              <w:ind w:left="489" w:hanging="425"/>
              <w:rPr>
                <w:rFonts w:asciiTheme="majorBidi" w:hAnsiTheme="majorBidi" w:cstheme="majorBidi"/>
                <w:b/>
                <w:bCs/>
                <w:sz w:val="24"/>
                <w:szCs w:val="24"/>
                <w:lang w:bidi="ar-JO"/>
              </w:rPr>
            </w:pPr>
          </w:p>
        </w:tc>
        <w:tc>
          <w:tcPr>
            <w:tcW w:w="4326" w:type="dxa"/>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Static NAT; one to one address mapping and static NAT groups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bidi w:val="0"/>
              <w:spacing w:line="276" w:lineRule="auto"/>
              <w:rPr>
                <w:rFonts w:asciiTheme="majorBidi" w:hAnsiTheme="majorBidi" w:cstheme="majorBidi"/>
                <w:sz w:val="24"/>
                <w:szCs w:val="24"/>
                <w:lang w:bidi="ar-JO"/>
              </w:rPr>
            </w:pPr>
          </w:p>
        </w:tc>
        <w:tc>
          <w:tcPr>
            <w:tcW w:w="1344" w:type="dxa"/>
            <w:gridSpan w:val="5"/>
          </w:tcPr>
          <w:p w:rsidR="000424D9" w:rsidRPr="004F3C1D" w:rsidRDefault="000424D9" w:rsidP="00DF6AC2">
            <w:pPr>
              <w:pStyle w:val="ListParagraph"/>
              <w:numPr>
                <w:ilvl w:val="0"/>
                <w:numId w:val="15"/>
              </w:numPr>
              <w:spacing w:after="0"/>
              <w:ind w:left="489" w:hanging="425"/>
              <w:rPr>
                <w:rFonts w:asciiTheme="majorBidi" w:hAnsiTheme="majorBidi" w:cstheme="majorBidi"/>
                <w:b/>
                <w:bCs/>
                <w:sz w:val="24"/>
                <w:szCs w:val="24"/>
                <w:lang w:bidi="ar-JO"/>
              </w:rPr>
            </w:pPr>
          </w:p>
        </w:tc>
        <w:tc>
          <w:tcPr>
            <w:tcW w:w="4326" w:type="dxa"/>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Port Forwarding</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spacing w:after="0"/>
              <w:ind w:left="426" w:hanging="426"/>
              <w:rPr>
                <w:rFonts w:asciiTheme="majorBidi" w:hAnsiTheme="majorBidi" w:cstheme="majorBidi"/>
                <w:b/>
                <w:bCs/>
                <w:sz w:val="24"/>
                <w:szCs w:val="24"/>
                <w:lang w:bidi="ar-JO"/>
              </w:rPr>
            </w:pPr>
            <w:r w:rsidRPr="004F3C1D">
              <w:rPr>
                <w:rFonts w:asciiTheme="majorBidi" w:hAnsiTheme="majorBidi" w:cstheme="majorBidi"/>
                <w:b/>
                <w:bCs/>
                <w:sz w:val="28"/>
                <w:szCs w:val="28"/>
                <w:lang w:bidi="ar-JO"/>
              </w:rPr>
              <w:t>User</w:t>
            </w:r>
            <w:r w:rsidRPr="004F3C1D">
              <w:rPr>
                <w:rFonts w:asciiTheme="majorBidi" w:hAnsiTheme="majorBidi" w:cstheme="majorBidi"/>
                <w:b/>
                <w:bCs/>
                <w:sz w:val="24"/>
                <w:szCs w:val="24"/>
                <w:lang w:bidi="ar-JO"/>
              </w:rPr>
              <w:t xml:space="preserve"> / </w:t>
            </w:r>
            <w:r w:rsidRPr="004F3C1D">
              <w:rPr>
                <w:rFonts w:asciiTheme="majorBidi" w:hAnsiTheme="majorBidi" w:cstheme="majorBidi"/>
                <w:b/>
                <w:bCs/>
                <w:sz w:val="28"/>
                <w:szCs w:val="28"/>
                <w:lang w:bidi="ar-JO"/>
              </w:rPr>
              <w:t>Device</w:t>
            </w:r>
            <w:r w:rsidRPr="004F3C1D">
              <w:rPr>
                <w:rFonts w:asciiTheme="majorBidi" w:hAnsiTheme="majorBidi" w:cstheme="majorBidi"/>
                <w:b/>
                <w:bCs/>
                <w:sz w:val="24"/>
                <w:szCs w:val="24"/>
                <w:lang w:bidi="ar-JO"/>
              </w:rPr>
              <w:t xml:space="preserve"> Authentication Requirements</w:t>
            </w:r>
          </w:p>
        </w:tc>
      </w:tr>
      <w:tr w:rsidR="000424D9" w:rsidRPr="004F3C1D" w:rsidTr="00DF6AC2">
        <w:tc>
          <w:tcPr>
            <w:tcW w:w="720" w:type="dxa"/>
            <w:vMerge w:val="restart"/>
          </w:tcPr>
          <w:p w:rsidR="000424D9" w:rsidRPr="004F3C1D" w:rsidRDefault="000424D9" w:rsidP="00DF6AC2">
            <w:pPr>
              <w:pStyle w:val="ListParagraph"/>
              <w:numPr>
                <w:ilvl w:val="0"/>
                <w:numId w:val="16"/>
              </w:numPr>
              <w:spacing w:after="0"/>
              <w:ind w:left="447" w:hanging="283"/>
              <w:rPr>
                <w:rFonts w:asciiTheme="majorBidi" w:hAnsiTheme="majorBidi" w:cstheme="majorBidi"/>
                <w:sz w:val="24"/>
                <w:szCs w:val="24"/>
                <w:lang w:bidi="ar-JO"/>
              </w:rPr>
            </w:pPr>
          </w:p>
        </w:tc>
        <w:tc>
          <w:tcPr>
            <w:tcW w:w="9360" w:type="dxa"/>
            <w:gridSpan w:val="9"/>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rPr>
              <w:t>The proposed Firewall shall be able to support various form of user Authentication methods simultaneously, including:</w:t>
            </w:r>
          </w:p>
        </w:tc>
      </w:tr>
      <w:tr w:rsidR="000424D9" w:rsidRPr="004F3C1D" w:rsidTr="00DF6AC2">
        <w:tc>
          <w:tcPr>
            <w:tcW w:w="720" w:type="dxa"/>
            <w:vMerge/>
          </w:tcPr>
          <w:p w:rsidR="000424D9" w:rsidRPr="004F3C1D" w:rsidRDefault="000424D9" w:rsidP="00DF6AC2">
            <w:pPr>
              <w:pStyle w:val="ListParagraph"/>
              <w:numPr>
                <w:ilvl w:val="0"/>
                <w:numId w:val="16"/>
              </w:numPr>
              <w:spacing w:after="0"/>
              <w:ind w:left="447" w:hanging="283"/>
              <w:rPr>
                <w:rFonts w:asciiTheme="majorBidi" w:hAnsiTheme="majorBidi" w:cstheme="majorBidi"/>
                <w:sz w:val="24"/>
                <w:szCs w:val="24"/>
                <w:lang w:bidi="ar-JO"/>
              </w:rPr>
            </w:pPr>
          </w:p>
        </w:tc>
        <w:tc>
          <w:tcPr>
            <w:tcW w:w="1167" w:type="dxa"/>
            <w:gridSpan w:val="4"/>
          </w:tcPr>
          <w:p w:rsidR="000424D9" w:rsidRPr="004F3C1D" w:rsidRDefault="000424D9" w:rsidP="00DF6AC2">
            <w:pPr>
              <w:pStyle w:val="ListParagraph"/>
              <w:numPr>
                <w:ilvl w:val="0"/>
                <w:numId w:val="17"/>
              </w:numPr>
              <w:spacing w:after="0"/>
              <w:ind w:hanging="545"/>
              <w:rPr>
                <w:rFonts w:asciiTheme="majorBidi" w:hAnsiTheme="majorBidi" w:cstheme="majorBidi"/>
                <w:sz w:val="24"/>
                <w:szCs w:val="24"/>
                <w:lang w:bidi="ar-JO"/>
              </w:rPr>
            </w:pPr>
          </w:p>
        </w:tc>
        <w:tc>
          <w:tcPr>
            <w:tcW w:w="4503" w:type="dxa"/>
            <w:gridSpan w:val="2"/>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Local Database entries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6"/>
              </w:numPr>
              <w:spacing w:after="0"/>
              <w:ind w:left="447" w:hanging="283"/>
              <w:rPr>
                <w:rFonts w:asciiTheme="majorBidi" w:hAnsiTheme="majorBidi" w:cstheme="majorBidi"/>
                <w:sz w:val="24"/>
                <w:szCs w:val="24"/>
                <w:lang w:bidi="ar-JO"/>
              </w:rPr>
            </w:pPr>
          </w:p>
        </w:tc>
        <w:tc>
          <w:tcPr>
            <w:tcW w:w="1167" w:type="dxa"/>
            <w:gridSpan w:val="4"/>
          </w:tcPr>
          <w:p w:rsidR="000424D9" w:rsidRPr="004F3C1D" w:rsidRDefault="000424D9" w:rsidP="00DF6AC2">
            <w:pPr>
              <w:pStyle w:val="ListParagraph"/>
              <w:numPr>
                <w:ilvl w:val="0"/>
                <w:numId w:val="17"/>
              </w:numPr>
              <w:spacing w:after="0"/>
              <w:ind w:hanging="545"/>
              <w:rPr>
                <w:rFonts w:asciiTheme="majorBidi" w:hAnsiTheme="majorBidi" w:cstheme="majorBidi"/>
                <w:sz w:val="24"/>
                <w:szCs w:val="24"/>
                <w:lang w:bidi="ar-JO"/>
              </w:rPr>
            </w:pPr>
          </w:p>
        </w:tc>
        <w:tc>
          <w:tcPr>
            <w:tcW w:w="4503" w:type="dxa"/>
            <w:gridSpan w:val="2"/>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LDAP server entries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6"/>
              </w:numPr>
              <w:spacing w:after="0"/>
              <w:ind w:left="447" w:hanging="283"/>
              <w:rPr>
                <w:rFonts w:asciiTheme="majorBidi" w:hAnsiTheme="majorBidi" w:cstheme="majorBidi"/>
                <w:sz w:val="24"/>
                <w:szCs w:val="24"/>
                <w:lang w:bidi="ar-JO"/>
              </w:rPr>
            </w:pPr>
          </w:p>
        </w:tc>
        <w:tc>
          <w:tcPr>
            <w:tcW w:w="1167" w:type="dxa"/>
            <w:gridSpan w:val="4"/>
          </w:tcPr>
          <w:p w:rsidR="000424D9" w:rsidRPr="004F3C1D" w:rsidRDefault="000424D9" w:rsidP="00DF6AC2">
            <w:pPr>
              <w:pStyle w:val="ListParagraph"/>
              <w:numPr>
                <w:ilvl w:val="0"/>
                <w:numId w:val="17"/>
              </w:numPr>
              <w:spacing w:after="0"/>
              <w:ind w:hanging="545"/>
              <w:rPr>
                <w:rFonts w:asciiTheme="majorBidi" w:hAnsiTheme="majorBidi" w:cstheme="majorBidi"/>
                <w:sz w:val="24"/>
                <w:szCs w:val="24"/>
                <w:lang w:bidi="ar-JO"/>
              </w:rPr>
            </w:pPr>
          </w:p>
        </w:tc>
        <w:tc>
          <w:tcPr>
            <w:tcW w:w="4503" w:type="dxa"/>
            <w:gridSpan w:val="2"/>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RADIUS server entries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6"/>
              </w:numPr>
              <w:spacing w:after="0"/>
              <w:ind w:left="447" w:hanging="283"/>
              <w:rPr>
                <w:rFonts w:asciiTheme="majorBidi" w:hAnsiTheme="majorBidi" w:cstheme="majorBidi"/>
                <w:sz w:val="24"/>
                <w:szCs w:val="24"/>
                <w:lang w:bidi="ar-JO"/>
              </w:rPr>
            </w:pPr>
          </w:p>
        </w:tc>
        <w:tc>
          <w:tcPr>
            <w:tcW w:w="1167" w:type="dxa"/>
            <w:gridSpan w:val="4"/>
          </w:tcPr>
          <w:p w:rsidR="000424D9" w:rsidRPr="004F3C1D" w:rsidRDefault="000424D9" w:rsidP="00DF6AC2">
            <w:pPr>
              <w:pStyle w:val="ListParagraph"/>
              <w:numPr>
                <w:ilvl w:val="0"/>
                <w:numId w:val="17"/>
              </w:numPr>
              <w:spacing w:after="0"/>
              <w:ind w:hanging="545"/>
              <w:rPr>
                <w:rFonts w:asciiTheme="majorBidi" w:hAnsiTheme="majorBidi" w:cstheme="majorBidi"/>
                <w:sz w:val="24"/>
                <w:szCs w:val="24"/>
                <w:lang w:bidi="ar-JO"/>
              </w:rPr>
            </w:pPr>
          </w:p>
        </w:tc>
        <w:tc>
          <w:tcPr>
            <w:tcW w:w="4503" w:type="dxa"/>
            <w:gridSpan w:val="2"/>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Windows AD</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val="restart"/>
          </w:tcPr>
          <w:p w:rsidR="000424D9" w:rsidRPr="004F3C1D" w:rsidRDefault="000424D9" w:rsidP="00DF6AC2">
            <w:pPr>
              <w:pStyle w:val="ListParagraph"/>
              <w:numPr>
                <w:ilvl w:val="0"/>
                <w:numId w:val="16"/>
              </w:numPr>
              <w:spacing w:after="0"/>
              <w:ind w:left="447" w:hanging="283"/>
              <w:rPr>
                <w:rFonts w:asciiTheme="majorBidi" w:hAnsiTheme="majorBidi" w:cstheme="majorBidi"/>
                <w:sz w:val="24"/>
                <w:szCs w:val="24"/>
                <w:lang w:bidi="ar-JO"/>
              </w:rPr>
            </w:pPr>
          </w:p>
        </w:tc>
        <w:tc>
          <w:tcPr>
            <w:tcW w:w="9360" w:type="dxa"/>
            <w:gridSpan w:val="9"/>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rPr>
              <w:t xml:space="preserve">The administrators shall be able to create user groups which are lists of user identities. An identity can be: </w:t>
            </w:r>
          </w:p>
        </w:tc>
      </w:tr>
      <w:tr w:rsidR="000424D9" w:rsidRPr="004F3C1D" w:rsidTr="00DF6AC2">
        <w:tc>
          <w:tcPr>
            <w:tcW w:w="720" w:type="dxa"/>
            <w:vMerge/>
          </w:tcPr>
          <w:p w:rsidR="000424D9" w:rsidRPr="004F3C1D" w:rsidRDefault="000424D9" w:rsidP="00DF6AC2">
            <w:pPr>
              <w:pStyle w:val="ListParagraph"/>
              <w:numPr>
                <w:ilvl w:val="0"/>
                <w:numId w:val="16"/>
              </w:numPr>
              <w:spacing w:after="0"/>
              <w:ind w:left="447" w:hanging="283"/>
              <w:rPr>
                <w:rFonts w:asciiTheme="majorBidi" w:hAnsiTheme="majorBidi" w:cstheme="majorBidi"/>
                <w:sz w:val="24"/>
                <w:szCs w:val="24"/>
                <w:lang w:bidi="ar-JO"/>
              </w:rPr>
            </w:pPr>
          </w:p>
        </w:tc>
        <w:tc>
          <w:tcPr>
            <w:tcW w:w="1167" w:type="dxa"/>
            <w:gridSpan w:val="4"/>
          </w:tcPr>
          <w:p w:rsidR="000424D9" w:rsidRPr="004F3C1D" w:rsidRDefault="000424D9" w:rsidP="00DF6AC2">
            <w:pPr>
              <w:pStyle w:val="ListParagraph"/>
              <w:numPr>
                <w:ilvl w:val="0"/>
                <w:numId w:val="18"/>
              </w:numPr>
              <w:spacing w:after="0"/>
              <w:ind w:hanging="545"/>
              <w:rPr>
                <w:rFonts w:asciiTheme="majorBidi" w:hAnsiTheme="majorBidi" w:cstheme="majorBidi"/>
                <w:sz w:val="24"/>
                <w:szCs w:val="24"/>
                <w:lang w:bidi="ar-JO"/>
              </w:rPr>
            </w:pPr>
          </w:p>
        </w:tc>
        <w:tc>
          <w:tcPr>
            <w:tcW w:w="4503" w:type="dxa"/>
            <w:gridSpan w:val="2"/>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A local user account (user name and password) stored on the unit</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6"/>
              </w:numPr>
              <w:spacing w:after="0"/>
              <w:ind w:left="447" w:hanging="283"/>
              <w:rPr>
                <w:rFonts w:asciiTheme="majorBidi" w:hAnsiTheme="majorBidi" w:cstheme="majorBidi"/>
                <w:sz w:val="24"/>
                <w:szCs w:val="24"/>
                <w:lang w:bidi="ar-JO"/>
              </w:rPr>
            </w:pPr>
          </w:p>
        </w:tc>
        <w:tc>
          <w:tcPr>
            <w:tcW w:w="1167" w:type="dxa"/>
            <w:gridSpan w:val="4"/>
          </w:tcPr>
          <w:p w:rsidR="000424D9" w:rsidRPr="004F3C1D" w:rsidRDefault="000424D9" w:rsidP="00DF6AC2">
            <w:pPr>
              <w:pStyle w:val="ListParagraph"/>
              <w:numPr>
                <w:ilvl w:val="0"/>
                <w:numId w:val="18"/>
              </w:numPr>
              <w:spacing w:after="0"/>
              <w:ind w:hanging="545"/>
              <w:rPr>
                <w:rFonts w:asciiTheme="majorBidi" w:hAnsiTheme="majorBidi" w:cstheme="majorBidi"/>
                <w:sz w:val="24"/>
                <w:szCs w:val="24"/>
                <w:lang w:bidi="ar-JO"/>
              </w:rPr>
            </w:pPr>
          </w:p>
        </w:tc>
        <w:tc>
          <w:tcPr>
            <w:tcW w:w="4503" w:type="dxa"/>
            <w:gridSpan w:val="2"/>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A user, users group &amp; (OU) defined on a Microsoft Active Directory server</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spacing w:after="0"/>
              <w:ind w:left="426" w:hanging="426"/>
              <w:rPr>
                <w:rFonts w:asciiTheme="majorBidi" w:hAnsiTheme="majorBidi" w:cstheme="majorBidi"/>
                <w:b/>
                <w:bCs/>
                <w:sz w:val="28"/>
                <w:szCs w:val="28"/>
                <w:lang w:bidi="ar-JO"/>
              </w:rPr>
            </w:pPr>
            <w:r w:rsidRPr="004F3C1D">
              <w:rPr>
                <w:rFonts w:asciiTheme="majorBidi" w:hAnsiTheme="majorBidi" w:cstheme="majorBidi"/>
                <w:b/>
                <w:bCs/>
                <w:sz w:val="28"/>
                <w:szCs w:val="28"/>
                <w:lang w:bidi="ar-JO"/>
              </w:rPr>
              <w:lastRenderedPageBreak/>
              <w:t>IPS Requirements</w:t>
            </w:r>
          </w:p>
        </w:tc>
      </w:tr>
      <w:tr w:rsidR="000424D9" w:rsidRPr="004F3C1D" w:rsidTr="00DF6AC2">
        <w:tc>
          <w:tcPr>
            <w:tcW w:w="720" w:type="dxa"/>
          </w:tcPr>
          <w:p w:rsidR="000424D9" w:rsidRPr="004F3C1D" w:rsidRDefault="000424D9" w:rsidP="00DF6AC2">
            <w:pPr>
              <w:pStyle w:val="ListParagraph"/>
              <w:numPr>
                <w:ilvl w:val="0"/>
                <w:numId w:val="19"/>
              </w:numPr>
              <w:spacing w:after="0"/>
              <w:ind w:left="454" w:hanging="283"/>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IPS detection methodologies shall consist of (</w:t>
            </w:r>
            <w:r w:rsidRPr="004F3C1D">
              <w:rPr>
                <w:rFonts w:asciiTheme="majorBidi" w:hAnsiTheme="majorBidi" w:cstheme="majorBidi"/>
                <w:b/>
                <w:bCs/>
                <w:sz w:val="24"/>
                <w:szCs w:val="24"/>
                <w:lang w:bidi="ar-JO"/>
              </w:rPr>
              <w:t>Signature</w:t>
            </w:r>
            <w:r w:rsidRPr="004F3C1D">
              <w:rPr>
                <w:rFonts w:asciiTheme="majorBidi" w:hAnsiTheme="majorBidi" w:cstheme="majorBidi"/>
                <w:sz w:val="24"/>
                <w:szCs w:val="24"/>
                <w:lang w:bidi="ar-JO"/>
              </w:rPr>
              <w:t xml:space="preserve"> based detection using updated database and </w:t>
            </w:r>
            <w:r w:rsidRPr="004F3C1D">
              <w:rPr>
                <w:rFonts w:asciiTheme="majorBidi" w:hAnsiTheme="majorBidi" w:cstheme="majorBidi"/>
                <w:b/>
                <w:bCs/>
                <w:sz w:val="24"/>
                <w:szCs w:val="24"/>
                <w:lang w:bidi="ar-JO"/>
              </w:rPr>
              <w:t>Anomaly</w:t>
            </w:r>
            <w:r w:rsidRPr="004F3C1D">
              <w:rPr>
                <w:rFonts w:asciiTheme="majorBidi" w:hAnsiTheme="majorBidi" w:cstheme="majorBidi"/>
                <w:sz w:val="24"/>
                <w:szCs w:val="24"/>
                <w:lang w:bidi="ar-JO"/>
              </w:rPr>
              <w:t xml:space="preserve"> based detection that is based on thresholds).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9"/>
              </w:numPr>
              <w:spacing w:after="0"/>
              <w:ind w:left="454" w:hanging="283"/>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Must be Able to prevent DOS and DDOS attacks.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19"/>
              </w:numPr>
              <w:spacing w:after="0"/>
              <w:ind w:left="454" w:hanging="283"/>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The proposed Systems shall identify, set threshold and act on network traffic anomalies of statistical anomaly types (Flooding, Scan, Source session limit, Destination session limit) for the TCP, UDP, and ICMP … etc. </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479"/>
        </w:trPr>
        <w:tc>
          <w:tcPr>
            <w:tcW w:w="720" w:type="dxa"/>
            <w:vMerge w:val="restart"/>
          </w:tcPr>
          <w:p w:rsidR="000424D9" w:rsidRPr="004F3C1D" w:rsidRDefault="000424D9" w:rsidP="00DF6AC2">
            <w:pPr>
              <w:pStyle w:val="ListParagraph"/>
              <w:numPr>
                <w:ilvl w:val="0"/>
                <w:numId w:val="19"/>
              </w:numPr>
              <w:spacing w:after="0"/>
              <w:ind w:left="454" w:hanging="283"/>
              <w:rPr>
                <w:rFonts w:asciiTheme="majorBidi" w:hAnsiTheme="majorBidi" w:cstheme="majorBidi"/>
                <w:b/>
                <w:bCs/>
                <w:sz w:val="24"/>
                <w:szCs w:val="24"/>
                <w:lang w:bidi="ar-JO"/>
              </w:rPr>
            </w:pPr>
          </w:p>
        </w:tc>
        <w:tc>
          <w:tcPr>
            <w:tcW w:w="9360" w:type="dxa"/>
            <w:gridSpan w:val="9"/>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rPr>
              <w:t>When a signature is matched, the following configurable actions can be automatically taken:</w:t>
            </w:r>
          </w:p>
        </w:tc>
      </w:tr>
      <w:tr w:rsidR="000424D9" w:rsidRPr="004F3C1D" w:rsidTr="00DF6AC2">
        <w:tc>
          <w:tcPr>
            <w:tcW w:w="720" w:type="dxa"/>
            <w:vMerge/>
          </w:tcPr>
          <w:p w:rsidR="000424D9" w:rsidRPr="004F3C1D" w:rsidRDefault="000424D9" w:rsidP="00DF6AC2">
            <w:pPr>
              <w:pStyle w:val="ListParagraph"/>
              <w:numPr>
                <w:ilvl w:val="0"/>
                <w:numId w:val="19"/>
              </w:numPr>
              <w:spacing w:after="0"/>
              <w:ind w:left="454" w:hanging="283"/>
              <w:rPr>
                <w:rFonts w:asciiTheme="majorBidi" w:hAnsiTheme="majorBidi" w:cstheme="majorBidi"/>
                <w:b/>
                <w:bCs/>
                <w:sz w:val="24"/>
                <w:szCs w:val="24"/>
                <w:lang w:bidi="ar-JO"/>
              </w:rPr>
            </w:pPr>
          </w:p>
        </w:tc>
        <w:tc>
          <w:tcPr>
            <w:tcW w:w="1344" w:type="dxa"/>
            <w:gridSpan w:val="5"/>
          </w:tcPr>
          <w:p w:rsidR="000424D9" w:rsidRPr="004F3C1D" w:rsidRDefault="000424D9" w:rsidP="00DF6AC2">
            <w:pPr>
              <w:pStyle w:val="ListParagraph"/>
              <w:numPr>
                <w:ilvl w:val="0"/>
                <w:numId w:val="20"/>
              </w:numPr>
              <w:spacing w:after="0"/>
              <w:ind w:left="459" w:hanging="459"/>
              <w:rPr>
                <w:rFonts w:asciiTheme="majorBidi" w:hAnsiTheme="majorBidi" w:cstheme="majorBidi"/>
                <w:b/>
                <w:bCs/>
                <w:sz w:val="24"/>
                <w:szCs w:val="24"/>
                <w:lang w:bidi="ar-JO"/>
              </w:rPr>
            </w:pPr>
          </w:p>
        </w:tc>
        <w:tc>
          <w:tcPr>
            <w:tcW w:w="4326" w:type="dxa"/>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Detailed attack logging</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9"/>
              </w:numPr>
              <w:spacing w:after="0"/>
              <w:ind w:left="454" w:hanging="283"/>
              <w:rPr>
                <w:rFonts w:asciiTheme="majorBidi" w:hAnsiTheme="majorBidi" w:cstheme="majorBidi"/>
                <w:b/>
                <w:bCs/>
                <w:sz w:val="24"/>
                <w:szCs w:val="24"/>
                <w:lang w:bidi="ar-JO"/>
              </w:rPr>
            </w:pPr>
          </w:p>
        </w:tc>
        <w:tc>
          <w:tcPr>
            <w:tcW w:w="1344" w:type="dxa"/>
            <w:gridSpan w:val="5"/>
          </w:tcPr>
          <w:p w:rsidR="000424D9" w:rsidRPr="004F3C1D" w:rsidRDefault="000424D9" w:rsidP="00DF6AC2">
            <w:pPr>
              <w:pStyle w:val="ListParagraph"/>
              <w:numPr>
                <w:ilvl w:val="0"/>
                <w:numId w:val="20"/>
              </w:numPr>
              <w:spacing w:after="0"/>
              <w:ind w:left="459" w:hanging="459"/>
              <w:rPr>
                <w:rFonts w:asciiTheme="majorBidi" w:hAnsiTheme="majorBidi" w:cstheme="majorBidi"/>
                <w:b/>
                <w:bCs/>
                <w:sz w:val="24"/>
                <w:szCs w:val="24"/>
                <w:lang w:bidi="ar-JO"/>
              </w:rPr>
            </w:pPr>
          </w:p>
        </w:tc>
        <w:tc>
          <w:tcPr>
            <w:tcW w:w="4326" w:type="dxa"/>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Email alerts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9"/>
              </w:numPr>
              <w:spacing w:after="0"/>
              <w:ind w:left="454" w:hanging="283"/>
              <w:rPr>
                <w:rFonts w:asciiTheme="majorBidi" w:hAnsiTheme="majorBidi" w:cstheme="majorBidi"/>
                <w:b/>
                <w:bCs/>
                <w:sz w:val="24"/>
                <w:szCs w:val="24"/>
                <w:lang w:bidi="ar-JO"/>
              </w:rPr>
            </w:pPr>
          </w:p>
        </w:tc>
        <w:tc>
          <w:tcPr>
            <w:tcW w:w="1344" w:type="dxa"/>
            <w:gridSpan w:val="5"/>
          </w:tcPr>
          <w:p w:rsidR="000424D9" w:rsidRPr="004F3C1D" w:rsidRDefault="000424D9" w:rsidP="00DF6AC2">
            <w:pPr>
              <w:pStyle w:val="ListParagraph"/>
              <w:numPr>
                <w:ilvl w:val="0"/>
                <w:numId w:val="20"/>
              </w:numPr>
              <w:tabs>
                <w:tab w:val="left" w:pos="1103"/>
              </w:tabs>
              <w:spacing w:after="0"/>
              <w:ind w:left="459" w:hanging="459"/>
              <w:rPr>
                <w:rFonts w:asciiTheme="majorBidi" w:hAnsiTheme="majorBidi" w:cstheme="majorBidi"/>
                <w:b/>
                <w:bCs/>
                <w:sz w:val="24"/>
                <w:szCs w:val="24"/>
                <w:lang w:bidi="ar-JO"/>
              </w:rPr>
            </w:pPr>
          </w:p>
        </w:tc>
        <w:tc>
          <w:tcPr>
            <w:tcW w:w="4326" w:type="dxa"/>
          </w:tcPr>
          <w:p w:rsidR="000424D9" w:rsidRPr="004F3C1D" w:rsidRDefault="000424D9" w:rsidP="00DF6AC2">
            <w:pPr>
              <w:tabs>
                <w:tab w:val="left" w:pos="1103"/>
              </w:tabs>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SNMP traps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9"/>
              </w:numPr>
              <w:spacing w:after="0"/>
              <w:ind w:left="454" w:hanging="283"/>
              <w:rPr>
                <w:rFonts w:asciiTheme="majorBidi" w:hAnsiTheme="majorBidi" w:cstheme="majorBidi"/>
                <w:b/>
                <w:bCs/>
                <w:sz w:val="24"/>
                <w:szCs w:val="24"/>
                <w:lang w:bidi="ar-JO"/>
              </w:rPr>
            </w:pPr>
          </w:p>
        </w:tc>
        <w:tc>
          <w:tcPr>
            <w:tcW w:w="1344" w:type="dxa"/>
            <w:gridSpan w:val="5"/>
          </w:tcPr>
          <w:p w:rsidR="000424D9" w:rsidRPr="004F3C1D" w:rsidRDefault="000424D9" w:rsidP="00DF6AC2">
            <w:pPr>
              <w:pStyle w:val="ListParagraph"/>
              <w:numPr>
                <w:ilvl w:val="0"/>
                <w:numId w:val="20"/>
              </w:numPr>
              <w:tabs>
                <w:tab w:val="left" w:pos="1103"/>
              </w:tabs>
              <w:spacing w:after="0"/>
              <w:ind w:left="459" w:hanging="459"/>
              <w:rPr>
                <w:rFonts w:asciiTheme="majorBidi" w:hAnsiTheme="majorBidi" w:cstheme="majorBidi"/>
                <w:b/>
                <w:bCs/>
                <w:sz w:val="24"/>
                <w:szCs w:val="24"/>
                <w:lang w:bidi="ar-JO"/>
              </w:rPr>
            </w:pPr>
          </w:p>
        </w:tc>
        <w:tc>
          <w:tcPr>
            <w:tcW w:w="4326" w:type="dxa"/>
          </w:tcPr>
          <w:p w:rsidR="000424D9" w:rsidRPr="004F3C1D" w:rsidRDefault="000424D9" w:rsidP="00DF6AC2">
            <w:pPr>
              <w:tabs>
                <w:tab w:val="left" w:pos="1103"/>
              </w:tabs>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Packet logging</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9"/>
              </w:numPr>
              <w:spacing w:after="0"/>
              <w:ind w:left="454" w:hanging="283"/>
              <w:rPr>
                <w:rFonts w:asciiTheme="majorBidi" w:hAnsiTheme="majorBidi" w:cstheme="majorBidi"/>
                <w:b/>
                <w:bCs/>
                <w:sz w:val="24"/>
                <w:szCs w:val="24"/>
                <w:lang w:bidi="ar-JO"/>
              </w:rPr>
            </w:pPr>
          </w:p>
        </w:tc>
        <w:tc>
          <w:tcPr>
            <w:tcW w:w="1344" w:type="dxa"/>
            <w:gridSpan w:val="5"/>
          </w:tcPr>
          <w:p w:rsidR="000424D9" w:rsidRPr="004F3C1D" w:rsidRDefault="000424D9" w:rsidP="00DF6AC2">
            <w:pPr>
              <w:pStyle w:val="ListParagraph"/>
              <w:numPr>
                <w:ilvl w:val="0"/>
                <w:numId w:val="20"/>
              </w:numPr>
              <w:spacing w:after="0"/>
              <w:ind w:left="459" w:hanging="459"/>
              <w:rPr>
                <w:rFonts w:asciiTheme="majorBidi" w:hAnsiTheme="majorBidi" w:cstheme="majorBidi"/>
                <w:b/>
                <w:bCs/>
                <w:sz w:val="24"/>
                <w:szCs w:val="24"/>
                <w:lang w:bidi="ar-JO"/>
              </w:rPr>
            </w:pPr>
          </w:p>
        </w:tc>
        <w:tc>
          <w:tcPr>
            <w:tcW w:w="4326" w:type="dxa"/>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Pass, block or reset sessions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pStyle w:val="ListParagraph"/>
              <w:numPr>
                <w:ilvl w:val="0"/>
                <w:numId w:val="19"/>
              </w:numPr>
              <w:spacing w:after="0"/>
              <w:ind w:left="454" w:hanging="283"/>
              <w:rPr>
                <w:rFonts w:asciiTheme="majorBidi" w:hAnsiTheme="majorBidi" w:cstheme="majorBidi"/>
                <w:b/>
                <w:bCs/>
                <w:sz w:val="24"/>
                <w:szCs w:val="24"/>
                <w:lang w:bidi="ar-JO"/>
              </w:rPr>
            </w:pPr>
          </w:p>
        </w:tc>
        <w:tc>
          <w:tcPr>
            <w:tcW w:w="1344" w:type="dxa"/>
            <w:gridSpan w:val="5"/>
          </w:tcPr>
          <w:p w:rsidR="000424D9" w:rsidRPr="004F3C1D" w:rsidRDefault="000424D9" w:rsidP="00DF6AC2">
            <w:pPr>
              <w:pStyle w:val="ListParagraph"/>
              <w:numPr>
                <w:ilvl w:val="0"/>
                <w:numId w:val="20"/>
              </w:numPr>
              <w:spacing w:after="0"/>
              <w:ind w:left="459" w:hanging="459"/>
              <w:rPr>
                <w:rFonts w:asciiTheme="majorBidi" w:hAnsiTheme="majorBidi" w:cstheme="majorBidi"/>
                <w:b/>
                <w:bCs/>
                <w:sz w:val="24"/>
                <w:szCs w:val="24"/>
                <w:lang w:bidi="ar-JO"/>
              </w:rPr>
            </w:pPr>
          </w:p>
        </w:tc>
        <w:tc>
          <w:tcPr>
            <w:tcW w:w="4326" w:type="dxa"/>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lang w:bidi="ar-JO"/>
              </w:rPr>
              <w:t xml:space="preserve">Syslog messages </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spacing w:after="0"/>
              <w:ind w:left="426" w:hanging="426"/>
              <w:rPr>
                <w:rFonts w:asciiTheme="majorBidi" w:hAnsiTheme="majorBidi" w:cstheme="majorBidi"/>
                <w:b/>
                <w:bCs/>
                <w:sz w:val="28"/>
                <w:szCs w:val="28"/>
                <w:lang w:bidi="ar-JO"/>
              </w:rPr>
            </w:pPr>
            <w:r w:rsidRPr="004F3C1D">
              <w:rPr>
                <w:rFonts w:asciiTheme="majorBidi" w:hAnsiTheme="majorBidi" w:cstheme="majorBidi"/>
                <w:b/>
                <w:bCs/>
                <w:sz w:val="28"/>
                <w:szCs w:val="28"/>
                <w:lang w:bidi="ar-JO"/>
              </w:rPr>
              <w:t>Threat Protection</w:t>
            </w:r>
          </w:p>
        </w:tc>
      </w:tr>
      <w:tr w:rsidR="000424D9" w:rsidRPr="004F3C1D" w:rsidTr="00DF6AC2">
        <w:tc>
          <w:tcPr>
            <w:tcW w:w="720" w:type="dxa"/>
          </w:tcPr>
          <w:p w:rsidR="000424D9" w:rsidRPr="004F3C1D" w:rsidRDefault="000424D9" w:rsidP="00DF6AC2">
            <w:pPr>
              <w:pStyle w:val="ListParagraph"/>
              <w:numPr>
                <w:ilvl w:val="0"/>
                <w:numId w:val="21"/>
              </w:numPr>
              <w:spacing w:after="0"/>
              <w:ind w:hanging="55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Must support embedded Antivirus, include advanced Malware Prevention, with real time detection.</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1"/>
              </w:numPr>
              <w:spacing w:after="0"/>
              <w:ind w:hanging="55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contextualSpacing/>
              <w:jc w:val="both"/>
              <w:rPr>
                <w:rFonts w:cs="Times New Roman"/>
                <w:sz w:val="24"/>
                <w:szCs w:val="24"/>
                <w:lang w:eastAsia="en-US"/>
              </w:rPr>
            </w:pPr>
            <w:r w:rsidRPr="004F3C1D">
              <w:rPr>
                <w:rFonts w:cs="Times New Roman"/>
                <w:sz w:val="24"/>
                <w:szCs w:val="24"/>
                <w:lang w:eastAsia="en-US"/>
              </w:rPr>
              <w:t>Threat Signatures must be updated automatically.</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1"/>
              </w:numPr>
              <w:spacing w:after="0"/>
              <w:ind w:hanging="55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contextualSpacing/>
              <w:jc w:val="both"/>
              <w:rPr>
                <w:rFonts w:cs="Times New Roman"/>
                <w:sz w:val="24"/>
                <w:szCs w:val="24"/>
                <w:lang w:eastAsia="en-US"/>
              </w:rPr>
            </w:pPr>
            <w:r w:rsidRPr="004F3C1D">
              <w:rPr>
                <w:rFonts w:asciiTheme="majorBidi" w:hAnsiTheme="majorBidi" w:cstheme="majorBidi"/>
                <w:sz w:val="24"/>
                <w:szCs w:val="24"/>
                <w:lang w:bidi="ar-JO"/>
              </w:rPr>
              <w:t xml:space="preserve">Support Cloud Sandbox </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1"/>
              </w:numPr>
              <w:spacing w:after="0"/>
              <w:ind w:hanging="55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Systems must able to detect Gray-ware includes adware, downloader, hacker tool, key-logger, RAT and spyware ….etc. .</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868"/>
        </w:trPr>
        <w:tc>
          <w:tcPr>
            <w:tcW w:w="720" w:type="dxa"/>
          </w:tcPr>
          <w:p w:rsidR="000424D9" w:rsidRPr="004F3C1D" w:rsidRDefault="000424D9" w:rsidP="00DF6AC2">
            <w:pPr>
              <w:pStyle w:val="ListParagraph"/>
              <w:numPr>
                <w:ilvl w:val="0"/>
                <w:numId w:val="21"/>
              </w:numPr>
              <w:spacing w:after="0"/>
              <w:ind w:hanging="55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solution should provide malicious DNS signature blocking (ability to alert, and drop) malicious DNS requests.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665"/>
        </w:trPr>
        <w:tc>
          <w:tcPr>
            <w:tcW w:w="720" w:type="dxa"/>
          </w:tcPr>
          <w:p w:rsidR="000424D9" w:rsidRPr="004F3C1D" w:rsidRDefault="000424D9" w:rsidP="00DF6AC2">
            <w:pPr>
              <w:pStyle w:val="ListParagraph"/>
              <w:numPr>
                <w:ilvl w:val="0"/>
                <w:numId w:val="21"/>
              </w:numPr>
              <w:spacing w:after="0"/>
              <w:ind w:hanging="55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Blocks the DNS request for the known botnet C&amp;C domains.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359"/>
        </w:trPr>
        <w:tc>
          <w:tcPr>
            <w:tcW w:w="720" w:type="dxa"/>
          </w:tcPr>
          <w:p w:rsidR="000424D9" w:rsidRPr="004F3C1D" w:rsidRDefault="000424D9" w:rsidP="00DF6AC2">
            <w:pPr>
              <w:pStyle w:val="ListParagraph"/>
              <w:numPr>
                <w:ilvl w:val="0"/>
                <w:numId w:val="21"/>
              </w:numPr>
              <w:spacing w:after="0"/>
              <w:ind w:hanging="55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Inline malware prevention.</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rPr>
          <w:trHeight w:val="868"/>
        </w:trPr>
        <w:tc>
          <w:tcPr>
            <w:tcW w:w="720" w:type="dxa"/>
          </w:tcPr>
          <w:p w:rsidR="000424D9" w:rsidRPr="004F3C1D" w:rsidRDefault="000424D9" w:rsidP="00DF6AC2">
            <w:pPr>
              <w:pStyle w:val="ListParagraph"/>
              <w:numPr>
                <w:ilvl w:val="0"/>
                <w:numId w:val="21"/>
              </w:numPr>
              <w:spacing w:after="0"/>
              <w:ind w:hanging="556"/>
              <w:rPr>
                <w:rFonts w:asciiTheme="majorBidi" w:hAnsiTheme="majorBidi" w:cstheme="majorBidi"/>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Vulnerability-based protections against exploits and evasive techniques on network and application layers, including port scans, buffer overflows, packet fragmentation, and obfuscation</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spacing w:after="0"/>
              <w:ind w:left="426" w:hanging="426"/>
              <w:rPr>
                <w:rFonts w:asciiTheme="majorBidi" w:hAnsiTheme="majorBidi" w:cstheme="majorBidi"/>
                <w:b/>
                <w:bCs/>
                <w:sz w:val="28"/>
                <w:szCs w:val="28"/>
                <w:lang w:bidi="ar-JO"/>
              </w:rPr>
            </w:pPr>
            <w:r w:rsidRPr="004F3C1D">
              <w:rPr>
                <w:rFonts w:asciiTheme="majorBidi" w:hAnsiTheme="majorBidi" w:cstheme="majorBidi"/>
                <w:b/>
                <w:bCs/>
                <w:sz w:val="28"/>
                <w:szCs w:val="28"/>
                <w:lang w:bidi="ar-JO"/>
              </w:rPr>
              <w:t>Web Content Filter Requirements</w:t>
            </w:r>
          </w:p>
        </w:tc>
      </w:tr>
      <w:tr w:rsidR="000424D9" w:rsidRPr="004F3C1D" w:rsidTr="00DF6AC2">
        <w:tc>
          <w:tcPr>
            <w:tcW w:w="720" w:type="dxa"/>
          </w:tcPr>
          <w:p w:rsidR="000424D9" w:rsidRPr="004F3C1D" w:rsidRDefault="000424D9" w:rsidP="00DF6AC2">
            <w:pPr>
              <w:pStyle w:val="ListParagraph"/>
              <w:numPr>
                <w:ilvl w:val="0"/>
                <w:numId w:val="22"/>
              </w:numPr>
              <w:spacing w:after="0"/>
              <w:ind w:left="589" w:hanging="556"/>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Systems should have integrated Web Content Filtering solution.</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2"/>
              </w:numPr>
              <w:spacing w:after="0"/>
              <w:ind w:left="589" w:hanging="556"/>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Must contain URL filtering capability based on updatable database that has different categories.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2"/>
              </w:numPr>
              <w:spacing w:after="0"/>
              <w:ind w:left="589" w:hanging="556"/>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Must have Blocking/allowing feature based on user, subnet, IP, and time-based Policies.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2"/>
              </w:numPr>
              <w:spacing w:after="0"/>
              <w:ind w:left="589" w:hanging="556"/>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Must have force safe search option for all known search sites including Google, Yahoo, and Bing and for both HTTP/HTTPS.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2"/>
              </w:numPr>
              <w:spacing w:after="0"/>
              <w:ind w:left="589" w:hanging="556"/>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Must have WEB2 control feature for all known social networks like Facebook, Twitter, google+, etc.</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spacing w:after="0"/>
              <w:ind w:left="426" w:hanging="426"/>
              <w:rPr>
                <w:rFonts w:asciiTheme="majorBidi" w:hAnsiTheme="majorBidi" w:cstheme="majorBidi"/>
                <w:b/>
                <w:bCs/>
                <w:sz w:val="28"/>
                <w:szCs w:val="28"/>
                <w:lang w:bidi="ar-JO"/>
              </w:rPr>
            </w:pPr>
            <w:r w:rsidRPr="004F3C1D">
              <w:rPr>
                <w:rFonts w:asciiTheme="majorBidi" w:hAnsiTheme="majorBidi" w:cstheme="majorBidi"/>
                <w:b/>
                <w:bCs/>
                <w:sz w:val="28"/>
                <w:szCs w:val="28"/>
                <w:lang w:bidi="ar-JO"/>
              </w:rPr>
              <w:t>Application Control Requirements</w:t>
            </w:r>
          </w:p>
        </w:tc>
      </w:tr>
      <w:tr w:rsidR="000424D9" w:rsidRPr="004F3C1D" w:rsidTr="00DF6AC2">
        <w:tc>
          <w:tcPr>
            <w:tcW w:w="720" w:type="dxa"/>
          </w:tcPr>
          <w:p w:rsidR="000424D9" w:rsidRPr="004F3C1D" w:rsidRDefault="000424D9" w:rsidP="00DF6AC2">
            <w:pPr>
              <w:pStyle w:val="ListParagraph"/>
              <w:numPr>
                <w:ilvl w:val="0"/>
                <w:numId w:val="23"/>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rPr>
              <w:t>Must have Application Control feature for popular applications such as Facebook, YouTube, Twitter, Google Play, iTunes, skype, WhatsApp, TeamViewer…etc. and for P2P applications regardless of port/protocol.</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3"/>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Must be able to classify traffic according to the application based on port number, application signature and behavior.</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3"/>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Must provide full control for all known proxy avoidance tools (Ultra Surf, Spot Flux, TOR …. etc.).</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3"/>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administrator shall be able to define application control list based on selectable application group and/or list and its corresponding actions.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spacing w:after="0"/>
              <w:ind w:left="426" w:hanging="426"/>
              <w:rPr>
                <w:rFonts w:asciiTheme="majorBidi" w:hAnsiTheme="majorBidi" w:cstheme="majorBidi"/>
                <w:b/>
                <w:bCs/>
                <w:sz w:val="28"/>
                <w:szCs w:val="28"/>
                <w:lang w:bidi="ar-JO"/>
              </w:rPr>
            </w:pPr>
            <w:r w:rsidRPr="004F3C1D">
              <w:rPr>
                <w:rFonts w:asciiTheme="majorBidi" w:hAnsiTheme="majorBidi" w:cstheme="majorBidi"/>
                <w:b/>
                <w:bCs/>
                <w:sz w:val="28"/>
                <w:szCs w:val="28"/>
                <w:lang w:bidi="ar-JO"/>
              </w:rPr>
              <w:t>SSL content scanning and inspection Requirements</w:t>
            </w:r>
          </w:p>
        </w:tc>
      </w:tr>
      <w:tr w:rsidR="000424D9" w:rsidRPr="004F3C1D" w:rsidTr="00DF6AC2">
        <w:tc>
          <w:tcPr>
            <w:tcW w:w="720" w:type="dxa"/>
          </w:tcPr>
          <w:p w:rsidR="000424D9" w:rsidRPr="004F3C1D" w:rsidRDefault="000424D9" w:rsidP="00DF6AC2">
            <w:pPr>
              <w:pStyle w:val="ListParagraph"/>
              <w:numPr>
                <w:ilvl w:val="0"/>
                <w:numId w:val="24"/>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The proposed systems must have the ability to perform SSL Inspection. </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4"/>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Systems shall support SSL and TLS releases such as : SSL 3.0, TLS 1.0, and TLS 1.2 ..etc. .</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4"/>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Systems shall support certificate key size of 1024, 2048 bits …etc. .</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4"/>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shd w:val="clear" w:color="auto" w:fill="FFFFFF" w:themeFill="background1"/>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Systems must support Inbound and outbound inspection</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val="restart"/>
          </w:tcPr>
          <w:p w:rsidR="000424D9" w:rsidRPr="004F3C1D" w:rsidRDefault="000424D9" w:rsidP="00DF6AC2">
            <w:pPr>
              <w:pStyle w:val="ListParagraph"/>
              <w:numPr>
                <w:ilvl w:val="0"/>
                <w:numId w:val="24"/>
              </w:numPr>
              <w:spacing w:after="0"/>
              <w:ind w:left="447"/>
              <w:rPr>
                <w:rFonts w:asciiTheme="majorBidi" w:hAnsiTheme="majorBidi" w:cstheme="majorBidi"/>
                <w:b/>
                <w:bCs/>
                <w:sz w:val="24"/>
                <w:szCs w:val="24"/>
                <w:lang w:bidi="ar-JO"/>
              </w:rPr>
            </w:pPr>
          </w:p>
        </w:tc>
        <w:tc>
          <w:tcPr>
            <w:tcW w:w="9360" w:type="dxa"/>
            <w:gridSpan w:val="9"/>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rPr>
              <w:t>The proposed Systems must be able to perform the following tasks over SSL encrypted traffic:</w:t>
            </w:r>
          </w:p>
        </w:tc>
      </w:tr>
      <w:tr w:rsidR="000424D9" w:rsidRPr="004F3C1D" w:rsidTr="00DF6AC2">
        <w:tc>
          <w:tcPr>
            <w:tcW w:w="720" w:type="dxa"/>
            <w:vMerge/>
          </w:tcPr>
          <w:p w:rsidR="000424D9" w:rsidRPr="004F3C1D" w:rsidRDefault="000424D9" w:rsidP="00DF6AC2">
            <w:pPr>
              <w:bidi w:val="0"/>
              <w:spacing w:line="276" w:lineRule="auto"/>
              <w:rPr>
                <w:rFonts w:asciiTheme="majorBidi" w:hAnsiTheme="majorBidi" w:cstheme="majorBidi"/>
                <w:sz w:val="24"/>
                <w:szCs w:val="24"/>
                <w:lang w:bidi="ar-JO"/>
              </w:rPr>
            </w:pPr>
          </w:p>
        </w:tc>
        <w:tc>
          <w:tcPr>
            <w:tcW w:w="1092" w:type="dxa"/>
            <w:gridSpan w:val="3"/>
          </w:tcPr>
          <w:p w:rsidR="000424D9" w:rsidRPr="004F3C1D" w:rsidRDefault="000424D9" w:rsidP="00DF6AC2">
            <w:pPr>
              <w:bidi w:val="0"/>
              <w:spacing w:line="276" w:lineRule="auto"/>
              <w:jc w:val="both"/>
              <w:rPr>
                <w:rFonts w:asciiTheme="majorBidi" w:hAnsiTheme="majorBidi" w:cstheme="majorBidi"/>
                <w:b/>
                <w:bCs/>
                <w:sz w:val="24"/>
                <w:szCs w:val="24"/>
              </w:rPr>
            </w:pPr>
            <w:r w:rsidRPr="004F3C1D">
              <w:rPr>
                <w:rFonts w:asciiTheme="majorBidi" w:hAnsiTheme="majorBidi" w:cstheme="majorBidi"/>
                <w:b/>
                <w:bCs/>
                <w:sz w:val="24"/>
                <w:szCs w:val="24"/>
              </w:rPr>
              <w:t>11.6.1.</w:t>
            </w:r>
          </w:p>
        </w:tc>
        <w:tc>
          <w:tcPr>
            <w:tcW w:w="4578" w:type="dxa"/>
            <w:gridSpan w:val="3"/>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 AV Scanning</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bidi w:val="0"/>
              <w:spacing w:line="276" w:lineRule="auto"/>
              <w:rPr>
                <w:rFonts w:asciiTheme="majorBidi" w:hAnsiTheme="majorBidi" w:cstheme="majorBidi"/>
                <w:sz w:val="24"/>
                <w:szCs w:val="24"/>
                <w:lang w:bidi="ar-JO"/>
              </w:rPr>
            </w:pPr>
          </w:p>
        </w:tc>
        <w:tc>
          <w:tcPr>
            <w:tcW w:w="1092" w:type="dxa"/>
            <w:gridSpan w:val="3"/>
          </w:tcPr>
          <w:p w:rsidR="000424D9" w:rsidRPr="004F3C1D" w:rsidRDefault="000424D9" w:rsidP="00DF6AC2">
            <w:pPr>
              <w:bidi w:val="0"/>
              <w:spacing w:line="276" w:lineRule="auto"/>
              <w:jc w:val="both"/>
              <w:rPr>
                <w:rFonts w:asciiTheme="majorBidi" w:hAnsiTheme="majorBidi" w:cstheme="majorBidi"/>
                <w:b/>
                <w:bCs/>
                <w:sz w:val="24"/>
                <w:szCs w:val="24"/>
              </w:rPr>
            </w:pPr>
            <w:r w:rsidRPr="004F3C1D">
              <w:rPr>
                <w:rFonts w:asciiTheme="majorBidi" w:hAnsiTheme="majorBidi" w:cstheme="majorBidi"/>
                <w:b/>
                <w:bCs/>
                <w:sz w:val="24"/>
                <w:szCs w:val="24"/>
              </w:rPr>
              <w:t>11.6.2.</w:t>
            </w:r>
          </w:p>
        </w:tc>
        <w:tc>
          <w:tcPr>
            <w:tcW w:w="4578" w:type="dxa"/>
            <w:gridSpan w:val="3"/>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Web content Filtering</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vMerge/>
          </w:tcPr>
          <w:p w:rsidR="000424D9" w:rsidRPr="004F3C1D" w:rsidRDefault="000424D9" w:rsidP="00DF6AC2">
            <w:pPr>
              <w:bidi w:val="0"/>
              <w:spacing w:line="276" w:lineRule="auto"/>
              <w:rPr>
                <w:rFonts w:asciiTheme="majorBidi" w:hAnsiTheme="majorBidi" w:cstheme="majorBidi"/>
                <w:sz w:val="24"/>
                <w:szCs w:val="24"/>
                <w:lang w:bidi="ar-JO"/>
              </w:rPr>
            </w:pPr>
          </w:p>
        </w:tc>
        <w:tc>
          <w:tcPr>
            <w:tcW w:w="1092" w:type="dxa"/>
            <w:gridSpan w:val="3"/>
          </w:tcPr>
          <w:p w:rsidR="000424D9" w:rsidRPr="004F3C1D" w:rsidRDefault="000424D9" w:rsidP="00DF6AC2">
            <w:pPr>
              <w:bidi w:val="0"/>
              <w:spacing w:line="276" w:lineRule="auto"/>
              <w:jc w:val="both"/>
              <w:rPr>
                <w:rFonts w:asciiTheme="majorBidi" w:hAnsiTheme="majorBidi" w:cstheme="majorBidi"/>
                <w:b/>
                <w:bCs/>
                <w:sz w:val="24"/>
                <w:szCs w:val="24"/>
              </w:rPr>
            </w:pPr>
            <w:r w:rsidRPr="004F3C1D">
              <w:rPr>
                <w:rFonts w:asciiTheme="majorBidi" w:hAnsiTheme="majorBidi" w:cstheme="majorBidi"/>
                <w:b/>
                <w:bCs/>
                <w:sz w:val="24"/>
                <w:szCs w:val="24"/>
              </w:rPr>
              <w:t>11.6.3.</w:t>
            </w:r>
          </w:p>
        </w:tc>
        <w:tc>
          <w:tcPr>
            <w:tcW w:w="4578" w:type="dxa"/>
            <w:gridSpan w:val="3"/>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IPS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spacing w:after="0"/>
              <w:ind w:left="426" w:hanging="426"/>
              <w:rPr>
                <w:rFonts w:asciiTheme="majorBidi" w:hAnsiTheme="majorBidi" w:cstheme="majorBidi"/>
                <w:b/>
                <w:bCs/>
                <w:sz w:val="28"/>
                <w:szCs w:val="28"/>
                <w:lang w:bidi="ar-JO"/>
              </w:rPr>
            </w:pPr>
            <w:r w:rsidRPr="004F3C1D">
              <w:rPr>
                <w:rFonts w:asciiTheme="majorBidi" w:hAnsiTheme="majorBidi" w:cstheme="majorBidi"/>
                <w:b/>
                <w:bCs/>
                <w:sz w:val="28"/>
                <w:szCs w:val="28"/>
                <w:lang w:bidi="ar-JO"/>
              </w:rPr>
              <w:lastRenderedPageBreak/>
              <w:t>High Availability Requirements</w:t>
            </w:r>
          </w:p>
        </w:tc>
      </w:tr>
      <w:tr w:rsidR="000424D9" w:rsidRPr="004F3C1D" w:rsidTr="00DF6AC2">
        <w:tc>
          <w:tcPr>
            <w:tcW w:w="720" w:type="dxa"/>
          </w:tcPr>
          <w:p w:rsidR="000424D9" w:rsidRPr="004F3C1D" w:rsidRDefault="000424D9" w:rsidP="00DF6AC2">
            <w:pPr>
              <w:pStyle w:val="ListParagraph"/>
              <w:numPr>
                <w:ilvl w:val="0"/>
                <w:numId w:val="25"/>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Systems must support high availability architecture (</w:t>
            </w:r>
            <w:r w:rsidRPr="004F3C1D">
              <w:rPr>
                <w:rFonts w:asciiTheme="majorBidi" w:hAnsiTheme="majorBidi" w:cstheme="majorBidi"/>
                <w:sz w:val="24"/>
                <w:szCs w:val="24"/>
                <w:lang w:bidi="ar-JO"/>
              </w:rPr>
              <w:t>Active-Active, Active-Passive) with full synchronization.</w:t>
            </w:r>
            <w:r w:rsidRPr="004F3C1D">
              <w:rPr>
                <w:rFonts w:asciiTheme="majorBidi" w:hAnsiTheme="majorBidi" w:cstheme="majorBidi"/>
                <w:sz w:val="24"/>
                <w:szCs w:val="24"/>
              </w:rPr>
              <w:t xml:space="preserve"> </w:t>
            </w:r>
          </w:p>
          <w:p w:rsidR="000424D9" w:rsidRPr="004F3C1D" w:rsidRDefault="000424D9" w:rsidP="00DF6AC2">
            <w:pPr>
              <w:bidi w:val="0"/>
              <w:spacing w:line="276" w:lineRule="auto"/>
              <w:jc w:val="both"/>
              <w:rPr>
                <w:rFonts w:asciiTheme="majorBidi" w:hAnsiTheme="majorBidi" w:cstheme="majorBidi"/>
                <w:b/>
                <w:bCs/>
                <w:sz w:val="24"/>
                <w:szCs w:val="24"/>
              </w:rPr>
            </w:pPr>
            <w:r w:rsidRPr="004F3C1D">
              <w:rPr>
                <w:rFonts w:asciiTheme="majorBidi" w:hAnsiTheme="majorBidi" w:cstheme="majorBidi"/>
                <w:b/>
                <w:bCs/>
                <w:sz w:val="24"/>
                <w:szCs w:val="24"/>
              </w:rPr>
              <w:t>*</w:t>
            </w:r>
            <w:r w:rsidRPr="004F3C1D">
              <w:rPr>
                <w:rFonts w:asciiTheme="majorBidi" w:hAnsiTheme="majorBidi" w:cstheme="majorBidi"/>
                <w:b/>
                <w:bCs/>
                <w:sz w:val="24"/>
                <w:szCs w:val="24"/>
                <w:lang w:bidi="ar-JO"/>
              </w:rPr>
              <w:t xml:space="preserve"> Active- Passive will be implemented</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5"/>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devices shall support state full session maintenance in the event of a fail-over to a standby unit.</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5"/>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devices shall event log, send SNMP traps and send alert email when fail-over occurs.</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5"/>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High Availability feature must be supported for either Transparent (bridge) mode, Route mode or span mode.</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5"/>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proposed Systems shall support interface link monitoring failover (</w:t>
            </w:r>
            <w:r w:rsidRPr="004F3C1D">
              <w:rPr>
                <w:rFonts w:asciiTheme="majorBidi" w:hAnsiTheme="majorBidi" w:cstheme="majorBidi"/>
                <w:b/>
                <w:bCs/>
                <w:sz w:val="24"/>
                <w:szCs w:val="24"/>
                <w:u w:val="single"/>
              </w:rPr>
              <w:t>multiple heartbeat links</w:t>
            </w:r>
            <w:r w:rsidRPr="004F3C1D">
              <w:rPr>
                <w:rFonts w:asciiTheme="majorBidi" w:hAnsiTheme="majorBidi" w:cstheme="majorBidi"/>
                <w:sz w:val="24"/>
                <w:szCs w:val="24"/>
              </w:rPr>
              <w:t>).</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720" w:type="dxa"/>
          </w:tcPr>
          <w:p w:rsidR="000424D9" w:rsidRPr="004F3C1D" w:rsidRDefault="000424D9" w:rsidP="00DF6AC2">
            <w:pPr>
              <w:pStyle w:val="ListParagraph"/>
              <w:numPr>
                <w:ilvl w:val="0"/>
                <w:numId w:val="25"/>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The HA solutions should support automated firmware upgrade process that provides minimum downtime.</w:t>
            </w:r>
          </w:p>
        </w:tc>
        <w:tc>
          <w:tcPr>
            <w:tcW w:w="81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630" w:type="dxa"/>
          </w:tcPr>
          <w:p w:rsidR="000424D9" w:rsidRPr="004F3C1D" w:rsidRDefault="000424D9" w:rsidP="00DF6AC2">
            <w:pPr>
              <w:bidi w:val="0"/>
              <w:spacing w:line="276" w:lineRule="auto"/>
              <w:rPr>
                <w:rFonts w:asciiTheme="majorBidi" w:hAnsiTheme="majorBidi" w:cstheme="majorBidi"/>
                <w:sz w:val="24"/>
                <w:szCs w:val="24"/>
                <w:lang w:bidi="ar-JO"/>
              </w:rPr>
            </w:pPr>
          </w:p>
        </w:tc>
        <w:tc>
          <w:tcPr>
            <w:tcW w:w="2250" w:type="dxa"/>
          </w:tcPr>
          <w:p w:rsidR="000424D9" w:rsidRPr="004F3C1D" w:rsidRDefault="000424D9" w:rsidP="00DF6AC2">
            <w:pPr>
              <w:bidi w:val="0"/>
              <w:spacing w:line="276" w:lineRule="auto"/>
              <w:rPr>
                <w:rFonts w:asciiTheme="majorBidi" w:hAnsiTheme="majorBidi" w:cstheme="majorBidi"/>
                <w:sz w:val="24"/>
                <w:szCs w:val="24"/>
                <w:lang w:bidi="ar-JO"/>
              </w:rPr>
            </w:pPr>
          </w:p>
        </w:tc>
      </w:tr>
      <w:tr w:rsidR="000424D9" w:rsidRPr="004F3C1D" w:rsidTr="00DF6AC2">
        <w:tc>
          <w:tcPr>
            <w:tcW w:w="10080" w:type="dxa"/>
            <w:gridSpan w:val="10"/>
            <w:shd w:val="clear" w:color="auto" w:fill="D9D9D9" w:themeFill="background1" w:themeFillShade="D9"/>
          </w:tcPr>
          <w:p w:rsidR="000424D9" w:rsidRPr="004F3C1D" w:rsidRDefault="000424D9" w:rsidP="00DF6AC2">
            <w:pPr>
              <w:pStyle w:val="ListParagraph"/>
              <w:numPr>
                <w:ilvl w:val="0"/>
                <w:numId w:val="7"/>
              </w:numPr>
              <w:tabs>
                <w:tab w:val="left" w:pos="735"/>
              </w:tabs>
              <w:spacing w:after="0"/>
              <w:ind w:left="630" w:hanging="540"/>
              <w:rPr>
                <w:rFonts w:asciiTheme="majorBidi" w:hAnsiTheme="majorBidi" w:cstheme="majorBidi"/>
                <w:b/>
                <w:bCs/>
                <w:sz w:val="28"/>
                <w:szCs w:val="28"/>
                <w:lang w:bidi="ar-JO"/>
              </w:rPr>
            </w:pPr>
            <w:r w:rsidRPr="004F3C1D">
              <w:rPr>
                <w:rFonts w:asciiTheme="majorBidi" w:hAnsiTheme="majorBidi" w:cstheme="majorBidi"/>
                <w:b/>
                <w:bCs/>
                <w:sz w:val="28"/>
                <w:szCs w:val="28"/>
                <w:lang w:bidi="ar-JO"/>
              </w:rPr>
              <w:t>Dedicated Logging &amp; Reporting Solution Requirements</w:t>
            </w:r>
          </w:p>
        </w:tc>
      </w:tr>
      <w:tr w:rsidR="000424D9" w:rsidRPr="004F3C1D" w:rsidTr="00DF6AC2">
        <w:trPr>
          <w:trHeight w:val="66"/>
        </w:trPr>
        <w:tc>
          <w:tcPr>
            <w:tcW w:w="10080" w:type="dxa"/>
            <w:gridSpan w:val="10"/>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rPr>
              <w:t>Powerful  logging and reporting  solution that provides consistent rules in an ever-changing network and threat landscape is required.</w:t>
            </w:r>
          </w:p>
        </w:tc>
      </w:tr>
      <w:tr w:rsidR="000424D9" w:rsidRPr="004F3C1D" w:rsidTr="00DF6AC2">
        <w:trPr>
          <w:trHeight w:val="66"/>
        </w:trPr>
        <w:tc>
          <w:tcPr>
            <w:tcW w:w="720" w:type="dxa"/>
          </w:tcPr>
          <w:p w:rsidR="000424D9" w:rsidRPr="004F3C1D" w:rsidRDefault="000424D9" w:rsidP="00DF6AC2">
            <w:pPr>
              <w:pStyle w:val="ListParagraph"/>
              <w:numPr>
                <w:ilvl w:val="0"/>
                <w:numId w:val="26"/>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lang w:bidi="ar-JO"/>
              </w:rPr>
            </w:pPr>
            <w:r w:rsidRPr="004F3C1D">
              <w:rPr>
                <w:rFonts w:asciiTheme="majorBidi" w:hAnsiTheme="majorBidi" w:cstheme="majorBidi"/>
                <w:sz w:val="24"/>
                <w:szCs w:val="24"/>
              </w:rPr>
              <w:t>Real time log management, analytics and reporting platform.</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pStyle w:val="ListParagraph"/>
              <w:numPr>
                <w:ilvl w:val="0"/>
                <w:numId w:val="26"/>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rPr>
              <w:t>Complete visibility of the entire attack surface and systems status.</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pStyle w:val="ListParagraph"/>
              <w:numPr>
                <w:ilvl w:val="0"/>
                <w:numId w:val="26"/>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rPr>
              <w:t xml:space="preserve">Predefined reports and </w:t>
            </w:r>
            <w:r w:rsidRPr="004F3C1D">
              <w:rPr>
                <w:rFonts w:asciiTheme="majorBidi" w:hAnsiTheme="majorBidi" w:cstheme="majorBidi"/>
                <w:b/>
                <w:bCs/>
                <w:sz w:val="24"/>
                <w:szCs w:val="24"/>
              </w:rPr>
              <w:t>custom</w:t>
            </w:r>
            <w:r w:rsidRPr="004F3C1D">
              <w:rPr>
                <w:rFonts w:asciiTheme="majorBidi" w:hAnsiTheme="majorBidi" w:cstheme="majorBidi"/>
                <w:sz w:val="24"/>
                <w:szCs w:val="24"/>
              </w:rPr>
              <w:t xml:space="preserve"> generated reports which are manually/automatically generated.</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pStyle w:val="ListParagraph"/>
              <w:numPr>
                <w:ilvl w:val="0"/>
                <w:numId w:val="26"/>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rPr>
              <w:t>Support to generate customized reports based on traffic bandwidth, number of sessions per user, URLs, destination, application, specified user, top sources, and top destinations …etc.</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pStyle w:val="ListParagraph"/>
              <w:numPr>
                <w:ilvl w:val="0"/>
                <w:numId w:val="26"/>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rPr>
              <w:t>Must have the ability to identify port, protocol (TCP /UDP, source/destination IP address) for all unknown traffic.</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pStyle w:val="ListParagraph"/>
              <w:numPr>
                <w:ilvl w:val="0"/>
                <w:numId w:val="26"/>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rPr>
              <w:t>Define output profiles for notifications and deliver reports in flexible viewing formats including PDF, HTML, and CSV..</w:t>
            </w:r>
            <w:proofErr w:type="spellStart"/>
            <w:r w:rsidRPr="004F3C1D">
              <w:rPr>
                <w:rFonts w:asciiTheme="majorBidi" w:hAnsiTheme="majorBidi" w:cstheme="majorBidi"/>
                <w:sz w:val="24"/>
                <w:szCs w:val="24"/>
              </w:rPr>
              <w:t>etc</w:t>
            </w:r>
            <w:proofErr w:type="spellEnd"/>
            <w:r w:rsidRPr="004F3C1D">
              <w:rPr>
                <w:rFonts w:asciiTheme="majorBidi" w:hAnsiTheme="majorBidi" w:cstheme="majorBidi"/>
                <w:sz w:val="24"/>
                <w:szCs w:val="24"/>
              </w:rPr>
              <w:t>.</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pStyle w:val="ListParagraph"/>
              <w:numPr>
                <w:ilvl w:val="0"/>
                <w:numId w:val="26"/>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rPr>
              <w:t xml:space="preserve">Must monitor network, traffic and user's events in </w:t>
            </w:r>
            <w:r w:rsidRPr="004F3C1D">
              <w:rPr>
                <w:rFonts w:asciiTheme="majorBidi" w:hAnsiTheme="majorBidi" w:cstheme="majorBidi"/>
                <w:b/>
                <w:bCs/>
                <w:sz w:val="24"/>
                <w:szCs w:val="24"/>
              </w:rPr>
              <w:t>real-time or browse historical logging</w:t>
            </w:r>
            <w:r w:rsidRPr="004F3C1D">
              <w:rPr>
                <w:rFonts w:asciiTheme="majorBidi" w:hAnsiTheme="majorBidi" w:cstheme="majorBidi"/>
                <w:sz w:val="24"/>
                <w:szCs w:val="24"/>
              </w:rPr>
              <w:t xml:space="preserve"> for specific events, provides powerful insight into network security threats, performance and user behavior.</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pStyle w:val="ListParagraph"/>
              <w:numPr>
                <w:ilvl w:val="0"/>
                <w:numId w:val="26"/>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lang w:bidi="ar-JO"/>
              </w:rPr>
              <w:t>Correlate attacks logs and display top attacks information on various periods of time</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pStyle w:val="ListParagraph"/>
              <w:numPr>
                <w:ilvl w:val="0"/>
                <w:numId w:val="26"/>
              </w:numPr>
              <w:spacing w:after="0"/>
              <w:ind w:left="447"/>
              <w:rPr>
                <w:rFonts w:asciiTheme="majorBidi" w:hAnsiTheme="majorBidi" w:cstheme="majorBidi"/>
                <w:b/>
                <w:bCs/>
                <w:sz w:val="24"/>
                <w:szCs w:val="24"/>
                <w:lang w:bidi="ar-JO"/>
              </w:rPr>
            </w:pPr>
          </w:p>
        </w:tc>
        <w:tc>
          <w:tcPr>
            <w:tcW w:w="5670" w:type="dxa"/>
            <w:gridSpan w:val="6"/>
          </w:tcPr>
          <w:p w:rsidR="000424D9" w:rsidRPr="004F3C1D" w:rsidRDefault="000424D9" w:rsidP="00DF6AC2">
            <w:pPr>
              <w:bidi w:val="0"/>
              <w:spacing w:line="276" w:lineRule="auto"/>
              <w:rPr>
                <w:rFonts w:asciiTheme="majorBidi" w:hAnsiTheme="majorBidi" w:cstheme="majorBidi"/>
                <w:b/>
                <w:bCs/>
                <w:sz w:val="24"/>
                <w:szCs w:val="24"/>
              </w:rPr>
            </w:pPr>
            <w:r w:rsidRPr="004F3C1D">
              <w:rPr>
                <w:rFonts w:asciiTheme="majorBidi" w:hAnsiTheme="majorBidi" w:cstheme="majorBidi"/>
                <w:b/>
                <w:bCs/>
                <w:sz w:val="24"/>
                <w:szCs w:val="24"/>
              </w:rPr>
              <w:t>Hardware Specifications:</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bidi w:val="0"/>
              <w:ind w:left="180"/>
              <w:rPr>
                <w:rFonts w:asciiTheme="majorBidi" w:hAnsiTheme="majorBidi" w:cstheme="majorBidi"/>
                <w:b/>
                <w:bCs/>
                <w:sz w:val="24"/>
                <w:szCs w:val="24"/>
                <w:lang w:bidi="ar-JO"/>
              </w:rPr>
            </w:pPr>
          </w:p>
        </w:tc>
        <w:tc>
          <w:tcPr>
            <w:tcW w:w="810" w:type="dxa"/>
          </w:tcPr>
          <w:p w:rsidR="000424D9" w:rsidRPr="004F3C1D" w:rsidRDefault="000424D9" w:rsidP="000424D9">
            <w:pPr>
              <w:pStyle w:val="ListParagraph"/>
              <w:numPr>
                <w:ilvl w:val="0"/>
                <w:numId w:val="45"/>
              </w:numPr>
              <w:ind w:left="343"/>
              <w:rPr>
                <w:rFonts w:asciiTheme="majorBidi" w:hAnsiTheme="majorBidi" w:cstheme="majorBidi"/>
                <w:b/>
                <w:bCs/>
                <w:sz w:val="24"/>
                <w:szCs w:val="24"/>
              </w:rPr>
            </w:pPr>
          </w:p>
        </w:tc>
        <w:tc>
          <w:tcPr>
            <w:tcW w:w="4860" w:type="dxa"/>
            <w:gridSpan w:val="5"/>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The Required System must Appliance deployment </w:t>
            </w:r>
            <w:r w:rsidRPr="004F3C1D">
              <w:rPr>
                <w:rFonts w:asciiTheme="majorBidi" w:hAnsiTheme="majorBidi" w:cstheme="majorBidi"/>
                <w:b/>
                <w:bCs/>
                <w:sz w:val="24"/>
                <w:szCs w:val="24"/>
              </w:rPr>
              <w:t>not</w:t>
            </w:r>
            <w:r w:rsidRPr="004F3C1D">
              <w:rPr>
                <w:rFonts w:asciiTheme="majorBidi" w:hAnsiTheme="majorBidi" w:cstheme="majorBidi"/>
                <w:sz w:val="24"/>
                <w:szCs w:val="24"/>
              </w:rPr>
              <w:t xml:space="preserve"> VM or Cloud deployment.</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bidi w:val="0"/>
              <w:ind w:left="180"/>
              <w:rPr>
                <w:rFonts w:asciiTheme="majorBidi" w:hAnsiTheme="majorBidi" w:cstheme="majorBidi"/>
                <w:b/>
                <w:bCs/>
                <w:sz w:val="24"/>
                <w:szCs w:val="24"/>
                <w:lang w:bidi="ar-JO"/>
              </w:rPr>
            </w:pPr>
          </w:p>
        </w:tc>
        <w:tc>
          <w:tcPr>
            <w:tcW w:w="810" w:type="dxa"/>
          </w:tcPr>
          <w:p w:rsidR="000424D9" w:rsidRPr="004F3C1D" w:rsidRDefault="000424D9" w:rsidP="000424D9">
            <w:pPr>
              <w:pStyle w:val="ListParagraph"/>
              <w:numPr>
                <w:ilvl w:val="0"/>
                <w:numId w:val="45"/>
              </w:numPr>
              <w:ind w:left="343"/>
              <w:rPr>
                <w:rFonts w:asciiTheme="majorBidi" w:hAnsiTheme="majorBidi" w:cstheme="majorBidi"/>
                <w:b/>
                <w:bCs/>
                <w:sz w:val="24"/>
                <w:szCs w:val="24"/>
              </w:rPr>
            </w:pPr>
          </w:p>
        </w:tc>
        <w:tc>
          <w:tcPr>
            <w:tcW w:w="4860" w:type="dxa"/>
            <w:gridSpan w:val="5"/>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Rack Mountable</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bidi w:val="0"/>
              <w:ind w:left="180"/>
              <w:rPr>
                <w:rFonts w:asciiTheme="majorBidi" w:hAnsiTheme="majorBidi" w:cstheme="majorBidi"/>
                <w:b/>
                <w:bCs/>
                <w:sz w:val="24"/>
                <w:szCs w:val="24"/>
                <w:lang w:bidi="ar-JO"/>
              </w:rPr>
            </w:pPr>
          </w:p>
        </w:tc>
        <w:tc>
          <w:tcPr>
            <w:tcW w:w="810" w:type="dxa"/>
          </w:tcPr>
          <w:p w:rsidR="000424D9" w:rsidRPr="004F3C1D" w:rsidRDefault="000424D9" w:rsidP="000424D9">
            <w:pPr>
              <w:pStyle w:val="ListParagraph"/>
              <w:numPr>
                <w:ilvl w:val="0"/>
                <w:numId w:val="45"/>
              </w:numPr>
              <w:ind w:left="343"/>
              <w:rPr>
                <w:rFonts w:asciiTheme="majorBidi" w:hAnsiTheme="majorBidi" w:cstheme="majorBidi"/>
                <w:b/>
                <w:bCs/>
                <w:sz w:val="24"/>
                <w:szCs w:val="24"/>
              </w:rPr>
            </w:pPr>
          </w:p>
        </w:tc>
        <w:tc>
          <w:tcPr>
            <w:tcW w:w="4860" w:type="dxa"/>
            <w:gridSpan w:val="5"/>
          </w:tcPr>
          <w:p w:rsidR="000424D9" w:rsidRPr="004F3C1D" w:rsidRDefault="000424D9" w:rsidP="00DF6AC2">
            <w:pPr>
              <w:bidi w:val="0"/>
              <w:spacing w:line="276" w:lineRule="auto"/>
              <w:jc w:val="both"/>
              <w:rPr>
                <w:rFonts w:asciiTheme="majorBidi" w:hAnsiTheme="majorBidi" w:cstheme="majorBidi"/>
                <w:sz w:val="24"/>
                <w:szCs w:val="24"/>
              </w:rPr>
            </w:pPr>
            <w:r w:rsidRPr="004F3C1D">
              <w:rPr>
                <w:rFonts w:asciiTheme="majorBidi" w:hAnsiTheme="majorBidi" w:cstheme="majorBidi"/>
                <w:sz w:val="24"/>
                <w:szCs w:val="24"/>
              </w:rPr>
              <w:t>Minimum 100 GB/Day of Logs</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bidi w:val="0"/>
              <w:ind w:left="180"/>
              <w:rPr>
                <w:rFonts w:asciiTheme="majorBidi" w:hAnsiTheme="majorBidi" w:cstheme="majorBidi"/>
                <w:b/>
                <w:bCs/>
                <w:sz w:val="24"/>
                <w:szCs w:val="24"/>
                <w:lang w:bidi="ar-JO"/>
              </w:rPr>
            </w:pPr>
          </w:p>
        </w:tc>
        <w:tc>
          <w:tcPr>
            <w:tcW w:w="810" w:type="dxa"/>
          </w:tcPr>
          <w:p w:rsidR="000424D9" w:rsidRPr="004F3C1D" w:rsidRDefault="000424D9" w:rsidP="000424D9">
            <w:pPr>
              <w:pStyle w:val="ListParagraph"/>
              <w:numPr>
                <w:ilvl w:val="0"/>
                <w:numId w:val="45"/>
              </w:numPr>
              <w:ind w:left="343"/>
              <w:rPr>
                <w:rFonts w:asciiTheme="majorBidi" w:hAnsiTheme="majorBidi" w:cstheme="majorBidi"/>
                <w:b/>
                <w:bCs/>
                <w:sz w:val="24"/>
                <w:szCs w:val="24"/>
              </w:rPr>
            </w:pPr>
          </w:p>
        </w:tc>
        <w:tc>
          <w:tcPr>
            <w:tcW w:w="4860" w:type="dxa"/>
            <w:gridSpan w:val="5"/>
          </w:tcPr>
          <w:p w:rsidR="000424D9" w:rsidRPr="004F3C1D" w:rsidRDefault="000424D9" w:rsidP="00DF6AC2">
            <w:pPr>
              <w:bidi w:val="0"/>
              <w:spacing w:line="276" w:lineRule="auto"/>
              <w:rPr>
                <w:rFonts w:asciiTheme="majorBidi" w:hAnsiTheme="majorBidi" w:cstheme="majorBidi"/>
                <w:sz w:val="24"/>
                <w:szCs w:val="24"/>
              </w:rPr>
            </w:pPr>
            <w:r w:rsidRPr="004F3C1D">
              <w:rPr>
                <w:rFonts w:asciiTheme="majorBidi" w:hAnsiTheme="majorBidi" w:cstheme="majorBidi"/>
                <w:sz w:val="24"/>
                <w:szCs w:val="24"/>
              </w:rPr>
              <w:t xml:space="preserve">Capable to store logs for 30 days with </w:t>
            </w:r>
            <w:r w:rsidRPr="004F3C1D">
              <w:rPr>
                <w:rFonts w:asciiTheme="majorBidi" w:hAnsiTheme="majorBidi" w:cstheme="majorBidi"/>
                <w:b/>
                <w:bCs/>
                <w:sz w:val="24"/>
                <w:szCs w:val="24"/>
              </w:rPr>
              <w:t>3TB of  minimum storage .</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r w:rsidR="000424D9" w:rsidRPr="004F3C1D" w:rsidTr="00DF6AC2">
        <w:trPr>
          <w:trHeight w:val="66"/>
        </w:trPr>
        <w:tc>
          <w:tcPr>
            <w:tcW w:w="720" w:type="dxa"/>
          </w:tcPr>
          <w:p w:rsidR="000424D9" w:rsidRPr="004F3C1D" w:rsidRDefault="000424D9" w:rsidP="00DF6AC2">
            <w:pPr>
              <w:bidi w:val="0"/>
              <w:ind w:left="180"/>
              <w:rPr>
                <w:rFonts w:asciiTheme="majorBidi" w:hAnsiTheme="majorBidi" w:cstheme="majorBidi"/>
                <w:b/>
                <w:bCs/>
                <w:sz w:val="24"/>
                <w:szCs w:val="24"/>
                <w:lang w:bidi="ar-JO"/>
              </w:rPr>
            </w:pPr>
          </w:p>
        </w:tc>
        <w:tc>
          <w:tcPr>
            <w:tcW w:w="810" w:type="dxa"/>
          </w:tcPr>
          <w:p w:rsidR="000424D9" w:rsidRPr="004F3C1D" w:rsidRDefault="000424D9" w:rsidP="000424D9">
            <w:pPr>
              <w:pStyle w:val="ListParagraph"/>
              <w:numPr>
                <w:ilvl w:val="0"/>
                <w:numId w:val="45"/>
              </w:numPr>
              <w:ind w:left="343"/>
              <w:rPr>
                <w:rFonts w:asciiTheme="majorBidi" w:hAnsiTheme="majorBidi" w:cstheme="majorBidi"/>
                <w:b/>
                <w:bCs/>
                <w:sz w:val="24"/>
                <w:szCs w:val="24"/>
              </w:rPr>
            </w:pPr>
          </w:p>
        </w:tc>
        <w:tc>
          <w:tcPr>
            <w:tcW w:w="4860" w:type="dxa"/>
            <w:gridSpan w:val="5"/>
          </w:tcPr>
          <w:p w:rsidR="000424D9" w:rsidRPr="004F3C1D" w:rsidRDefault="000424D9" w:rsidP="00DF6AC2">
            <w:pPr>
              <w:bidi w:val="0"/>
              <w:rPr>
                <w:rFonts w:asciiTheme="majorBidi" w:hAnsiTheme="majorBidi" w:cstheme="majorBidi"/>
                <w:sz w:val="24"/>
                <w:szCs w:val="24"/>
              </w:rPr>
            </w:pPr>
            <w:r w:rsidRPr="004F3C1D">
              <w:rPr>
                <w:rFonts w:asciiTheme="majorBidi" w:hAnsiTheme="majorBidi" w:cstheme="majorBidi"/>
                <w:sz w:val="24"/>
                <w:szCs w:val="24"/>
                <w:lang w:bidi="ar-JO"/>
              </w:rPr>
              <w:t xml:space="preserve">4x RJ45 GE, </w:t>
            </w:r>
            <w:r w:rsidRPr="004F3C1D">
              <w:rPr>
                <w:rFonts w:asciiTheme="majorBidi" w:hAnsiTheme="majorBidi" w:cstheme="majorBidi"/>
                <w:b/>
                <w:bCs/>
                <w:sz w:val="24"/>
                <w:szCs w:val="24"/>
                <w:lang w:bidi="ar-JO"/>
              </w:rPr>
              <w:t>or</w:t>
            </w:r>
            <w:r w:rsidRPr="004F3C1D">
              <w:rPr>
                <w:rFonts w:asciiTheme="majorBidi" w:hAnsiTheme="majorBidi" w:cstheme="majorBidi"/>
                <w:sz w:val="24"/>
                <w:szCs w:val="24"/>
                <w:lang w:bidi="ar-JO"/>
              </w:rPr>
              <w:t xml:space="preserve"> 4 x SFP GE Interfaces</w:t>
            </w:r>
          </w:p>
        </w:tc>
        <w:tc>
          <w:tcPr>
            <w:tcW w:w="810" w:type="dxa"/>
          </w:tcPr>
          <w:p w:rsidR="000424D9" w:rsidRPr="004F3C1D" w:rsidRDefault="000424D9" w:rsidP="00DF6AC2">
            <w:pPr>
              <w:bidi w:val="0"/>
              <w:spacing w:line="276" w:lineRule="auto"/>
              <w:rPr>
                <w:rFonts w:asciiTheme="majorBidi" w:hAnsiTheme="majorBidi" w:cstheme="majorBidi"/>
                <w:sz w:val="24"/>
                <w:szCs w:val="24"/>
              </w:rPr>
            </w:pPr>
          </w:p>
        </w:tc>
        <w:tc>
          <w:tcPr>
            <w:tcW w:w="630" w:type="dxa"/>
          </w:tcPr>
          <w:p w:rsidR="000424D9" w:rsidRPr="004F3C1D" w:rsidRDefault="000424D9" w:rsidP="00DF6AC2">
            <w:pPr>
              <w:bidi w:val="0"/>
              <w:spacing w:line="276" w:lineRule="auto"/>
              <w:rPr>
                <w:rFonts w:asciiTheme="majorBidi" w:hAnsiTheme="majorBidi" w:cstheme="majorBidi"/>
                <w:sz w:val="24"/>
                <w:szCs w:val="24"/>
              </w:rPr>
            </w:pPr>
          </w:p>
        </w:tc>
        <w:tc>
          <w:tcPr>
            <w:tcW w:w="2250" w:type="dxa"/>
          </w:tcPr>
          <w:p w:rsidR="000424D9" w:rsidRPr="004F3C1D" w:rsidRDefault="000424D9" w:rsidP="00DF6AC2">
            <w:pPr>
              <w:bidi w:val="0"/>
              <w:spacing w:line="276" w:lineRule="auto"/>
              <w:rPr>
                <w:rFonts w:asciiTheme="majorBidi" w:hAnsiTheme="majorBidi" w:cstheme="majorBidi"/>
                <w:sz w:val="24"/>
                <w:szCs w:val="24"/>
              </w:rPr>
            </w:pPr>
          </w:p>
        </w:tc>
      </w:tr>
    </w:tbl>
    <w:p w:rsidR="000424D9" w:rsidRPr="004F3C1D" w:rsidRDefault="000424D9" w:rsidP="000424D9">
      <w:pPr>
        <w:pStyle w:val="ListParagraph"/>
        <w:spacing w:before="40" w:after="40"/>
        <w:ind w:left="1276"/>
        <w:jc w:val="both"/>
        <w:rPr>
          <w:rFonts w:asciiTheme="majorBidi" w:hAnsiTheme="majorBidi" w:cstheme="majorBidi"/>
          <w:sz w:val="24"/>
          <w:szCs w:val="24"/>
        </w:rPr>
      </w:pPr>
    </w:p>
    <w:p w:rsidR="000424D9" w:rsidRPr="004F3C1D" w:rsidRDefault="000424D9" w:rsidP="000424D9">
      <w:pPr>
        <w:bidi w:val="0"/>
        <w:spacing w:before="40" w:after="40" w:line="276" w:lineRule="auto"/>
        <w:jc w:val="both"/>
        <w:rPr>
          <w:rFonts w:asciiTheme="majorBidi" w:hAnsiTheme="majorBidi" w:cstheme="majorBidi"/>
          <w:b/>
          <w:bCs/>
          <w:sz w:val="40"/>
          <w:szCs w:val="40"/>
        </w:rPr>
      </w:pPr>
      <w:r w:rsidRPr="004F3C1D">
        <w:rPr>
          <w:rFonts w:asciiTheme="majorBidi" w:hAnsiTheme="majorBidi" w:cstheme="majorBidi"/>
          <w:b/>
          <w:bCs/>
          <w:sz w:val="40"/>
          <w:szCs w:val="40"/>
        </w:rPr>
        <w:t>Part 2</w:t>
      </w:r>
    </w:p>
    <w:p w:rsidR="000424D9" w:rsidRPr="004F3C1D" w:rsidRDefault="000424D9" w:rsidP="000424D9">
      <w:pPr>
        <w:bidi w:val="0"/>
        <w:spacing w:before="40" w:after="40" w:line="276" w:lineRule="auto"/>
        <w:jc w:val="both"/>
        <w:rPr>
          <w:rFonts w:asciiTheme="majorBidi" w:hAnsiTheme="majorBidi" w:cstheme="majorBidi"/>
          <w:b/>
          <w:bCs/>
          <w:sz w:val="24"/>
          <w:szCs w:val="24"/>
        </w:rPr>
      </w:pPr>
      <w:r w:rsidRPr="004F3C1D">
        <w:rPr>
          <w:rFonts w:asciiTheme="majorBidi" w:hAnsiTheme="majorBidi" w:cstheme="majorBidi"/>
          <w:b/>
          <w:bCs/>
          <w:sz w:val="26"/>
          <w:szCs w:val="26"/>
        </w:rPr>
        <w:t>Training</w:t>
      </w:r>
    </w:p>
    <w:p w:rsidR="000424D9" w:rsidRPr="004F3C1D" w:rsidRDefault="000424D9" w:rsidP="000424D9">
      <w:pPr>
        <w:bidi w:val="0"/>
        <w:jc w:val="both"/>
        <w:rPr>
          <w:rFonts w:asciiTheme="majorBidi" w:hAnsiTheme="majorBidi" w:cstheme="majorBidi"/>
          <w:b/>
          <w:bCs/>
          <w:sz w:val="24"/>
          <w:szCs w:val="24"/>
        </w:rPr>
      </w:pPr>
      <w:r w:rsidRPr="004F3C1D">
        <w:rPr>
          <w:rFonts w:asciiTheme="majorBidi" w:hAnsiTheme="majorBidi" w:cstheme="majorBidi"/>
          <w:b/>
          <w:bCs/>
          <w:sz w:val="24"/>
          <w:szCs w:val="24"/>
        </w:rPr>
        <w:t>The cost of the required training in sections (A, B, C) must be presented in detail in the bidder’s offer.</w:t>
      </w:r>
    </w:p>
    <w:p w:rsidR="000424D9" w:rsidRPr="004F3C1D" w:rsidRDefault="000424D9" w:rsidP="000424D9">
      <w:pPr>
        <w:bidi w:val="0"/>
        <w:jc w:val="both"/>
        <w:rPr>
          <w:rFonts w:asciiTheme="majorBidi" w:hAnsiTheme="majorBidi" w:cstheme="majorBidi"/>
          <w:b/>
          <w:bCs/>
          <w:sz w:val="24"/>
          <w:szCs w:val="24"/>
        </w:rPr>
      </w:pPr>
    </w:p>
    <w:p w:rsidR="000424D9" w:rsidRPr="004F3C1D" w:rsidRDefault="000424D9" w:rsidP="000424D9">
      <w:pPr>
        <w:pStyle w:val="ListParagraph"/>
        <w:numPr>
          <w:ilvl w:val="0"/>
          <w:numId w:val="6"/>
        </w:numPr>
        <w:shd w:val="clear" w:color="auto" w:fill="FFFFFF" w:themeFill="background1"/>
        <w:tabs>
          <w:tab w:val="right" w:pos="851"/>
        </w:tabs>
        <w:spacing w:before="40" w:after="40"/>
        <w:ind w:left="993"/>
        <w:jc w:val="both"/>
        <w:rPr>
          <w:rFonts w:asciiTheme="majorBidi" w:hAnsiTheme="majorBidi" w:cstheme="majorBidi"/>
          <w:b/>
          <w:bCs/>
          <w:sz w:val="24"/>
          <w:szCs w:val="24"/>
        </w:rPr>
      </w:pPr>
      <w:r w:rsidRPr="004F3C1D">
        <w:rPr>
          <w:rFonts w:asciiTheme="majorBidi" w:hAnsiTheme="majorBidi" w:cstheme="majorBidi"/>
          <w:b/>
          <w:bCs/>
          <w:sz w:val="24"/>
          <w:szCs w:val="24"/>
        </w:rPr>
        <w:t>Site Training:</w:t>
      </w:r>
    </w:p>
    <w:p w:rsidR="000424D9" w:rsidRPr="004F3C1D" w:rsidRDefault="000424D9" w:rsidP="000424D9">
      <w:pPr>
        <w:numPr>
          <w:ilvl w:val="1"/>
          <w:numId w:val="3"/>
        </w:numPr>
        <w:shd w:val="clear" w:color="auto" w:fill="FFFFFF" w:themeFill="background1"/>
        <w:bidi w:val="0"/>
        <w:spacing w:before="40" w:after="40" w:line="276" w:lineRule="auto"/>
        <w:jc w:val="both"/>
        <w:rPr>
          <w:rFonts w:asciiTheme="majorBidi" w:hAnsiTheme="majorBidi" w:cstheme="majorBidi"/>
          <w:sz w:val="24"/>
          <w:szCs w:val="24"/>
        </w:rPr>
      </w:pPr>
      <w:r w:rsidRPr="004F3C1D">
        <w:rPr>
          <w:rFonts w:asciiTheme="majorBidi" w:hAnsiTheme="majorBidi" w:cstheme="majorBidi"/>
          <w:sz w:val="24"/>
          <w:szCs w:val="24"/>
        </w:rPr>
        <w:t>The offer should include site training for the technical staff of Computer Center.</w:t>
      </w:r>
    </w:p>
    <w:p w:rsidR="000424D9" w:rsidRPr="004F3C1D" w:rsidRDefault="000424D9" w:rsidP="000424D9">
      <w:pPr>
        <w:numPr>
          <w:ilvl w:val="1"/>
          <w:numId w:val="3"/>
        </w:numPr>
        <w:shd w:val="clear" w:color="auto" w:fill="FFFFFF" w:themeFill="background1"/>
        <w:bidi w:val="0"/>
        <w:spacing w:before="40" w:after="40" w:line="276" w:lineRule="auto"/>
        <w:jc w:val="both"/>
        <w:rPr>
          <w:rFonts w:asciiTheme="majorBidi" w:hAnsiTheme="majorBidi" w:cstheme="majorBidi"/>
          <w:sz w:val="24"/>
          <w:szCs w:val="24"/>
        </w:rPr>
      </w:pPr>
      <w:r w:rsidRPr="004F3C1D">
        <w:rPr>
          <w:rFonts w:asciiTheme="majorBidi" w:hAnsiTheme="majorBidi" w:cstheme="majorBidi"/>
          <w:sz w:val="24"/>
          <w:szCs w:val="24"/>
        </w:rPr>
        <w:t>Training must focus on Operation, installation, troubleshooting, Configuration, Management, and Reporting.</w:t>
      </w:r>
    </w:p>
    <w:p w:rsidR="000424D9" w:rsidRPr="004F3C1D" w:rsidRDefault="000424D9" w:rsidP="000424D9">
      <w:pPr>
        <w:shd w:val="clear" w:color="auto" w:fill="FFFFFF" w:themeFill="background1"/>
        <w:bidi w:val="0"/>
        <w:spacing w:before="40" w:after="40" w:line="276" w:lineRule="auto"/>
        <w:ind w:left="1440"/>
        <w:jc w:val="both"/>
        <w:rPr>
          <w:rFonts w:asciiTheme="majorBidi" w:hAnsiTheme="majorBidi" w:cstheme="majorBidi"/>
          <w:sz w:val="24"/>
          <w:szCs w:val="24"/>
        </w:rPr>
      </w:pPr>
    </w:p>
    <w:p w:rsidR="000424D9" w:rsidRPr="004F3C1D" w:rsidRDefault="000424D9" w:rsidP="000424D9">
      <w:pPr>
        <w:pStyle w:val="ListParagraph"/>
        <w:numPr>
          <w:ilvl w:val="0"/>
          <w:numId w:val="6"/>
        </w:numPr>
        <w:shd w:val="clear" w:color="auto" w:fill="FFFFFF" w:themeFill="background1"/>
        <w:tabs>
          <w:tab w:val="right" w:pos="851"/>
        </w:tabs>
        <w:spacing w:before="40" w:after="40"/>
        <w:ind w:left="993"/>
        <w:jc w:val="both"/>
        <w:rPr>
          <w:rFonts w:asciiTheme="majorBidi" w:hAnsiTheme="majorBidi" w:cstheme="majorBidi"/>
          <w:b/>
          <w:bCs/>
          <w:sz w:val="24"/>
          <w:szCs w:val="24"/>
        </w:rPr>
      </w:pPr>
      <w:r w:rsidRPr="004F3C1D">
        <w:rPr>
          <w:rFonts w:asciiTheme="majorBidi" w:hAnsiTheme="majorBidi" w:cstheme="majorBidi"/>
          <w:b/>
          <w:bCs/>
          <w:sz w:val="24"/>
          <w:szCs w:val="24"/>
        </w:rPr>
        <w:t>Certified Training:</w:t>
      </w:r>
    </w:p>
    <w:p w:rsidR="000424D9" w:rsidRPr="004F3C1D" w:rsidRDefault="000424D9" w:rsidP="000424D9">
      <w:pPr>
        <w:pStyle w:val="ListParagraph"/>
        <w:shd w:val="clear" w:color="auto" w:fill="FFFFFF" w:themeFill="background1"/>
        <w:tabs>
          <w:tab w:val="right" w:pos="851"/>
        </w:tabs>
        <w:spacing w:before="40" w:after="40"/>
        <w:ind w:left="993"/>
        <w:jc w:val="both"/>
        <w:rPr>
          <w:rFonts w:asciiTheme="majorBidi" w:hAnsiTheme="majorBidi" w:cstheme="majorBidi"/>
          <w:b/>
          <w:bCs/>
          <w:sz w:val="24"/>
          <w:szCs w:val="24"/>
        </w:rPr>
      </w:pPr>
    </w:p>
    <w:p w:rsidR="000424D9" w:rsidRPr="004F3C1D" w:rsidRDefault="000424D9" w:rsidP="000424D9">
      <w:pPr>
        <w:numPr>
          <w:ilvl w:val="1"/>
          <w:numId w:val="3"/>
        </w:numPr>
        <w:shd w:val="clear" w:color="auto" w:fill="FFFFFF" w:themeFill="background1"/>
        <w:bidi w:val="0"/>
        <w:spacing w:before="40" w:after="40" w:line="276" w:lineRule="auto"/>
        <w:jc w:val="both"/>
        <w:rPr>
          <w:rFonts w:asciiTheme="majorBidi" w:hAnsiTheme="majorBidi" w:cstheme="majorBidi"/>
          <w:sz w:val="24"/>
          <w:szCs w:val="24"/>
        </w:rPr>
      </w:pPr>
      <w:r w:rsidRPr="004F3C1D">
        <w:rPr>
          <w:rFonts w:asciiTheme="majorBidi" w:hAnsiTheme="majorBidi" w:cstheme="majorBidi"/>
          <w:sz w:val="24"/>
          <w:szCs w:val="24"/>
        </w:rPr>
        <w:t xml:space="preserve">Official Training Program Consists of </w:t>
      </w:r>
      <w:r w:rsidRPr="004F3C1D">
        <w:rPr>
          <w:rFonts w:asciiTheme="majorBidi" w:hAnsiTheme="majorBidi" w:cstheme="majorBidi"/>
          <w:b/>
          <w:bCs/>
          <w:sz w:val="24"/>
          <w:szCs w:val="24"/>
        </w:rPr>
        <w:t>Essential (Associate) level</w:t>
      </w:r>
      <w:r w:rsidRPr="004F3C1D">
        <w:rPr>
          <w:rFonts w:asciiTheme="majorBidi" w:hAnsiTheme="majorBidi" w:cstheme="majorBidi"/>
          <w:sz w:val="24"/>
          <w:szCs w:val="24"/>
        </w:rPr>
        <w:t xml:space="preserve">, </w:t>
      </w:r>
      <w:r w:rsidRPr="004F3C1D">
        <w:rPr>
          <w:rFonts w:asciiTheme="majorBidi" w:hAnsiTheme="majorBidi" w:cstheme="majorBidi"/>
          <w:b/>
          <w:bCs/>
          <w:sz w:val="24"/>
          <w:szCs w:val="24"/>
        </w:rPr>
        <w:t>Advanced (Professional) level</w:t>
      </w:r>
      <w:r w:rsidRPr="004F3C1D">
        <w:rPr>
          <w:rFonts w:asciiTheme="majorBidi" w:hAnsiTheme="majorBidi" w:cstheme="majorBidi"/>
          <w:sz w:val="24"/>
          <w:szCs w:val="24"/>
        </w:rPr>
        <w:t xml:space="preserve">, </w:t>
      </w:r>
      <w:r w:rsidRPr="004F3C1D">
        <w:rPr>
          <w:rFonts w:asciiTheme="majorBidi" w:hAnsiTheme="majorBidi" w:cstheme="majorBidi"/>
          <w:b/>
          <w:bCs/>
          <w:sz w:val="24"/>
          <w:szCs w:val="24"/>
        </w:rPr>
        <w:t>Management and Reporting</w:t>
      </w:r>
      <w:r w:rsidRPr="004F3C1D">
        <w:rPr>
          <w:rFonts w:asciiTheme="majorBidi" w:hAnsiTheme="majorBidi" w:cstheme="majorBidi"/>
          <w:sz w:val="24"/>
          <w:szCs w:val="24"/>
        </w:rPr>
        <w:t xml:space="preserve"> Courses for proffered solution. </w:t>
      </w:r>
      <w:r w:rsidRPr="004F3C1D">
        <w:rPr>
          <w:rFonts w:asciiTheme="majorBidi" w:hAnsiTheme="majorBidi" w:cstheme="majorBidi" w:hint="cs"/>
          <w:sz w:val="24"/>
          <w:szCs w:val="24"/>
          <w:rtl/>
        </w:rPr>
        <w:t xml:space="preserve"> </w:t>
      </w:r>
    </w:p>
    <w:p w:rsidR="000424D9" w:rsidRPr="004F3C1D" w:rsidRDefault="000424D9" w:rsidP="000424D9">
      <w:pPr>
        <w:shd w:val="clear" w:color="auto" w:fill="FFFFFF" w:themeFill="background1"/>
        <w:bidi w:val="0"/>
        <w:spacing w:before="40" w:after="40" w:line="276" w:lineRule="auto"/>
        <w:ind w:left="1440"/>
        <w:jc w:val="both"/>
        <w:rPr>
          <w:rFonts w:asciiTheme="majorBidi" w:hAnsiTheme="majorBidi" w:cstheme="majorBidi"/>
          <w:sz w:val="24"/>
          <w:szCs w:val="24"/>
        </w:rPr>
      </w:pPr>
    </w:p>
    <w:p w:rsidR="000424D9" w:rsidRPr="004F3C1D" w:rsidRDefault="000424D9" w:rsidP="000424D9">
      <w:pPr>
        <w:shd w:val="clear" w:color="auto" w:fill="FFFFFF" w:themeFill="background1"/>
        <w:bidi w:val="0"/>
        <w:spacing w:before="40" w:after="40" w:line="276" w:lineRule="auto"/>
        <w:ind w:left="1560" w:hanging="142"/>
        <w:jc w:val="both"/>
        <w:rPr>
          <w:rFonts w:asciiTheme="majorBidi" w:hAnsiTheme="majorBidi" w:cstheme="majorBidi"/>
          <w:b/>
          <w:bCs/>
          <w:sz w:val="24"/>
          <w:szCs w:val="24"/>
        </w:rPr>
      </w:pPr>
      <w:r w:rsidRPr="004F3C1D">
        <w:rPr>
          <w:rFonts w:asciiTheme="majorBidi" w:hAnsiTheme="majorBidi" w:cstheme="majorBidi"/>
          <w:b/>
          <w:bCs/>
          <w:sz w:val="24"/>
          <w:szCs w:val="24"/>
        </w:rPr>
        <w:t>Training Conditions for item (B):</w:t>
      </w:r>
    </w:p>
    <w:p w:rsidR="000424D9" w:rsidRPr="004F3C1D" w:rsidRDefault="000424D9" w:rsidP="000424D9">
      <w:pPr>
        <w:numPr>
          <w:ilvl w:val="1"/>
          <w:numId w:val="3"/>
        </w:numPr>
        <w:shd w:val="clear" w:color="auto" w:fill="FFFFFF" w:themeFill="background1"/>
        <w:bidi w:val="0"/>
        <w:spacing w:before="40" w:after="40" w:line="276" w:lineRule="auto"/>
        <w:ind w:left="1985"/>
        <w:jc w:val="both"/>
        <w:rPr>
          <w:rFonts w:asciiTheme="majorBidi" w:hAnsiTheme="majorBidi" w:cstheme="majorBidi"/>
          <w:b/>
          <w:bCs/>
          <w:sz w:val="24"/>
          <w:szCs w:val="24"/>
        </w:rPr>
      </w:pPr>
      <w:r w:rsidRPr="004F3C1D">
        <w:rPr>
          <w:rFonts w:asciiTheme="majorBidi" w:hAnsiTheme="majorBidi" w:cstheme="majorBidi"/>
          <w:b/>
          <w:bCs/>
          <w:sz w:val="24"/>
          <w:szCs w:val="24"/>
        </w:rPr>
        <w:t>The training programs must contain and focus on the following required topics (configure, install, monitor, management, troubleshooting, analysis, logging and reporting) for the proffered solution.</w:t>
      </w:r>
    </w:p>
    <w:p w:rsidR="000424D9" w:rsidRPr="004F3C1D" w:rsidRDefault="000424D9" w:rsidP="000424D9">
      <w:pPr>
        <w:numPr>
          <w:ilvl w:val="1"/>
          <w:numId w:val="3"/>
        </w:numPr>
        <w:shd w:val="clear" w:color="auto" w:fill="FFFFFF" w:themeFill="background1"/>
        <w:bidi w:val="0"/>
        <w:spacing w:before="40" w:after="40" w:line="276" w:lineRule="auto"/>
        <w:ind w:left="1985"/>
        <w:jc w:val="both"/>
        <w:rPr>
          <w:rFonts w:asciiTheme="majorBidi" w:hAnsiTheme="majorBidi" w:cstheme="majorBidi"/>
          <w:sz w:val="24"/>
          <w:szCs w:val="24"/>
        </w:rPr>
      </w:pPr>
      <w:r w:rsidRPr="004F3C1D">
        <w:rPr>
          <w:rFonts w:asciiTheme="majorBidi" w:hAnsiTheme="majorBidi" w:cstheme="majorBidi"/>
          <w:sz w:val="24"/>
          <w:szCs w:val="24"/>
        </w:rPr>
        <w:lastRenderedPageBreak/>
        <w:t>The Bidder should provide a training courses that covered required topics. courses description, guidelines, prerequisites and number of days must be included in the offer.</w:t>
      </w:r>
    </w:p>
    <w:p w:rsidR="000424D9" w:rsidRPr="004F3C1D" w:rsidRDefault="000424D9" w:rsidP="000424D9">
      <w:pPr>
        <w:numPr>
          <w:ilvl w:val="1"/>
          <w:numId w:val="3"/>
        </w:numPr>
        <w:shd w:val="clear" w:color="auto" w:fill="FFFFFF" w:themeFill="background1"/>
        <w:bidi w:val="0"/>
        <w:spacing w:before="40" w:after="40" w:line="276" w:lineRule="auto"/>
        <w:ind w:left="1985"/>
        <w:jc w:val="both"/>
        <w:rPr>
          <w:rFonts w:asciiTheme="majorBidi" w:hAnsiTheme="majorBidi" w:cstheme="majorBidi"/>
          <w:b/>
          <w:bCs/>
          <w:sz w:val="24"/>
          <w:szCs w:val="24"/>
        </w:rPr>
      </w:pPr>
      <w:r w:rsidRPr="004F3C1D">
        <w:rPr>
          <w:rFonts w:asciiTheme="majorBidi" w:hAnsiTheme="majorBidi" w:cstheme="majorBidi"/>
          <w:b/>
          <w:bCs/>
          <w:sz w:val="24"/>
          <w:szCs w:val="24"/>
        </w:rPr>
        <w:t>The trainings programs should be delivered by a vendor authorized training center.</w:t>
      </w:r>
    </w:p>
    <w:p w:rsidR="000424D9" w:rsidRPr="004F3C1D" w:rsidRDefault="000424D9" w:rsidP="000424D9">
      <w:pPr>
        <w:numPr>
          <w:ilvl w:val="1"/>
          <w:numId w:val="3"/>
        </w:numPr>
        <w:shd w:val="clear" w:color="auto" w:fill="FFFFFF" w:themeFill="background1"/>
        <w:bidi w:val="0"/>
        <w:spacing w:before="40" w:after="40" w:line="276" w:lineRule="auto"/>
        <w:ind w:left="1985"/>
        <w:jc w:val="both"/>
        <w:rPr>
          <w:rFonts w:asciiTheme="majorBidi" w:hAnsiTheme="majorBidi" w:cstheme="majorBidi"/>
          <w:b/>
          <w:bCs/>
          <w:sz w:val="24"/>
          <w:szCs w:val="24"/>
        </w:rPr>
      </w:pPr>
      <w:r w:rsidRPr="004F3C1D">
        <w:rPr>
          <w:rFonts w:asciiTheme="majorBidi" w:hAnsiTheme="majorBidi" w:cstheme="majorBidi"/>
          <w:b/>
          <w:bCs/>
          <w:sz w:val="24"/>
          <w:szCs w:val="24"/>
        </w:rPr>
        <w:t>Labs access, courses materials and exams vouchers must be covered and must be included in the offer.</w:t>
      </w:r>
    </w:p>
    <w:p w:rsidR="000424D9" w:rsidRPr="004F3C1D" w:rsidRDefault="000424D9" w:rsidP="000424D9">
      <w:pPr>
        <w:numPr>
          <w:ilvl w:val="1"/>
          <w:numId w:val="3"/>
        </w:numPr>
        <w:shd w:val="clear" w:color="auto" w:fill="FFFFFF" w:themeFill="background1"/>
        <w:bidi w:val="0"/>
        <w:spacing w:before="40" w:after="40" w:line="276" w:lineRule="auto"/>
        <w:ind w:left="1985"/>
        <w:jc w:val="both"/>
        <w:rPr>
          <w:rFonts w:asciiTheme="majorBidi" w:hAnsiTheme="majorBidi" w:cstheme="majorBidi"/>
          <w:b/>
          <w:bCs/>
          <w:sz w:val="24"/>
          <w:szCs w:val="24"/>
        </w:rPr>
      </w:pPr>
      <w:r w:rsidRPr="004F3C1D">
        <w:rPr>
          <w:rFonts w:asciiTheme="majorBidi" w:hAnsiTheme="majorBidi" w:cstheme="majorBidi"/>
          <w:b/>
          <w:bCs/>
          <w:sz w:val="24"/>
          <w:szCs w:val="24"/>
        </w:rPr>
        <w:t>Bidder must specify the training cost per person, AABU has the right to identify the number of trainees.</w:t>
      </w:r>
    </w:p>
    <w:p w:rsidR="000424D9" w:rsidRPr="004F3C1D" w:rsidRDefault="000424D9" w:rsidP="000424D9">
      <w:pPr>
        <w:numPr>
          <w:ilvl w:val="1"/>
          <w:numId w:val="3"/>
        </w:numPr>
        <w:shd w:val="clear" w:color="auto" w:fill="FFFFFF" w:themeFill="background1"/>
        <w:bidi w:val="0"/>
        <w:spacing w:before="40" w:after="40" w:line="276" w:lineRule="auto"/>
        <w:ind w:left="1985"/>
        <w:jc w:val="both"/>
        <w:rPr>
          <w:rFonts w:asciiTheme="majorBidi" w:hAnsiTheme="majorBidi" w:cstheme="majorBidi"/>
          <w:sz w:val="24"/>
          <w:szCs w:val="24"/>
        </w:rPr>
      </w:pPr>
      <w:r w:rsidRPr="004F3C1D">
        <w:rPr>
          <w:rFonts w:asciiTheme="majorBidi" w:hAnsiTheme="majorBidi" w:cstheme="majorBidi"/>
          <w:sz w:val="24"/>
          <w:szCs w:val="24"/>
        </w:rPr>
        <w:t xml:space="preserve">AABU has the right to send trainees individually. </w:t>
      </w:r>
    </w:p>
    <w:p w:rsidR="000424D9" w:rsidRPr="004F3C1D" w:rsidRDefault="000424D9" w:rsidP="000424D9">
      <w:pPr>
        <w:numPr>
          <w:ilvl w:val="1"/>
          <w:numId w:val="3"/>
        </w:numPr>
        <w:shd w:val="clear" w:color="auto" w:fill="FFFFFF" w:themeFill="background1"/>
        <w:tabs>
          <w:tab w:val="clear" w:pos="1440"/>
          <w:tab w:val="num" w:pos="2694"/>
        </w:tabs>
        <w:bidi w:val="0"/>
        <w:spacing w:before="40" w:after="40" w:line="276" w:lineRule="auto"/>
        <w:ind w:left="1985"/>
        <w:jc w:val="both"/>
        <w:rPr>
          <w:rFonts w:asciiTheme="majorBidi" w:hAnsiTheme="majorBidi" w:cstheme="majorBidi"/>
          <w:sz w:val="24"/>
          <w:szCs w:val="24"/>
        </w:rPr>
      </w:pPr>
      <w:r w:rsidRPr="004F3C1D">
        <w:rPr>
          <w:rFonts w:asciiTheme="majorBidi" w:hAnsiTheme="majorBidi" w:cstheme="majorBidi"/>
          <w:sz w:val="24"/>
          <w:szCs w:val="24"/>
        </w:rPr>
        <w:t>Training schedule must be delivered one month before starting training.</w:t>
      </w:r>
    </w:p>
    <w:p w:rsidR="000424D9" w:rsidRPr="004F3C1D" w:rsidRDefault="000424D9" w:rsidP="000424D9">
      <w:pPr>
        <w:numPr>
          <w:ilvl w:val="1"/>
          <w:numId w:val="3"/>
        </w:numPr>
        <w:shd w:val="clear" w:color="auto" w:fill="FFFFFF" w:themeFill="background1"/>
        <w:tabs>
          <w:tab w:val="clear" w:pos="1440"/>
          <w:tab w:val="num" w:pos="2694"/>
        </w:tabs>
        <w:bidi w:val="0"/>
        <w:spacing w:before="40" w:after="40" w:line="276" w:lineRule="auto"/>
        <w:ind w:left="1985"/>
        <w:jc w:val="both"/>
        <w:rPr>
          <w:rFonts w:asciiTheme="majorBidi" w:hAnsiTheme="majorBidi" w:cstheme="majorBidi"/>
          <w:sz w:val="24"/>
          <w:szCs w:val="24"/>
        </w:rPr>
      </w:pPr>
      <w:r w:rsidRPr="004F3C1D">
        <w:rPr>
          <w:rFonts w:asciiTheme="majorBidi" w:hAnsiTheme="majorBidi" w:cstheme="majorBidi"/>
          <w:sz w:val="24"/>
          <w:szCs w:val="24"/>
        </w:rPr>
        <w:t>The training programs must cover all training expenses related to course registration fees, original documents, and any other required expenses that may include travelling and transportation expenses, accommodation and living expenses.</w:t>
      </w:r>
    </w:p>
    <w:p w:rsidR="000424D9" w:rsidRPr="004F3C1D" w:rsidRDefault="000424D9" w:rsidP="000424D9">
      <w:pPr>
        <w:shd w:val="clear" w:color="auto" w:fill="FFFFFF" w:themeFill="background1"/>
        <w:bidi w:val="0"/>
        <w:spacing w:before="40" w:after="40" w:line="276" w:lineRule="auto"/>
        <w:jc w:val="both"/>
        <w:rPr>
          <w:rFonts w:asciiTheme="majorBidi" w:hAnsiTheme="majorBidi" w:cstheme="majorBidi"/>
          <w:sz w:val="24"/>
          <w:szCs w:val="24"/>
        </w:rPr>
      </w:pPr>
    </w:p>
    <w:p w:rsidR="000424D9" w:rsidRPr="004F3C1D" w:rsidRDefault="000424D9" w:rsidP="000424D9">
      <w:pPr>
        <w:pStyle w:val="ListParagraph"/>
        <w:numPr>
          <w:ilvl w:val="0"/>
          <w:numId w:val="6"/>
        </w:numPr>
        <w:shd w:val="clear" w:color="auto" w:fill="FFFFFF" w:themeFill="background1"/>
        <w:tabs>
          <w:tab w:val="right" w:pos="851"/>
        </w:tabs>
        <w:spacing w:before="40" w:after="40"/>
        <w:ind w:left="993"/>
        <w:jc w:val="both"/>
        <w:rPr>
          <w:rFonts w:asciiTheme="majorBidi" w:hAnsiTheme="majorBidi" w:cstheme="majorBidi"/>
          <w:b/>
          <w:bCs/>
          <w:sz w:val="24"/>
          <w:szCs w:val="24"/>
        </w:rPr>
      </w:pPr>
      <w:r w:rsidRPr="004F3C1D">
        <w:rPr>
          <w:rFonts w:asciiTheme="majorBidi" w:hAnsiTheme="majorBidi" w:cstheme="majorBidi"/>
          <w:sz w:val="24"/>
          <w:szCs w:val="24"/>
        </w:rPr>
        <w:t xml:space="preserve">The bidder most provide </w:t>
      </w:r>
      <w:r w:rsidRPr="004F3C1D">
        <w:rPr>
          <w:rFonts w:asciiTheme="majorBidi" w:hAnsiTheme="majorBidi" w:cstheme="majorBidi"/>
          <w:b/>
          <w:bCs/>
          <w:sz w:val="24"/>
          <w:szCs w:val="24"/>
        </w:rPr>
        <w:t>two</w:t>
      </w:r>
      <w:r w:rsidRPr="004F3C1D">
        <w:rPr>
          <w:rFonts w:asciiTheme="majorBidi" w:hAnsiTheme="majorBidi" w:cstheme="majorBidi"/>
          <w:sz w:val="24"/>
          <w:szCs w:val="24"/>
        </w:rPr>
        <w:t xml:space="preserve"> subscriptions for the following </w:t>
      </w:r>
      <w:proofErr w:type="spellStart"/>
      <w:r w:rsidRPr="004F3C1D">
        <w:rPr>
          <w:rFonts w:asciiTheme="majorBidi" w:hAnsiTheme="majorBidi" w:cstheme="majorBidi"/>
          <w:b/>
          <w:bCs/>
          <w:sz w:val="24"/>
          <w:szCs w:val="24"/>
        </w:rPr>
        <w:t>eLearnSecurity</w:t>
      </w:r>
      <w:proofErr w:type="spellEnd"/>
      <w:r w:rsidRPr="004F3C1D">
        <w:rPr>
          <w:rFonts w:asciiTheme="majorBidi" w:hAnsiTheme="majorBidi" w:cstheme="majorBidi"/>
          <w:sz w:val="24"/>
          <w:szCs w:val="24"/>
        </w:rPr>
        <w:t xml:space="preserve"> courses </w:t>
      </w:r>
      <w:r w:rsidRPr="004F3C1D">
        <w:rPr>
          <w:rFonts w:asciiTheme="majorBidi" w:hAnsiTheme="majorBidi" w:cstheme="majorBidi"/>
          <w:b/>
          <w:bCs/>
          <w:sz w:val="24"/>
          <w:szCs w:val="24"/>
        </w:rPr>
        <w:t>ELITE</w:t>
      </w:r>
      <w:r w:rsidRPr="004F3C1D">
        <w:rPr>
          <w:rFonts w:asciiTheme="majorBidi" w:hAnsiTheme="majorBidi" w:cstheme="majorBidi"/>
          <w:sz w:val="24"/>
          <w:szCs w:val="24"/>
        </w:rPr>
        <w:t xml:space="preserve"> version:</w:t>
      </w:r>
    </w:p>
    <w:p w:rsidR="000424D9" w:rsidRPr="004F3C1D" w:rsidRDefault="000424D9" w:rsidP="000424D9">
      <w:pPr>
        <w:pStyle w:val="ListParagraph"/>
        <w:numPr>
          <w:ilvl w:val="0"/>
          <w:numId w:val="44"/>
        </w:numPr>
        <w:spacing w:before="40" w:after="40"/>
        <w:ind w:left="1530" w:hanging="450"/>
        <w:jc w:val="both"/>
        <w:rPr>
          <w:rFonts w:asciiTheme="majorBidi" w:hAnsiTheme="majorBidi" w:cstheme="majorBidi"/>
          <w:sz w:val="24"/>
          <w:szCs w:val="24"/>
          <w:lang w:bidi="ar-JO"/>
        </w:rPr>
      </w:pPr>
      <w:r w:rsidRPr="004F3C1D">
        <w:rPr>
          <w:rFonts w:asciiTheme="majorBidi" w:hAnsiTheme="majorBidi" w:cstheme="majorBidi"/>
          <w:sz w:val="24"/>
          <w:szCs w:val="24"/>
          <w:lang w:bidi="ar-JO"/>
        </w:rPr>
        <w:t>Web Application Penetration Testing (WAPT v3) with eWPTv1 Infinity (No Expiry) exam Voucher.</w:t>
      </w:r>
    </w:p>
    <w:p w:rsidR="000424D9" w:rsidRPr="004F3C1D" w:rsidRDefault="000424D9" w:rsidP="000424D9">
      <w:pPr>
        <w:pStyle w:val="ListParagraph"/>
        <w:numPr>
          <w:ilvl w:val="0"/>
          <w:numId w:val="44"/>
        </w:numPr>
        <w:spacing w:before="40" w:after="40"/>
        <w:ind w:left="1530" w:hanging="450"/>
        <w:jc w:val="both"/>
        <w:rPr>
          <w:rFonts w:asciiTheme="majorBidi" w:hAnsiTheme="majorBidi" w:cstheme="majorBidi"/>
          <w:sz w:val="24"/>
          <w:szCs w:val="24"/>
          <w:lang w:bidi="ar-JO"/>
        </w:rPr>
      </w:pPr>
      <w:r w:rsidRPr="004F3C1D">
        <w:rPr>
          <w:rFonts w:asciiTheme="majorBidi" w:hAnsiTheme="majorBidi" w:cstheme="majorBidi"/>
          <w:sz w:val="24"/>
          <w:szCs w:val="24"/>
          <w:lang w:bidi="ar-JO"/>
        </w:rPr>
        <w:t xml:space="preserve">Practical Web Defense (PWD) with </w:t>
      </w:r>
      <w:proofErr w:type="spellStart"/>
      <w:r w:rsidRPr="004F3C1D">
        <w:rPr>
          <w:rFonts w:asciiTheme="majorBidi" w:hAnsiTheme="majorBidi" w:cstheme="majorBidi"/>
          <w:sz w:val="24"/>
          <w:szCs w:val="24"/>
          <w:lang w:bidi="ar-JO"/>
        </w:rPr>
        <w:t>eWDP</w:t>
      </w:r>
      <w:proofErr w:type="spellEnd"/>
      <w:r w:rsidRPr="004F3C1D">
        <w:rPr>
          <w:rFonts w:asciiTheme="majorBidi" w:hAnsiTheme="majorBidi" w:cstheme="majorBidi"/>
          <w:sz w:val="24"/>
          <w:szCs w:val="24"/>
          <w:lang w:bidi="ar-JO"/>
        </w:rPr>
        <w:t xml:space="preserve"> Infinity (No Expiry) exam Voucher.</w:t>
      </w:r>
    </w:p>
    <w:p w:rsidR="000424D9" w:rsidRPr="004F3C1D" w:rsidRDefault="000424D9" w:rsidP="000424D9">
      <w:pPr>
        <w:pStyle w:val="ListParagraph"/>
        <w:numPr>
          <w:ilvl w:val="0"/>
          <w:numId w:val="44"/>
        </w:numPr>
        <w:spacing w:before="40" w:after="40"/>
        <w:ind w:left="1530" w:hanging="450"/>
        <w:jc w:val="both"/>
        <w:rPr>
          <w:rFonts w:asciiTheme="majorBidi" w:hAnsiTheme="majorBidi" w:cstheme="majorBidi"/>
          <w:sz w:val="24"/>
          <w:szCs w:val="24"/>
          <w:lang w:bidi="ar-JO"/>
        </w:rPr>
      </w:pPr>
      <w:r w:rsidRPr="004F3C1D">
        <w:rPr>
          <w:rFonts w:asciiTheme="majorBidi" w:hAnsiTheme="majorBidi" w:cstheme="majorBidi"/>
          <w:sz w:val="24"/>
          <w:szCs w:val="24"/>
          <w:lang w:bidi="ar-JO"/>
        </w:rPr>
        <w:t>Penetration Testing Professional (PTP V5) with eCPPTv2 Infinity (No Expiry) exam Voucher.</w:t>
      </w:r>
    </w:p>
    <w:p w:rsidR="000424D9" w:rsidRPr="004F3C1D" w:rsidRDefault="000424D9" w:rsidP="000424D9">
      <w:pPr>
        <w:pStyle w:val="ListParagraph"/>
        <w:spacing w:before="40" w:after="160"/>
        <w:ind w:left="360"/>
        <w:rPr>
          <w:rFonts w:asciiTheme="majorBidi" w:hAnsiTheme="majorBidi" w:cstheme="majorBidi"/>
          <w:sz w:val="24"/>
          <w:szCs w:val="24"/>
          <w:lang w:bidi="ar-JO"/>
        </w:rPr>
      </w:pPr>
    </w:p>
    <w:p w:rsidR="000424D9" w:rsidRPr="00A26D67" w:rsidRDefault="000424D9" w:rsidP="002A28E3">
      <w:pPr>
        <w:rPr>
          <w:rFonts w:asciiTheme="majorBidi" w:hAnsiTheme="majorBidi" w:cstheme="majorBidi"/>
          <w:color w:val="262626" w:themeColor="text1" w:themeTint="D9"/>
          <w:sz w:val="32"/>
          <w:szCs w:val="32"/>
          <w:rtl/>
        </w:rPr>
      </w:pPr>
    </w:p>
    <w:p w:rsidR="00BE68F1" w:rsidRDefault="00BE68F1" w:rsidP="002A28E3">
      <w:pPr>
        <w:spacing w:after="78"/>
        <w:ind w:left="-89"/>
        <w:rPr>
          <w:rFonts w:asciiTheme="majorBidi" w:hAnsiTheme="majorBidi" w:cstheme="majorBidi"/>
          <w:b/>
          <w:bCs/>
          <w:color w:val="262626" w:themeColor="text1" w:themeTint="D9"/>
          <w:sz w:val="32"/>
          <w:szCs w:val="32"/>
          <w:u w:val="single" w:color="000000"/>
          <w:rtl/>
        </w:rPr>
      </w:pPr>
      <w:r w:rsidRPr="002A28E3">
        <w:rPr>
          <w:rFonts w:asciiTheme="majorBidi" w:hAnsiTheme="majorBidi" w:cstheme="majorBidi"/>
          <w:b/>
          <w:bCs/>
          <w:color w:val="262626" w:themeColor="text1" w:themeTint="D9"/>
          <w:sz w:val="32"/>
          <w:szCs w:val="32"/>
          <w:u w:val="single" w:color="000000"/>
          <w:rtl/>
        </w:rPr>
        <w:t>الشروط الخاصة:</w:t>
      </w:r>
    </w:p>
    <w:p w:rsidR="001911C0" w:rsidRPr="002A28E3" w:rsidRDefault="001911C0" w:rsidP="002A28E3">
      <w:pPr>
        <w:spacing w:after="78"/>
        <w:ind w:left="-89"/>
        <w:rPr>
          <w:rFonts w:asciiTheme="majorBidi" w:hAnsiTheme="majorBidi" w:cstheme="majorBidi"/>
          <w:color w:val="262626" w:themeColor="text1" w:themeTint="D9"/>
          <w:sz w:val="32"/>
          <w:szCs w:val="32"/>
        </w:rPr>
      </w:pPr>
    </w:p>
    <w:p w:rsidR="00BE68F1" w:rsidRPr="00E35E80" w:rsidRDefault="00BE68F1" w:rsidP="003913C1">
      <w:pPr>
        <w:numPr>
          <w:ilvl w:val="0"/>
          <w:numId w:val="43"/>
        </w:numPr>
        <w:spacing w:after="23"/>
        <w:ind w:right="12" w:hanging="722"/>
        <w:jc w:val="highKashida"/>
        <w:rPr>
          <w:rFonts w:asciiTheme="majorBidi" w:hAnsiTheme="majorBidi" w:cstheme="majorBidi"/>
          <w:color w:val="262626" w:themeColor="text1" w:themeTint="D9"/>
          <w:sz w:val="26"/>
          <w:szCs w:val="26"/>
        </w:rPr>
      </w:pPr>
      <w:r w:rsidRPr="00E35E80">
        <w:rPr>
          <w:rFonts w:asciiTheme="majorBidi" w:hAnsiTheme="majorBidi" w:cstheme="majorBidi"/>
          <w:color w:val="262626" w:themeColor="text1" w:themeTint="D9"/>
          <w:sz w:val="26"/>
          <w:szCs w:val="26"/>
          <w:rtl/>
        </w:rPr>
        <w:t>تقدم الأسعار بالدینار الأردني شاملة جمیع أنواع الضرائب وشاملة ضریبة المبیعات ومعفاة من الرسوم الجمركیة.</w:t>
      </w:r>
    </w:p>
    <w:p w:rsidR="00BE68F1" w:rsidRPr="00E35E80" w:rsidRDefault="00BE68F1" w:rsidP="003913C1">
      <w:pPr>
        <w:numPr>
          <w:ilvl w:val="0"/>
          <w:numId w:val="43"/>
        </w:numPr>
        <w:spacing w:after="15"/>
        <w:ind w:right="12" w:hanging="722"/>
        <w:jc w:val="highKashida"/>
        <w:rPr>
          <w:rFonts w:asciiTheme="majorBidi" w:hAnsiTheme="majorBidi" w:cstheme="majorBidi"/>
          <w:color w:val="262626" w:themeColor="text1" w:themeTint="D9"/>
          <w:sz w:val="26"/>
          <w:szCs w:val="26"/>
        </w:rPr>
      </w:pPr>
      <w:r w:rsidRPr="00E35E80">
        <w:rPr>
          <w:rFonts w:asciiTheme="majorBidi" w:hAnsiTheme="majorBidi" w:cstheme="majorBidi"/>
          <w:color w:val="262626" w:themeColor="text1" w:themeTint="D9"/>
          <w:sz w:val="26"/>
          <w:szCs w:val="26"/>
          <w:rtl/>
        </w:rPr>
        <w:t>الأسعار تشمل التورید في المواقع التي تحددھا الجامعة</w:t>
      </w:r>
    </w:p>
    <w:p w:rsidR="00BE68F1" w:rsidRPr="00E35E80" w:rsidRDefault="00BE68F1" w:rsidP="003913C1">
      <w:pPr>
        <w:numPr>
          <w:ilvl w:val="0"/>
          <w:numId w:val="43"/>
        </w:numPr>
        <w:spacing w:after="23"/>
        <w:ind w:right="12" w:hanging="722"/>
        <w:jc w:val="highKashida"/>
        <w:rPr>
          <w:rFonts w:asciiTheme="majorBidi" w:hAnsiTheme="majorBidi" w:cstheme="majorBidi"/>
          <w:color w:val="262626" w:themeColor="text1" w:themeTint="D9"/>
          <w:sz w:val="26"/>
          <w:szCs w:val="26"/>
        </w:rPr>
      </w:pPr>
      <w:r w:rsidRPr="00E35E80">
        <w:rPr>
          <w:rFonts w:asciiTheme="majorBidi" w:hAnsiTheme="majorBidi" w:cstheme="majorBidi"/>
          <w:color w:val="262626" w:themeColor="text1" w:themeTint="D9"/>
          <w:sz w:val="26"/>
          <w:szCs w:val="26"/>
          <w:rtl/>
        </w:rPr>
        <w:t>الجامعة غیر مقیدة بأقل الأسعار، ولھا الحق في تجزئة العطاء أو إلغائھ كلیاً أو جزئیاً إذا اقت</w:t>
      </w:r>
      <w:r w:rsidRPr="00E35E80">
        <w:rPr>
          <w:rFonts w:asciiTheme="majorBidi" w:hAnsiTheme="majorBidi" w:cstheme="majorBidi"/>
          <w:color w:val="262626" w:themeColor="text1" w:themeTint="D9"/>
          <w:sz w:val="26"/>
          <w:szCs w:val="26"/>
          <w:rtl/>
          <w:lang w:bidi="ar-JO"/>
        </w:rPr>
        <w:t>ض</w:t>
      </w:r>
      <w:r w:rsidRPr="00E35E80">
        <w:rPr>
          <w:rFonts w:asciiTheme="majorBidi" w:hAnsiTheme="majorBidi" w:cstheme="majorBidi"/>
          <w:color w:val="262626" w:themeColor="text1" w:themeTint="D9"/>
          <w:sz w:val="26"/>
          <w:szCs w:val="26"/>
          <w:rtl/>
        </w:rPr>
        <w:t>ت مصلحة الجامعة ذلك وفي أي مرحلة من مراحل العطاء، دون أن یكون للمناقصین الحق في المطالبة بأیة خسارة أو ضرر ناتج عن ذلك.</w:t>
      </w:r>
    </w:p>
    <w:p w:rsidR="00BE68F1" w:rsidRPr="00E35E80" w:rsidRDefault="00BE68F1" w:rsidP="003913C1">
      <w:pPr>
        <w:numPr>
          <w:ilvl w:val="0"/>
          <w:numId w:val="43"/>
        </w:numPr>
        <w:spacing w:after="15"/>
        <w:ind w:right="12" w:hanging="722"/>
        <w:jc w:val="highKashida"/>
        <w:rPr>
          <w:rFonts w:asciiTheme="majorBidi" w:hAnsiTheme="majorBidi" w:cstheme="majorBidi"/>
          <w:color w:val="262626" w:themeColor="text1" w:themeTint="D9"/>
          <w:sz w:val="26"/>
          <w:szCs w:val="26"/>
        </w:rPr>
      </w:pPr>
      <w:r w:rsidRPr="00E35E80">
        <w:rPr>
          <w:rFonts w:asciiTheme="majorBidi" w:hAnsiTheme="majorBidi" w:cstheme="majorBidi"/>
          <w:color w:val="262626" w:themeColor="text1" w:themeTint="D9"/>
          <w:sz w:val="26"/>
          <w:szCs w:val="26"/>
          <w:rtl/>
        </w:rPr>
        <w:lastRenderedPageBreak/>
        <w:t>تحدید الماركة والمنشأ والصناعة بشكل واضح ودقیق.</w:t>
      </w:r>
    </w:p>
    <w:p w:rsidR="00BE68F1" w:rsidRPr="00E35E80" w:rsidRDefault="00BE68F1" w:rsidP="003913C1">
      <w:pPr>
        <w:numPr>
          <w:ilvl w:val="0"/>
          <w:numId w:val="43"/>
        </w:numPr>
        <w:spacing w:after="23"/>
        <w:ind w:right="12" w:hanging="722"/>
        <w:jc w:val="highKashida"/>
        <w:rPr>
          <w:rFonts w:asciiTheme="majorBidi" w:hAnsiTheme="majorBidi" w:cstheme="majorBidi"/>
          <w:color w:val="262626" w:themeColor="text1" w:themeTint="D9"/>
          <w:sz w:val="26"/>
          <w:szCs w:val="26"/>
        </w:rPr>
      </w:pPr>
      <w:r w:rsidRPr="00E35E80">
        <w:rPr>
          <w:rFonts w:asciiTheme="majorBidi" w:hAnsiTheme="majorBidi" w:cstheme="majorBidi"/>
          <w:color w:val="262626" w:themeColor="text1" w:themeTint="D9"/>
          <w:sz w:val="26"/>
          <w:szCs w:val="26"/>
          <w:rtl/>
        </w:rPr>
        <w:t>ضرورة تحدید مدة التسلیم من تاریخ التوقیع على قرار الإحالة، ویفضل أن یكون بأقرب مدة ممكنة</w:t>
      </w:r>
    </w:p>
    <w:p w:rsidR="00BE68F1" w:rsidRPr="00E35E80" w:rsidRDefault="00BE68F1" w:rsidP="003913C1">
      <w:pPr>
        <w:numPr>
          <w:ilvl w:val="0"/>
          <w:numId w:val="43"/>
        </w:numPr>
        <w:spacing w:after="15"/>
        <w:ind w:right="12" w:hanging="722"/>
        <w:jc w:val="highKashida"/>
        <w:rPr>
          <w:rFonts w:asciiTheme="majorBidi" w:hAnsiTheme="majorBidi" w:cstheme="majorBidi"/>
          <w:color w:val="262626" w:themeColor="text1" w:themeTint="D9"/>
          <w:sz w:val="26"/>
          <w:szCs w:val="26"/>
        </w:rPr>
      </w:pPr>
      <w:r w:rsidRPr="00E35E80">
        <w:rPr>
          <w:rFonts w:asciiTheme="majorBidi" w:hAnsiTheme="majorBidi" w:cstheme="majorBidi"/>
          <w:color w:val="262626" w:themeColor="text1" w:themeTint="D9"/>
          <w:sz w:val="26"/>
          <w:szCs w:val="26"/>
          <w:rtl/>
        </w:rPr>
        <w:t>یحق للجامعة إلغاء العطاء في أي وقت ودون إبداء الأسباب.</w:t>
      </w:r>
    </w:p>
    <w:p w:rsidR="00BE68F1" w:rsidRPr="00E35E80" w:rsidRDefault="00BE68F1" w:rsidP="003913C1">
      <w:pPr>
        <w:numPr>
          <w:ilvl w:val="0"/>
          <w:numId w:val="43"/>
        </w:numPr>
        <w:spacing w:after="23"/>
        <w:ind w:right="12" w:hanging="722"/>
        <w:jc w:val="highKashida"/>
        <w:rPr>
          <w:rFonts w:asciiTheme="majorBidi" w:hAnsiTheme="majorBidi" w:cstheme="majorBidi"/>
          <w:color w:val="262626" w:themeColor="text1" w:themeTint="D9"/>
          <w:sz w:val="26"/>
          <w:szCs w:val="26"/>
        </w:rPr>
      </w:pPr>
      <w:r w:rsidRPr="00E35E80">
        <w:rPr>
          <w:rFonts w:asciiTheme="majorBidi" w:hAnsiTheme="majorBidi" w:cstheme="majorBidi"/>
          <w:color w:val="262626" w:themeColor="text1" w:themeTint="D9"/>
          <w:sz w:val="26"/>
          <w:szCs w:val="26"/>
          <w:rtl/>
        </w:rPr>
        <w:t>تعتبر الشروط العامة للعطاءات لجامعة آل البیت جزء لا یتجزأ من ھذه الشروط.</w:t>
      </w:r>
    </w:p>
    <w:p w:rsidR="00BE68F1" w:rsidRPr="00E35E80" w:rsidRDefault="00BE68F1" w:rsidP="003913C1">
      <w:pPr>
        <w:numPr>
          <w:ilvl w:val="0"/>
          <w:numId w:val="43"/>
        </w:numPr>
        <w:spacing w:after="23"/>
        <w:ind w:right="12" w:hanging="722"/>
        <w:jc w:val="highKashida"/>
        <w:rPr>
          <w:rFonts w:asciiTheme="majorBidi" w:hAnsiTheme="majorBidi" w:cstheme="majorBidi"/>
          <w:color w:val="262626" w:themeColor="text1" w:themeTint="D9"/>
          <w:sz w:val="26"/>
          <w:szCs w:val="26"/>
        </w:rPr>
      </w:pPr>
      <w:r w:rsidRPr="00E35E80">
        <w:rPr>
          <w:rFonts w:asciiTheme="majorBidi" w:hAnsiTheme="majorBidi" w:cstheme="majorBidi"/>
          <w:color w:val="262626" w:themeColor="text1" w:themeTint="D9"/>
          <w:sz w:val="26"/>
          <w:szCs w:val="26"/>
          <w:rtl/>
        </w:rPr>
        <w:t xml:space="preserve">تلتزم الشركة التي یحال علیھا العطاء بتقدیم كفالة حسن تنفیذ بقیمة( </w:t>
      </w:r>
      <w:r w:rsidRPr="00E35E80">
        <w:rPr>
          <w:rFonts w:asciiTheme="majorBidi" w:hAnsiTheme="majorBidi" w:cstheme="majorBidi"/>
          <w:color w:val="262626" w:themeColor="text1" w:themeTint="D9"/>
          <w:sz w:val="26"/>
          <w:szCs w:val="26"/>
        </w:rPr>
        <w:t>10</w:t>
      </w:r>
      <w:r w:rsidRPr="00E35E80">
        <w:rPr>
          <w:rFonts w:asciiTheme="majorBidi" w:hAnsiTheme="majorBidi" w:cstheme="majorBidi"/>
          <w:color w:val="262626" w:themeColor="text1" w:themeTint="D9"/>
          <w:sz w:val="26"/>
          <w:szCs w:val="26"/>
          <w:rtl/>
        </w:rPr>
        <w:t>%) من القیمة الاجمالیة للأحالة.</w:t>
      </w:r>
    </w:p>
    <w:p w:rsidR="00BE68F1" w:rsidRPr="00E35E80" w:rsidRDefault="00BE68F1" w:rsidP="003913C1">
      <w:pPr>
        <w:numPr>
          <w:ilvl w:val="0"/>
          <w:numId w:val="43"/>
        </w:numPr>
        <w:spacing w:after="23"/>
        <w:ind w:right="12" w:hanging="722"/>
        <w:jc w:val="highKashida"/>
        <w:rPr>
          <w:rFonts w:asciiTheme="majorBidi" w:hAnsiTheme="majorBidi" w:cstheme="majorBidi"/>
          <w:color w:val="262626" w:themeColor="text1" w:themeTint="D9"/>
          <w:sz w:val="26"/>
          <w:szCs w:val="26"/>
        </w:rPr>
      </w:pPr>
      <w:r w:rsidRPr="00E35E80">
        <w:rPr>
          <w:rFonts w:asciiTheme="majorBidi" w:hAnsiTheme="majorBidi" w:cstheme="majorBidi"/>
          <w:color w:val="262626" w:themeColor="text1" w:themeTint="D9"/>
          <w:sz w:val="26"/>
          <w:szCs w:val="26"/>
          <w:rtl/>
        </w:rPr>
        <w:t>تسري أحكام نظام المشتریات الحكومیة رقم(</w:t>
      </w:r>
      <w:r w:rsidRPr="00E35E80">
        <w:rPr>
          <w:rFonts w:asciiTheme="majorBidi" w:hAnsiTheme="majorBidi" w:cstheme="majorBidi"/>
          <w:color w:val="262626" w:themeColor="text1" w:themeTint="D9"/>
          <w:sz w:val="26"/>
          <w:szCs w:val="26"/>
        </w:rPr>
        <w:t>8</w:t>
      </w:r>
      <w:r w:rsidRPr="00E35E80">
        <w:rPr>
          <w:rFonts w:asciiTheme="majorBidi" w:hAnsiTheme="majorBidi" w:cstheme="majorBidi"/>
          <w:color w:val="262626" w:themeColor="text1" w:themeTint="D9"/>
          <w:sz w:val="26"/>
          <w:szCs w:val="26"/>
          <w:rtl/>
        </w:rPr>
        <w:t xml:space="preserve">) لسنة( </w:t>
      </w:r>
      <w:r w:rsidRPr="00E35E80">
        <w:rPr>
          <w:rFonts w:asciiTheme="majorBidi" w:hAnsiTheme="majorBidi" w:cstheme="majorBidi"/>
          <w:color w:val="262626" w:themeColor="text1" w:themeTint="D9"/>
          <w:sz w:val="26"/>
          <w:szCs w:val="26"/>
        </w:rPr>
        <w:t>2022</w:t>
      </w:r>
      <w:r w:rsidRPr="00E35E80">
        <w:rPr>
          <w:rFonts w:asciiTheme="majorBidi" w:hAnsiTheme="majorBidi" w:cstheme="majorBidi"/>
          <w:color w:val="262626" w:themeColor="text1" w:themeTint="D9"/>
          <w:sz w:val="26"/>
          <w:szCs w:val="26"/>
          <w:rtl/>
        </w:rPr>
        <w:t>) وتعلیمات تنظيم اجراءات المشتريات الحكومية  لسنة  2022على ھذا العطاء ولھا صفة الاولویة.</w:t>
      </w:r>
    </w:p>
    <w:p w:rsidR="00BE68F1" w:rsidRPr="00E35E80" w:rsidRDefault="00BE68F1" w:rsidP="003913C1">
      <w:pPr>
        <w:numPr>
          <w:ilvl w:val="0"/>
          <w:numId w:val="43"/>
        </w:numPr>
        <w:spacing w:after="127"/>
        <w:ind w:right="12" w:hanging="722"/>
        <w:jc w:val="highKashida"/>
        <w:rPr>
          <w:rFonts w:asciiTheme="majorBidi" w:hAnsiTheme="majorBidi" w:cstheme="majorBidi"/>
          <w:color w:val="262626" w:themeColor="text1" w:themeTint="D9"/>
          <w:sz w:val="26"/>
          <w:szCs w:val="26"/>
        </w:rPr>
      </w:pPr>
      <w:r w:rsidRPr="00E35E80">
        <w:rPr>
          <w:rFonts w:asciiTheme="majorBidi" w:hAnsiTheme="majorBidi" w:cstheme="majorBidi"/>
          <w:color w:val="262626" w:themeColor="text1" w:themeTint="D9"/>
          <w:sz w:val="26"/>
          <w:szCs w:val="26"/>
          <w:rtl/>
        </w:rPr>
        <w:t>مدة التورید ستؤخذ  بعین الاعتبار عند الاحالة.</w:t>
      </w:r>
    </w:p>
    <w:p w:rsidR="00BE68F1" w:rsidRPr="00E35E80" w:rsidRDefault="00BE68F1" w:rsidP="003913C1">
      <w:pPr>
        <w:numPr>
          <w:ilvl w:val="0"/>
          <w:numId w:val="43"/>
        </w:numPr>
        <w:ind w:right="12" w:hanging="722"/>
        <w:jc w:val="highKashida"/>
        <w:rPr>
          <w:rFonts w:asciiTheme="majorBidi" w:hAnsiTheme="majorBidi" w:cstheme="majorBidi"/>
          <w:color w:val="262626" w:themeColor="text1" w:themeTint="D9"/>
          <w:sz w:val="26"/>
          <w:szCs w:val="26"/>
        </w:rPr>
      </w:pPr>
      <w:r w:rsidRPr="00E35E80">
        <w:rPr>
          <w:rFonts w:asciiTheme="majorBidi" w:eastAsia="Arial" w:hAnsiTheme="majorBidi" w:cstheme="majorBidi"/>
          <w:color w:val="262626" w:themeColor="text1" w:themeTint="D9"/>
          <w:sz w:val="26"/>
          <w:szCs w:val="26"/>
          <w:rtl/>
        </w:rPr>
        <w:t>أن یكون المتقدم مؤھلاً تجاریاً، ویحمل رخصة مھن وشھادة تسجیل ساریتي المفعول ضمن المجال ویحمل رقما ضریبیا للمنشأة / صاحب المنشأه.</w:t>
      </w:r>
    </w:p>
    <w:p w:rsidR="00BE68F1" w:rsidRPr="00E35E80" w:rsidRDefault="00BE68F1" w:rsidP="003913C1">
      <w:pPr>
        <w:numPr>
          <w:ilvl w:val="0"/>
          <w:numId w:val="43"/>
        </w:numPr>
        <w:spacing w:after="183"/>
        <w:ind w:right="12" w:hanging="722"/>
        <w:jc w:val="highKashida"/>
        <w:rPr>
          <w:rFonts w:asciiTheme="majorBidi" w:hAnsiTheme="majorBidi" w:cstheme="majorBidi"/>
          <w:color w:val="262626" w:themeColor="text1" w:themeTint="D9"/>
          <w:sz w:val="26"/>
          <w:szCs w:val="26"/>
        </w:rPr>
      </w:pPr>
      <w:r w:rsidRPr="00E35E80">
        <w:rPr>
          <w:rFonts w:asciiTheme="majorBidi" w:eastAsia="Arial" w:hAnsiTheme="majorBidi" w:cstheme="majorBidi"/>
          <w:color w:val="262626" w:themeColor="text1" w:themeTint="D9"/>
          <w:sz w:val="26"/>
          <w:szCs w:val="26"/>
          <w:rtl/>
        </w:rPr>
        <w:t>الاسعار تشمل التركیب والتشغیل والتدریب وبالتنسیق مع الجھة المعنیة بالجامعة.</w:t>
      </w:r>
    </w:p>
    <w:p w:rsidR="00BE68F1" w:rsidRPr="00E35E80" w:rsidRDefault="00BE68F1" w:rsidP="003913C1">
      <w:pPr>
        <w:numPr>
          <w:ilvl w:val="0"/>
          <w:numId w:val="43"/>
        </w:numPr>
        <w:spacing w:after="183"/>
        <w:ind w:right="12" w:hanging="722"/>
        <w:jc w:val="highKashida"/>
        <w:rPr>
          <w:rFonts w:asciiTheme="majorBidi" w:hAnsiTheme="majorBidi" w:cstheme="majorBidi"/>
          <w:color w:val="262626" w:themeColor="text1" w:themeTint="D9"/>
          <w:sz w:val="26"/>
          <w:szCs w:val="26"/>
        </w:rPr>
      </w:pPr>
      <w:r w:rsidRPr="00E35E80">
        <w:rPr>
          <w:rFonts w:asciiTheme="majorBidi" w:eastAsia="Arial" w:hAnsiTheme="majorBidi" w:cstheme="majorBidi"/>
          <w:color w:val="262626" w:themeColor="text1" w:themeTint="D9"/>
          <w:sz w:val="26"/>
          <w:szCs w:val="26"/>
          <w:rtl/>
        </w:rPr>
        <w:t>الأسعار تشمل التورید  في الموقع - المفرق / جامعة ال البیت / مركز الحاسوب.</w:t>
      </w:r>
    </w:p>
    <w:p w:rsidR="00BE68F1" w:rsidRPr="00E35E80" w:rsidRDefault="00BE68F1" w:rsidP="003913C1">
      <w:pPr>
        <w:numPr>
          <w:ilvl w:val="0"/>
          <w:numId w:val="43"/>
        </w:numPr>
        <w:spacing w:after="183"/>
        <w:ind w:right="12" w:hanging="722"/>
        <w:jc w:val="highKashida"/>
        <w:rPr>
          <w:rFonts w:asciiTheme="majorBidi" w:hAnsiTheme="majorBidi" w:cstheme="majorBidi"/>
          <w:color w:val="262626" w:themeColor="text1" w:themeTint="D9"/>
          <w:sz w:val="26"/>
          <w:szCs w:val="26"/>
        </w:rPr>
      </w:pPr>
      <w:r w:rsidRPr="00E35E80">
        <w:rPr>
          <w:rFonts w:asciiTheme="majorBidi" w:eastAsia="Arial" w:hAnsiTheme="majorBidi" w:cstheme="majorBidi"/>
          <w:color w:val="262626" w:themeColor="text1" w:themeTint="D9"/>
          <w:sz w:val="26"/>
          <w:szCs w:val="26"/>
          <w:rtl/>
        </w:rPr>
        <w:t>الاسعار تشمل تقدیم كتیبات التشغیل لجمیع الاجھزة المحالة وتدریب المھندسین في الجامعة.</w:t>
      </w:r>
    </w:p>
    <w:p w:rsidR="00BE68F1" w:rsidRPr="00E35E80" w:rsidRDefault="00BE68F1" w:rsidP="003913C1">
      <w:pPr>
        <w:numPr>
          <w:ilvl w:val="0"/>
          <w:numId w:val="43"/>
        </w:numPr>
        <w:spacing w:after="62"/>
        <w:ind w:right="12" w:hanging="722"/>
        <w:jc w:val="highKashida"/>
        <w:rPr>
          <w:rFonts w:asciiTheme="majorBidi" w:hAnsiTheme="majorBidi" w:cstheme="majorBidi"/>
          <w:color w:val="262626" w:themeColor="text1" w:themeTint="D9"/>
          <w:sz w:val="26"/>
          <w:szCs w:val="26"/>
        </w:rPr>
      </w:pPr>
      <w:r w:rsidRPr="00E35E80">
        <w:rPr>
          <w:rFonts w:asciiTheme="majorBidi" w:eastAsia="Arial" w:hAnsiTheme="majorBidi" w:cstheme="majorBidi"/>
          <w:color w:val="262626" w:themeColor="text1" w:themeTint="D9"/>
          <w:sz w:val="26"/>
          <w:szCs w:val="26"/>
          <w:rtl/>
        </w:rPr>
        <w:t>المواصفات الفنیة للأجھزة والأنظمة  تمثل الحد الادنى للمواصفات المطلوبة.</w:t>
      </w:r>
    </w:p>
    <w:p w:rsidR="00BE68F1" w:rsidRPr="005878A9" w:rsidRDefault="00BE68F1" w:rsidP="003913C1">
      <w:pPr>
        <w:shd w:val="clear" w:color="auto" w:fill="F2F2F2"/>
        <w:spacing w:after="53"/>
        <w:ind w:left="1" w:right="66" w:hanging="1"/>
        <w:jc w:val="highKashida"/>
        <w:rPr>
          <w:rFonts w:asciiTheme="majorBidi" w:hAnsiTheme="majorBidi" w:cstheme="majorBidi"/>
          <w:b/>
          <w:bCs/>
          <w:color w:val="262626" w:themeColor="text1" w:themeTint="D9"/>
          <w:sz w:val="26"/>
          <w:szCs w:val="26"/>
        </w:rPr>
      </w:pPr>
      <w:r w:rsidRPr="005878A9">
        <w:rPr>
          <w:rFonts w:asciiTheme="majorBidi" w:eastAsia="Arial" w:hAnsiTheme="majorBidi" w:cstheme="majorBidi"/>
          <w:b/>
          <w:bCs/>
          <w:color w:val="262626" w:themeColor="text1" w:themeTint="D9"/>
          <w:sz w:val="26"/>
          <w:szCs w:val="26"/>
          <w:rtl/>
        </w:rPr>
        <w:t xml:space="preserve">ضرورة إرفاق </w:t>
      </w:r>
      <w:r w:rsidRPr="005878A9">
        <w:rPr>
          <w:rFonts w:asciiTheme="majorBidi" w:hAnsiTheme="majorBidi" w:cstheme="majorBidi"/>
          <w:b/>
          <w:bCs/>
          <w:color w:val="262626" w:themeColor="text1" w:themeTint="D9"/>
          <w:sz w:val="26"/>
          <w:szCs w:val="26"/>
        </w:rPr>
        <w:t>(</w:t>
      </w:r>
      <w:r w:rsidRPr="005878A9">
        <w:rPr>
          <w:rFonts w:asciiTheme="majorBidi" w:eastAsia="Arial" w:hAnsiTheme="majorBidi" w:cstheme="majorBidi"/>
          <w:b/>
          <w:bCs/>
          <w:color w:val="262626" w:themeColor="text1" w:themeTint="D9"/>
          <w:sz w:val="26"/>
          <w:szCs w:val="26"/>
        </w:rPr>
        <w:tab/>
      </w:r>
      <w:r w:rsidRPr="005878A9">
        <w:rPr>
          <w:rFonts w:asciiTheme="majorBidi" w:hAnsiTheme="majorBidi" w:cstheme="majorBidi"/>
          <w:b/>
          <w:bCs/>
          <w:color w:val="262626" w:themeColor="text1" w:themeTint="D9"/>
          <w:sz w:val="26"/>
          <w:szCs w:val="26"/>
        </w:rPr>
        <w:t>C.D.)</w:t>
      </w:r>
      <w:r w:rsidRPr="005878A9">
        <w:rPr>
          <w:rFonts w:asciiTheme="majorBidi" w:eastAsia="Arial" w:hAnsiTheme="majorBidi" w:cstheme="majorBidi"/>
          <w:b/>
          <w:bCs/>
          <w:color w:val="262626" w:themeColor="text1" w:themeTint="D9"/>
          <w:sz w:val="26"/>
          <w:szCs w:val="26"/>
          <w:rtl/>
        </w:rPr>
        <w:t xml:space="preserve"> یشتمل على عرض الأسعار، بحیث یتم تعبئة الأسعار على نفس دعوة العطاء إلكترونیاً (موجودة على برنامج </w:t>
      </w:r>
      <w:r w:rsidRPr="005878A9">
        <w:rPr>
          <w:rFonts w:asciiTheme="majorBidi" w:hAnsiTheme="majorBidi" w:cstheme="majorBidi"/>
          <w:b/>
          <w:bCs/>
          <w:color w:val="262626" w:themeColor="text1" w:themeTint="D9"/>
          <w:sz w:val="26"/>
          <w:szCs w:val="26"/>
        </w:rPr>
        <w:t>word + Excel</w:t>
      </w:r>
      <w:r w:rsidRPr="005878A9">
        <w:rPr>
          <w:rFonts w:asciiTheme="majorBidi" w:eastAsia="Arial" w:hAnsiTheme="majorBidi" w:cstheme="majorBidi"/>
          <w:b/>
          <w:bCs/>
          <w:color w:val="262626" w:themeColor="text1" w:themeTint="D9"/>
          <w:sz w:val="26"/>
          <w:szCs w:val="26"/>
          <w:rtl/>
        </w:rPr>
        <w:t xml:space="preserve"> (نسختین) ضمن صفحة الجامعة الإلكترونیة) والمواصفات الفنیة لكل بند إلكترونیا ً.</w:t>
      </w:r>
    </w:p>
    <w:p w:rsidR="00263746" w:rsidRPr="00E35E80" w:rsidRDefault="00263746" w:rsidP="003913C1">
      <w:pPr>
        <w:spacing w:after="160"/>
        <w:jc w:val="highKashida"/>
        <w:rPr>
          <w:rFonts w:asciiTheme="majorBidi" w:hAnsiTheme="majorBidi" w:cstheme="majorBidi"/>
          <w:color w:val="262626" w:themeColor="text1" w:themeTint="D9"/>
          <w:sz w:val="30"/>
          <w:szCs w:val="30"/>
          <w:lang w:bidi="ar-JO"/>
        </w:rPr>
      </w:pPr>
    </w:p>
    <w:sectPr w:rsidR="00263746" w:rsidRPr="00E35E80" w:rsidSect="00B776C5">
      <w:headerReference w:type="default" r:id="rId8"/>
      <w:footerReference w:type="default" r:id="rId9"/>
      <w:pgSz w:w="12240" w:h="15840"/>
      <w:pgMar w:top="1440" w:right="1440" w:bottom="1530" w:left="216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37" w:rsidRDefault="00487D37" w:rsidP="00CE1100">
      <w:r>
        <w:separator/>
      </w:r>
    </w:p>
  </w:endnote>
  <w:endnote w:type="continuationSeparator" w:id="0">
    <w:p w:rsidR="00487D37" w:rsidRDefault="00487D37" w:rsidP="00CE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811654"/>
      <w:docPartObj>
        <w:docPartGallery w:val="Page Numbers (Bottom of Page)"/>
        <w:docPartUnique/>
      </w:docPartObj>
    </w:sdtPr>
    <w:sdtEndPr/>
    <w:sdtContent>
      <w:sdt>
        <w:sdtPr>
          <w:id w:val="1728636285"/>
          <w:docPartObj>
            <w:docPartGallery w:val="Page Numbers (Top of Page)"/>
            <w:docPartUnique/>
          </w:docPartObj>
        </w:sdtPr>
        <w:sdtEndPr/>
        <w:sdtContent>
          <w:p w:rsidR="00100699" w:rsidRDefault="00100699" w:rsidP="00BB6DF5">
            <w:pPr>
              <w:pStyle w:val="Footer"/>
              <w:bidi w:val="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39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39F1">
              <w:rPr>
                <w:b/>
                <w:bCs/>
                <w:noProof/>
              </w:rPr>
              <w:t>12</w:t>
            </w:r>
            <w:r>
              <w:rPr>
                <w:b/>
                <w:bCs/>
                <w:sz w:val="24"/>
                <w:szCs w:val="24"/>
              </w:rPr>
              <w:fldChar w:fldCharType="end"/>
            </w:r>
          </w:p>
        </w:sdtContent>
      </w:sdt>
    </w:sdtContent>
  </w:sdt>
  <w:p w:rsidR="00100699" w:rsidRDefault="001006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37" w:rsidRDefault="00487D37" w:rsidP="00CE1100">
      <w:r>
        <w:separator/>
      </w:r>
    </w:p>
  </w:footnote>
  <w:footnote w:type="continuationSeparator" w:id="0">
    <w:p w:rsidR="00487D37" w:rsidRDefault="00487D37" w:rsidP="00CE11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99" w:rsidRDefault="00100699" w:rsidP="001F6948">
    <w:pPr>
      <w:pStyle w:val="Header"/>
    </w:pPr>
    <w:r>
      <w:rPr>
        <w:noProof/>
        <w:lang w:eastAsia="en-US"/>
      </w:rPr>
      <mc:AlternateContent>
        <mc:Choice Requires="wps">
          <w:drawing>
            <wp:anchor distT="0" distB="0" distL="114300" distR="114300" simplePos="0" relativeHeight="251659264" behindDoc="0" locked="0" layoutInCell="1" allowOverlap="1" wp14:anchorId="7DAAE5B6" wp14:editId="203B77EC">
              <wp:simplePos x="0" y="0"/>
              <wp:positionH relativeFrom="margin">
                <wp:posOffset>2600325</wp:posOffset>
              </wp:positionH>
              <wp:positionV relativeFrom="paragraph">
                <wp:posOffset>-209550</wp:posOffset>
              </wp:positionV>
              <wp:extent cx="868680" cy="661670"/>
              <wp:effectExtent l="0" t="0" r="26670"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61670"/>
                      </a:xfrm>
                      <a:prstGeom prst="rect">
                        <a:avLst/>
                      </a:prstGeom>
                      <a:solidFill>
                        <a:srgbClr val="FFFFFF"/>
                      </a:solidFill>
                      <a:ln w="9525">
                        <a:solidFill>
                          <a:srgbClr val="FFFFFF"/>
                        </a:solidFill>
                        <a:miter lim="800000"/>
                        <a:headEnd/>
                        <a:tailEnd/>
                      </a:ln>
                    </wps:spPr>
                    <wps:txbx>
                      <w:txbxContent>
                        <w:p w:rsidR="00100699" w:rsidRDefault="00100699" w:rsidP="001F6948">
                          <w:r w:rsidRPr="001E008F">
                            <w:rPr>
                              <w:sz w:val="28"/>
                              <w:szCs w:val="28"/>
                            </w:rP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75pt;height:48.7pt">
                                <v:imagedata r:id="rId1" o:title=""/>
                              </v:shape>
                              <o:OLEObject Type="Embed" ProgID="PBrush" ShapeID="_x0000_i1030" DrawAspect="Content" ObjectID="_1716534225"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AAE5B6" id="Rectangle 1" o:spid="_x0000_s1026" style="position:absolute;left:0;text-align:left;margin-left:204.75pt;margin-top:-16.5pt;width:68.4pt;height:52.1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qLHwIAAEQEAAAOAAAAZHJzL2Uyb0RvYy54bWysU9tu2zAMfR+wfxD0vjgOkrQ14hRFugwD&#10;urVY1w+QZdkWphsoJXb29aPkJEu3l6GYDAiiSR0dHpKr20ErshfgpTUlzSdTSoThtpamLenL9+2H&#10;a0p8YKZmyhpR0oPw9Hb9/t2qd4WY2c6qWgBBEOOL3pW0C8EVWeZ5JzTzE+uEQWdjQbOAJrRZDaxH&#10;dK2y2XS6zHoLtQPLhff493500nXCbxrBw2PTeBGIKilyC2mHtFdxz9YrVrTAXCf5kQZ7AwvNpMFH&#10;z1D3LDCyA/kXlJYcrLdNmHCrM9s0kouUA2aTT//I5rljTqRcUBzvzjL5/wfLv+6fgMgaa0eJYRpL&#10;9A1FY6ZVguRRnt75AqOe3RPEBL17sPyHJ8ZuOowSdwC27wSrkVSKz15diIbHq6Tqv9ga0dku2KTU&#10;0ICOgKgBGVJBDueCiCEQjj+vl/hh2Ti6lst8eZUKlrHidNmBD5+E1SQeSgpIPYGz/YMPSB5DTyGJ&#10;vFWy3kqlkgFttVFA9gx7Y5tWzBev+MswZUhf0pvFbJGQX/n8v0FoGbDJldSY0TSuse2iah9NnVow&#10;MKnGM76vDNI4KTdWIAzVcCxGZesDCgp2bGYcPjx0Fn5S0mMjl9TgpFGiPhssyU0+n8e+T8Z8cTVD&#10;Ay491aWHGY5AJQ2UjMdNGGdl50C2Hb6TjyK4OyzjViaJI9GR05E1tmqS8ThWcRYu7RT1e/jXvwAA&#10;AP//AwBQSwMEFAAGAAgAAAAhAIPRUJ/fAAAACgEAAA8AAABkcnMvZG93bnJldi54bWxMj8tOwzAQ&#10;RfdI/IM1SOxau00aIMSpeKjsumgorN14GkfE48h22/D3mBUsR3N077nVerIDO6MPvSMJi7kAhtQ6&#10;3VMnYf++md0DC1GRVoMjlPCNAdb19VWlSu0utMNzEzuWQiiUSoKJcSw5D61Bq8LcjUjpd3TeqphO&#10;33Ht1SWF24EvhSi4VT2lBqNGfDHYfjUnK+HDvHKxdfnmuTmaPb19muCLnZS3N9PTI7CIU/yD4Vc/&#10;qUOdnA7uRDqwQUIuHlYJlTDLsjQqEau8yIAdJNwtlsDriv+fUP8AAAD//wMAUEsBAi0AFAAGAAgA&#10;AAAhALaDOJL+AAAA4QEAABMAAAAAAAAAAAAAAAAAAAAAAFtDb250ZW50X1R5cGVzXS54bWxQSwEC&#10;LQAUAAYACAAAACEAOP0h/9YAAACUAQAACwAAAAAAAAAAAAAAAAAvAQAAX3JlbHMvLnJlbHNQSwEC&#10;LQAUAAYACAAAACEAvR+qix8CAABEBAAADgAAAAAAAAAAAAAAAAAuAgAAZHJzL2Uyb0RvYy54bWxQ&#10;SwECLQAUAAYACAAAACEAg9FQn98AAAAKAQAADwAAAAAAAAAAAAAAAAB5BAAAZHJzL2Rvd25yZXYu&#10;eG1sUEsFBgAAAAAEAAQA8wAAAIUFAAAAAA==&#10;" strokecolor="white">
              <v:textbox style="mso-fit-shape-to-text:t">
                <w:txbxContent>
                  <w:p w:rsidR="00100699" w:rsidRDefault="00100699" w:rsidP="001F6948">
                    <w:r w:rsidRPr="001E008F">
                      <w:rPr>
                        <w:sz w:val="28"/>
                        <w:szCs w:val="28"/>
                      </w:rPr>
                      <w:object w:dxaOrig="2535" w:dyaOrig="3480">
                        <v:shape id="_x0000_i1050" type="#_x0000_t75" style="width:54.75pt;height:48.7pt" o:ole="">
                          <v:imagedata r:id="rId3" o:title=""/>
                        </v:shape>
                        <o:OLEObject Type="Embed" ProgID="PBrush" ShapeID="_x0000_i1050" DrawAspect="Content" ObjectID="_1716109187" r:id="rId4"/>
                      </w:object>
                    </w:r>
                  </w:p>
                </w:txbxContent>
              </v:textbox>
              <w10:wrap anchorx="margin"/>
            </v:rect>
          </w:pict>
        </mc:Fallback>
      </mc:AlternateContent>
    </w:r>
  </w:p>
  <w:p w:rsidR="00100699" w:rsidRDefault="00100699" w:rsidP="001F6948">
    <w:pPr>
      <w:pStyle w:val="Header"/>
      <w:rPr>
        <w:rtl/>
      </w:rPr>
    </w:pPr>
    <w:r>
      <w:rPr>
        <w:noProof/>
        <w:lang w:eastAsia="en-US"/>
      </w:rPr>
      <mc:AlternateContent>
        <mc:Choice Requires="wps">
          <w:drawing>
            <wp:anchor distT="0" distB="0" distL="114300" distR="114300" simplePos="0" relativeHeight="251660288" behindDoc="0" locked="0" layoutInCell="1" allowOverlap="1" wp14:anchorId="24745581" wp14:editId="1E00F541">
              <wp:simplePos x="0" y="0"/>
              <wp:positionH relativeFrom="column">
                <wp:posOffset>-919480</wp:posOffset>
              </wp:positionH>
              <wp:positionV relativeFrom="paragraph">
                <wp:posOffset>171450</wp:posOffset>
              </wp:positionV>
              <wp:extent cx="2790825" cy="2762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276225"/>
                      </a:xfrm>
                      <a:prstGeom prst="rect">
                        <a:avLst/>
                      </a:prstGeom>
                      <a:solidFill>
                        <a:srgbClr val="FFFFFF"/>
                      </a:solidFill>
                      <a:ln w="9525">
                        <a:solidFill>
                          <a:srgbClr val="FFFFFF"/>
                        </a:solidFill>
                        <a:miter lim="800000"/>
                        <a:headEnd/>
                        <a:tailEnd/>
                      </a:ln>
                    </wps:spPr>
                    <wps:txbx>
                      <w:txbxContent>
                        <w:p w:rsidR="00100699" w:rsidRPr="00D809EA" w:rsidRDefault="00100699" w:rsidP="001F6948">
                          <w:pPr>
                            <w:rPr>
                              <w:b/>
                              <w:bCs/>
                              <w:sz w:val="24"/>
                              <w:szCs w:val="28"/>
                            </w:rPr>
                          </w:pPr>
                          <w:r w:rsidRPr="00D809EA">
                            <w:rPr>
                              <w:b/>
                              <w:bCs/>
                              <w:sz w:val="24"/>
                              <w:szCs w:val="28"/>
                            </w:rPr>
                            <w:t>Tenders and Procurements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5581" id="Rectangle 2" o:spid="_x0000_s1027" style="position:absolute;left:0;text-align:left;margin-left:-72.4pt;margin-top:13.5pt;width:219.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HMHwIAAE4EAAAOAAAAZHJzL2Uyb0RvYy54bWysVM1u2zAMvg/YOwi6L3aMpEmMOEWRLsOA&#10;bivW7QFkWbaF6W+UEid7+lFymmbbrZgPAilSH8mPpNe3R63IQYCX1lR0OskpEYbbRpquot+/7d4t&#10;KfGBmYYpa0RFT8LT283bN+vBlaKwvVWNAIIgxpeDq2gfgiuzzPNeaOYn1gmDxtaCZgFV6LIG2IDo&#10;WmVFnt9kg4XGgeXCe7y9H410k/DbVvDwpW29CERVFHML6YR01vHMNmtWdsBcL/k5DfaKLDSTBoNe&#10;oO5ZYGQP8h8oLTlYb9sw4VZntm0lF6kGrGaa/1XNU8+cSLUgOd5daPL/D5Z/PjwCkU1FC0oM09ii&#10;r0gaM50SpIj0DM6X6PXkHiEW6N2D5T88MXbbo5e4A7BDL1iDSU2jf/bHg6h4fErq4ZNtEJ3tg01M&#10;HVvQERA5IMfUkNOlIeIYCMfLYrHKl8WcEo62YnFToBxDsPL5tQMfPgirSRQqCph7QmeHBx9G12eX&#10;lL1VstlJpZICXb1VQA4Mh2OXvjO6v3ZThgwVXc0x9mshtAw45Urqii7z+MU4rIy0vTdNkgOTapSx&#10;OmXOPEbqxhaEY31MfUokR1pr25yQWLDjUOMSotBb+EXJgANdUf9zz0BQoj4abM5qOpvFDUjKbL4o&#10;UIFrS31tYYYjVEUDJaO4DePW7B3IrsdI08SGsXfY0FYmrl+yOqePQ5u6dV6wuBXXevJ6+Q1sfgMA&#10;AP//AwBQSwMEFAAGAAgAAAAhACrK5q/fAAAACgEAAA8AAABkcnMvZG93bnJldi54bWxMj8FOwzAQ&#10;RO9I/IO1SNxap1EgEOJUUIJ64VAK3LfxkkTY6yh225SvrznBcTSjmTflcrJGHGj0vWMFi3kCgrhx&#10;uudWwcf7y+wOhA/IGo1jUnAiD8vq8qLEQrsjv9FhG1oRS9gXqKALYSik9E1HFv3cDcTR+3KjxRDl&#10;2Eo94jGWWyPTJLmVFnuOCx0OtOqo+d7urYIN4vPmZ900T/XpNatp9VmTM0pdX02PDyACTeEvDL/4&#10;ER2qyLRze9ZeGAWzRZZF9qAgzeOpmEjvsxzETkGe3ICsSvn/QnUGAAD//wMAUEsBAi0AFAAGAAgA&#10;AAAhALaDOJL+AAAA4QEAABMAAAAAAAAAAAAAAAAAAAAAAFtDb250ZW50X1R5cGVzXS54bWxQSwEC&#10;LQAUAAYACAAAACEAOP0h/9YAAACUAQAACwAAAAAAAAAAAAAAAAAvAQAAX3JlbHMvLnJlbHNQSwEC&#10;LQAUAAYACAAAACEAa/JhzB8CAABOBAAADgAAAAAAAAAAAAAAAAAuAgAAZHJzL2Uyb0RvYy54bWxQ&#10;SwECLQAUAAYACAAAACEAKsrmr98AAAAKAQAADwAAAAAAAAAAAAAAAAB5BAAAZHJzL2Rvd25yZXYu&#10;eG1sUEsFBgAAAAAEAAQA8wAAAIUFAAAAAA==&#10;" strokecolor="white">
              <v:textbox>
                <w:txbxContent>
                  <w:p w:rsidR="00100699" w:rsidRPr="00D809EA" w:rsidRDefault="00100699" w:rsidP="001F6948">
                    <w:pPr>
                      <w:rPr>
                        <w:b/>
                        <w:bCs/>
                        <w:sz w:val="24"/>
                        <w:szCs w:val="28"/>
                      </w:rPr>
                    </w:pPr>
                    <w:r w:rsidRPr="00D809EA">
                      <w:rPr>
                        <w:b/>
                        <w:bCs/>
                        <w:sz w:val="24"/>
                        <w:szCs w:val="28"/>
                      </w:rPr>
                      <w:t>Tenders and Procurements Department</w:t>
                    </w:r>
                  </w:p>
                </w:txbxContent>
              </v:textbox>
            </v:rect>
          </w:pict>
        </mc:Fallback>
      </mc:AlternateContent>
    </w:r>
    <w:r>
      <w:rPr>
        <w:noProof/>
        <w:lang w:eastAsia="en-US"/>
      </w:rPr>
      <mc:AlternateContent>
        <mc:Choice Requires="wps">
          <w:drawing>
            <wp:anchor distT="0" distB="0" distL="114300" distR="114300" simplePos="0" relativeHeight="251662336" behindDoc="0" locked="0" layoutInCell="1" allowOverlap="1" wp14:anchorId="25CD8BB7" wp14:editId="5975C1CC">
              <wp:simplePos x="0" y="0"/>
              <wp:positionH relativeFrom="column">
                <wp:posOffset>2404745</wp:posOffset>
              </wp:positionH>
              <wp:positionV relativeFrom="paragraph">
                <wp:posOffset>247650</wp:posOffset>
              </wp:positionV>
              <wp:extent cx="1219200" cy="333375"/>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33375"/>
                      </a:xfrm>
                      <a:prstGeom prst="rect">
                        <a:avLst/>
                      </a:prstGeom>
                      <a:solidFill>
                        <a:srgbClr val="FFFFFF"/>
                      </a:solidFill>
                      <a:ln w="9525">
                        <a:solidFill>
                          <a:srgbClr val="FFFFFF"/>
                        </a:solidFill>
                        <a:miter lim="800000"/>
                        <a:headEnd/>
                        <a:tailEnd/>
                      </a:ln>
                    </wps:spPr>
                    <wps:txbx>
                      <w:txbxContent>
                        <w:p w:rsidR="00100699" w:rsidRPr="00B0469E" w:rsidRDefault="00100699" w:rsidP="001F6948">
                          <w:pPr>
                            <w:jc w:val="center"/>
                            <w:rPr>
                              <w:b/>
                              <w:bCs/>
                              <w:rtl/>
                              <w:lang w:bidi="ar-JO"/>
                            </w:rPr>
                          </w:pPr>
                          <w:r w:rsidRPr="00B0469E">
                            <w:rPr>
                              <w:rFonts w:hint="cs"/>
                              <w:b/>
                              <w:bCs/>
                              <w:rtl/>
                              <w:lang w:bidi="ar-JO"/>
                            </w:rPr>
                            <w:t>جامعة آل البيت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D8BB7" id="Rectangle 4" o:spid="_x0000_s1028" style="position:absolute;left:0;text-align:left;margin-left:189.35pt;margin-top:19.5pt;width:96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yPJQIAAE4EAAAOAAAAZHJzL2Uyb0RvYy54bWysVG1v0zAQ/o7Ef7D8naYJLVujptPUUYQ0&#10;YGLwAxzHSSz8xtltMn79zk7XdfAFIfzB8uXOj5977i7rq1ErchDgpTUVzWdzSoThtpGmq+j3b7s3&#10;l5T4wEzDlDWiog/C06vN61frwZWisL1VjQCCIMaXg6toH4Irs8zzXmjmZ9YJg87WgmYBTeiyBtiA&#10;6FplxXz+LhssNA4sF97j15vJSTcJv20FD1/a1otAVEWRW0g7pL2Oe7ZZs7ID5nrJjzTYP7DQTBp8&#10;9AR1wwIje5B/QGnJwXrbhhm3OrNtK7lIOWA2+fy3bO575kTKBcXx7iST/3+w/PPhDohsKrqgxDCN&#10;JfqKojHTKUEWUZ7B+RKj7t0dxAS9u7X8hyfGbnuMEtcAdugFa5BUHuOzFxei4fEqqYdPtkF0tg82&#10;KTW2oCMgakDGVJCHU0HEGAjHj3mRr7DKlHD0vcV1sUxPsPLptgMfPgirSTxUFJB7QmeHWx8iG1Y+&#10;hST2VslmJ5VKBnT1VgE5MGyOXVpHdH8epgwZKrpaFsuE/MLn/w5Cy4BdrqSu6OU8rvgOK6Ns702T&#10;zoFJNZ2RsjJHHaN0UwnCWI+pTkW8G2WtbfOAwoKdmhqHEA+9hV+UDNjQFfU/9wwEJeqjweKs8sUi&#10;TkAyFsuLAg0499TnHmY4QlU0UDIdt2Gamr0D2fX4Up7UMPYaC9rKpPUzqyN9bNpUguOAxak4t1PU&#10;829g8wgAAP//AwBQSwMEFAAGAAgAAAAhAM7bTsLeAAAACQEAAA8AAABkcnMvZG93bnJldi54bWxM&#10;j81Ow0AMhO9IvMPKSNzopkBJG7KpoAT1wqEUuLu7JonYnyi7bVOeHnOCm+0Zjb8pl6Oz4kBD7IJX&#10;MJ1kIMjrYDrfKHh/e76ag4gJvUEbPCk4UYRldX5WYmHC0b/SYZsawSE+FqigTakvpIy6JYdxEnry&#10;rH2GwWHidWikGfDI4c7K6yy7kw47zx9a7GnVkv7a7p2CDeLT5nut9WN9ermtafVRU7BKXV6MD/cg&#10;Eo3pzwy/+IwOFTPtwt6bKKyCm3yes5WHBXdiwyzP+LBTsJjOQFal/N+g+gEAAP//AwBQSwECLQAU&#10;AAYACAAAACEAtoM4kv4AAADhAQAAEwAAAAAAAAAAAAAAAAAAAAAAW0NvbnRlbnRfVHlwZXNdLnht&#10;bFBLAQItABQABgAIAAAAIQA4/SH/1gAAAJQBAAALAAAAAAAAAAAAAAAAAC8BAABfcmVscy8ucmVs&#10;c1BLAQItABQABgAIAAAAIQDk6GyPJQIAAE4EAAAOAAAAAAAAAAAAAAAAAC4CAABkcnMvZTJvRG9j&#10;LnhtbFBLAQItABQABgAIAAAAIQDO207C3gAAAAkBAAAPAAAAAAAAAAAAAAAAAH8EAABkcnMvZG93&#10;bnJldi54bWxQSwUGAAAAAAQABADzAAAAigUAAAAA&#10;" strokecolor="white">
              <v:textbox>
                <w:txbxContent>
                  <w:p w:rsidR="00100699" w:rsidRPr="00B0469E" w:rsidRDefault="00100699" w:rsidP="001F6948">
                    <w:pPr>
                      <w:jc w:val="center"/>
                      <w:rPr>
                        <w:b/>
                        <w:bCs/>
                        <w:rtl/>
                        <w:lang w:bidi="ar-JO"/>
                      </w:rPr>
                    </w:pPr>
                    <w:r w:rsidRPr="00B0469E">
                      <w:rPr>
                        <w:rFonts w:hint="cs"/>
                        <w:b/>
                        <w:bCs/>
                        <w:rtl/>
                        <w:lang w:bidi="ar-JO"/>
                      </w:rPr>
                      <w:t>جامعة آل البيت</w:t>
                    </w:r>
                  </w:p>
                </w:txbxContent>
              </v:textbox>
            </v:rect>
          </w:pict>
        </mc:Fallback>
      </mc:AlternateContent>
    </w:r>
  </w:p>
  <w:p w:rsidR="00100699" w:rsidRDefault="00100699" w:rsidP="001F6948">
    <w:pPr>
      <w:pStyle w:val="Header"/>
      <w:rPr>
        <w:rtl/>
      </w:rPr>
    </w:pPr>
    <w:r>
      <w:rPr>
        <w:noProof/>
        <w:lang w:eastAsia="en-US"/>
      </w:rPr>
      <mc:AlternateContent>
        <mc:Choice Requires="wps">
          <w:drawing>
            <wp:anchor distT="0" distB="0" distL="114300" distR="114300" simplePos="0" relativeHeight="251661312" behindDoc="0" locked="0" layoutInCell="1" allowOverlap="1" wp14:anchorId="1598928B" wp14:editId="193A9366">
              <wp:simplePos x="0" y="0"/>
              <wp:positionH relativeFrom="page">
                <wp:posOffset>6505575</wp:posOffset>
              </wp:positionH>
              <wp:positionV relativeFrom="paragraph">
                <wp:posOffset>73025</wp:posOffset>
              </wp:positionV>
              <wp:extent cx="2085975" cy="2667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66700"/>
                      </a:xfrm>
                      <a:prstGeom prst="rect">
                        <a:avLst/>
                      </a:prstGeom>
                      <a:solidFill>
                        <a:srgbClr val="FFFFFF"/>
                      </a:solidFill>
                      <a:ln w="9525">
                        <a:solidFill>
                          <a:srgbClr val="FFFFFF"/>
                        </a:solidFill>
                        <a:miter lim="800000"/>
                        <a:headEnd/>
                        <a:tailEnd/>
                      </a:ln>
                    </wps:spPr>
                    <wps:txbx>
                      <w:txbxContent>
                        <w:p w:rsidR="00100699" w:rsidRPr="00D809EA" w:rsidRDefault="00100699" w:rsidP="001F6948">
                          <w:pPr>
                            <w:jc w:val="right"/>
                            <w:rPr>
                              <w:b/>
                              <w:bCs/>
                            </w:rPr>
                          </w:pPr>
                          <w:r w:rsidRPr="00D809EA">
                            <w:rPr>
                              <w:rFonts w:hint="cs"/>
                              <w:b/>
                              <w:bCs/>
                              <w:rtl/>
                            </w:rPr>
                            <w:t xml:space="preserve">دائرة العطاءات والمشتريات </w:t>
                          </w:r>
                        </w:p>
                        <w:p w:rsidR="00100699" w:rsidRDefault="00100699" w:rsidP="001F6948">
                          <w:pPr>
                            <w:jc w:val="right"/>
                          </w:pPr>
                        </w:p>
                        <w:p w:rsidR="00100699" w:rsidRDefault="00100699" w:rsidP="001F694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8928B" id="Rectangle 3" o:spid="_x0000_s1029" style="position:absolute;left:0;text-align:left;margin-left:512.25pt;margin-top:5.75pt;width:164.25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n8KAIAAE4EAAAOAAAAZHJzL2Uyb0RvYy54bWysVNuO0zAQfUfiHyy/06TZXqOmq1WXIqQF&#10;Vix8gOM4iYVjm7HbtHw9YydbuvCCEHmwPJnxyZlzxtncnjpFjgKcNLqg00lKidDcVFI3Bf36Zf9m&#10;RYnzTFdMGS0KehaO3m5fv9r0NheZaY2qBBAE0S7vbUFb722eJI63omNuYqzQmKwNdMxjCE1SAesR&#10;vVNJlqaLpDdQWTBcOIdv74ck3Ub8uhbcf6prJzxRBUVuPq4Q1zKsyXbD8gaYbSUfabB/YNExqfGj&#10;F6h75hk5gPwDqpMcjDO1n3DTJaauJRexB+xmmv7WzVPLrIi9oDjOXmRy/w+Wfzw+ApFVQW8o0axD&#10;iz6jaEw3SpCbIE9vXY5VT/YRQoPOPhj+zRFtdi1WiTsA07eCVUhqGuqTFwdC4PAoKfsPpkJ0dvAm&#10;KnWqoQuAqAE5RUPOF0PEyROOL7N0NV8v55RwzGWLxTKNjiUsfz5twfl3wnQkbAoKyD2is+OD84EN&#10;y59LInujZLWXSsUAmnKngBwZDsc+PrEBbPK6TGnSF3Q9z+YR+UXO/R1EJz1OuZJdQVdpeIa5C7K9&#10;1VWcQc+kGvZIWelRxyDdYIE/lafRp9GU0lRnFBbMMNR4CXHTGvhBSY8DXVD3/cBAUKLeazRnPZ3N&#10;wg2IwWy+zDCA60x5nWGaI1RBPSXDdueHW3OwIJsWvzSNamhzh4bWMmodzB5YjfRxaKMF4wULt+I6&#10;jlW/fgPbnwAAAP//AwBQSwMEFAAGAAgAAAAhAFzaY1LeAAAACwEAAA8AAABkcnMvZG93bnJldi54&#10;bWxMj81Ow0AMhO9IvMPKSNzopk2DUMimghLEhUMpcHd3TRKxP1F226Y8Pe4JTvbIo/E31WpyVhxo&#10;jH3wCuazDAR5HUzvWwUf7883dyBiQm/QBk8KThRhVV9eVFiacPRvdNimVnCIjyUq6FIaSimj7shh&#10;nIWBPN++wugwsRxbaUY8crizcpFlt9Jh7/lDhwOtO9Lf271TsEF82vy8aP3YnF6XDa0/GwpWqeur&#10;6eEeRKIp/ZnhjM/oUDPTLuy9icKyzhbLgr28zXmeHXmRc72dgiIvQNaV/N+h/gUAAP//AwBQSwEC&#10;LQAUAAYACAAAACEAtoM4kv4AAADhAQAAEwAAAAAAAAAAAAAAAAAAAAAAW0NvbnRlbnRfVHlwZXNd&#10;LnhtbFBLAQItABQABgAIAAAAIQA4/SH/1gAAAJQBAAALAAAAAAAAAAAAAAAAAC8BAABfcmVscy8u&#10;cmVsc1BLAQItABQABgAIAAAAIQAihWn8KAIAAE4EAAAOAAAAAAAAAAAAAAAAAC4CAABkcnMvZTJv&#10;RG9jLnhtbFBLAQItABQABgAIAAAAIQBc2mNS3gAAAAsBAAAPAAAAAAAAAAAAAAAAAIIEAABkcnMv&#10;ZG93bnJldi54bWxQSwUGAAAAAAQABADzAAAAjQUAAAAA&#10;" strokecolor="white">
              <v:textbox>
                <w:txbxContent>
                  <w:p w:rsidR="00100699" w:rsidRPr="00D809EA" w:rsidRDefault="00100699" w:rsidP="001F6948">
                    <w:pPr>
                      <w:jc w:val="right"/>
                      <w:rPr>
                        <w:b/>
                        <w:bCs/>
                      </w:rPr>
                    </w:pPr>
                    <w:r w:rsidRPr="00D809EA">
                      <w:rPr>
                        <w:rFonts w:hint="cs"/>
                        <w:b/>
                        <w:bCs/>
                        <w:rtl/>
                      </w:rPr>
                      <w:t xml:space="preserve">دائرة العطاءات والمشتريات </w:t>
                    </w:r>
                  </w:p>
                  <w:p w:rsidR="00100699" w:rsidRDefault="00100699" w:rsidP="001F6948">
                    <w:pPr>
                      <w:jc w:val="right"/>
                    </w:pPr>
                  </w:p>
                  <w:p w:rsidR="00100699" w:rsidRDefault="00100699" w:rsidP="001F6948">
                    <w:pPr>
                      <w:jc w:val="right"/>
                    </w:pPr>
                  </w:p>
                </w:txbxContent>
              </v:textbox>
              <w10:wrap anchorx="page"/>
            </v:rect>
          </w:pict>
        </mc:Fallback>
      </mc:AlternateContent>
    </w:r>
  </w:p>
  <w:p w:rsidR="00100699" w:rsidRDefault="00100699" w:rsidP="001F6948">
    <w:pPr>
      <w:pStyle w:val="Header"/>
      <w:rPr>
        <w:rtl/>
      </w:rPr>
    </w:pPr>
  </w:p>
  <w:p w:rsidR="00100699" w:rsidRPr="001F6948" w:rsidRDefault="00100699" w:rsidP="001F69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8F2"/>
    <w:multiLevelType w:val="hybridMultilevel"/>
    <w:tmpl w:val="ADC86220"/>
    <w:lvl w:ilvl="0" w:tplc="D1BCBD7C">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5750"/>
    <w:multiLevelType w:val="hybridMultilevel"/>
    <w:tmpl w:val="EE62E060"/>
    <w:lvl w:ilvl="0" w:tplc="4A087FBA">
      <w:start w:val="1"/>
      <w:numFmt w:val="decimal"/>
      <w:lvlText w:val="14.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5D70"/>
    <w:multiLevelType w:val="hybridMultilevel"/>
    <w:tmpl w:val="FFEA544E"/>
    <w:lvl w:ilvl="0" w:tplc="D03ABF56">
      <w:start w:val="1"/>
      <w:numFmt w:val="decimal"/>
      <w:lvlText w:val="13.7.%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B1910"/>
    <w:multiLevelType w:val="hybridMultilevel"/>
    <w:tmpl w:val="95AA0168"/>
    <w:lvl w:ilvl="0" w:tplc="F662B22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359B8"/>
    <w:multiLevelType w:val="hybridMultilevel"/>
    <w:tmpl w:val="DFEE58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3B3E3A"/>
    <w:multiLevelType w:val="hybridMultilevel"/>
    <w:tmpl w:val="83086E44"/>
    <w:lvl w:ilvl="0" w:tplc="0ED66AA4">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75DC8"/>
    <w:multiLevelType w:val="hybridMultilevel"/>
    <w:tmpl w:val="EE9A169C"/>
    <w:lvl w:ilvl="0" w:tplc="117AD2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1586"/>
    <w:multiLevelType w:val="hybridMultilevel"/>
    <w:tmpl w:val="CBF28F80"/>
    <w:lvl w:ilvl="0" w:tplc="0122E75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312EF"/>
    <w:multiLevelType w:val="hybridMultilevel"/>
    <w:tmpl w:val="8364100E"/>
    <w:lvl w:ilvl="0" w:tplc="664498AC">
      <w:start w:val="1"/>
      <w:numFmt w:val="decimal"/>
      <w:lvlText w:val="3.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A1C02"/>
    <w:multiLevelType w:val="hybridMultilevel"/>
    <w:tmpl w:val="3A44AA1C"/>
    <w:lvl w:ilvl="0" w:tplc="1548DAE6">
      <w:start w:val="1"/>
      <w:numFmt w:val="decimal"/>
      <w:lvlText w:val="1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C4D8B"/>
    <w:multiLevelType w:val="hybridMultilevel"/>
    <w:tmpl w:val="9114494E"/>
    <w:lvl w:ilvl="0" w:tplc="867CBC6E">
      <w:start w:val="1"/>
      <w:numFmt w:val="decimal"/>
      <w:lvlText w:val="%1)"/>
      <w:lvlJc w:val="left"/>
      <w:pPr>
        <w:tabs>
          <w:tab w:val="num" w:pos="360"/>
        </w:tabs>
        <w:ind w:left="360" w:hanging="360"/>
      </w:pPr>
      <w:rPr>
        <w:rFonts w:cs="Times New Roman"/>
        <w:b w:val="0"/>
        <w:bCs w:val="0"/>
        <w:color w:val="auto"/>
      </w:rPr>
    </w:lvl>
    <w:lvl w:ilvl="1" w:tplc="6E4CC9B4">
      <w:start w:val="1"/>
      <w:numFmt w:val="arabicAbjad"/>
      <w:lvlText w:val="%2-"/>
      <w:lvlJc w:val="center"/>
      <w:pPr>
        <w:tabs>
          <w:tab w:val="num" w:pos="360"/>
        </w:tabs>
        <w:ind w:left="360" w:hanging="360"/>
      </w:pPr>
      <w:rPr>
        <w:rFonts w:cs="Times New Roman" w:hint="default"/>
        <w:sz w:val="2"/>
        <w:szCs w:val="24"/>
      </w:rPr>
    </w:lvl>
    <w:lvl w:ilvl="2" w:tplc="0401001B">
      <w:start w:val="1"/>
      <w:numFmt w:val="decimal"/>
      <w:lvlText w:val="%3."/>
      <w:lvlJc w:val="left"/>
      <w:pPr>
        <w:tabs>
          <w:tab w:val="num" w:pos="2160"/>
        </w:tabs>
        <w:ind w:left="2160" w:hanging="36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decimal"/>
      <w:lvlText w:val="%5."/>
      <w:lvlJc w:val="left"/>
      <w:pPr>
        <w:tabs>
          <w:tab w:val="num" w:pos="3600"/>
        </w:tabs>
        <w:ind w:left="3600" w:hanging="360"/>
      </w:pPr>
      <w:rPr>
        <w:rFonts w:cs="Times New Roman"/>
      </w:rPr>
    </w:lvl>
    <w:lvl w:ilvl="5" w:tplc="0401001B">
      <w:start w:val="1"/>
      <w:numFmt w:val="decimal"/>
      <w:lvlText w:val="%6."/>
      <w:lvlJc w:val="left"/>
      <w:pPr>
        <w:tabs>
          <w:tab w:val="num" w:pos="4320"/>
        </w:tabs>
        <w:ind w:left="4320" w:hanging="36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decimal"/>
      <w:lvlText w:val="%8."/>
      <w:lvlJc w:val="left"/>
      <w:pPr>
        <w:tabs>
          <w:tab w:val="num" w:pos="5760"/>
        </w:tabs>
        <w:ind w:left="5760" w:hanging="360"/>
      </w:pPr>
      <w:rPr>
        <w:rFonts w:cs="Times New Roman"/>
      </w:rPr>
    </w:lvl>
    <w:lvl w:ilvl="8" w:tplc="0401001B">
      <w:start w:val="1"/>
      <w:numFmt w:val="decimal"/>
      <w:lvlText w:val="%9."/>
      <w:lvlJc w:val="left"/>
      <w:pPr>
        <w:tabs>
          <w:tab w:val="num" w:pos="6480"/>
        </w:tabs>
        <w:ind w:left="6480" w:hanging="360"/>
      </w:pPr>
      <w:rPr>
        <w:rFonts w:cs="Times New Roman"/>
      </w:rPr>
    </w:lvl>
  </w:abstractNum>
  <w:abstractNum w:abstractNumId="11" w15:restartNumberingAfterBreak="0">
    <w:nsid w:val="18B20CB6"/>
    <w:multiLevelType w:val="hybridMultilevel"/>
    <w:tmpl w:val="43684B62"/>
    <w:lvl w:ilvl="0" w:tplc="4B660F4A">
      <w:start w:val="1"/>
      <w:numFmt w:val="decimal"/>
      <w:lvlText w:val="8.%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61D27"/>
    <w:multiLevelType w:val="hybridMultilevel"/>
    <w:tmpl w:val="4978F5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1E9A1E2B"/>
    <w:multiLevelType w:val="hybridMultilevel"/>
    <w:tmpl w:val="FB58E9E8"/>
    <w:lvl w:ilvl="0" w:tplc="F00CAC70">
      <w:start w:val="1"/>
      <w:numFmt w:val="decimal"/>
      <w:lvlText w:val="%1-"/>
      <w:lvlJc w:val="left"/>
      <w:pPr>
        <w:ind w:left="1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B5E00D8">
      <w:start w:val="1"/>
      <w:numFmt w:val="lowerLetter"/>
      <w:lvlText w:val="%2"/>
      <w:lvlJc w:val="left"/>
      <w:pPr>
        <w:ind w:left="15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232B13E">
      <w:start w:val="1"/>
      <w:numFmt w:val="lowerRoman"/>
      <w:lvlText w:val="%3"/>
      <w:lvlJc w:val="left"/>
      <w:pPr>
        <w:ind w:left="23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F209AE8">
      <w:start w:val="1"/>
      <w:numFmt w:val="decimal"/>
      <w:lvlText w:val="%4"/>
      <w:lvlJc w:val="left"/>
      <w:pPr>
        <w:ind w:left="30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D0A57FC">
      <w:start w:val="1"/>
      <w:numFmt w:val="lowerLetter"/>
      <w:lvlText w:val="%5"/>
      <w:lvlJc w:val="left"/>
      <w:pPr>
        <w:ind w:left="37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4C7D9C">
      <w:start w:val="1"/>
      <w:numFmt w:val="lowerRoman"/>
      <w:lvlText w:val="%6"/>
      <w:lvlJc w:val="left"/>
      <w:pPr>
        <w:ind w:left="44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1D295F2">
      <w:start w:val="1"/>
      <w:numFmt w:val="decimal"/>
      <w:lvlText w:val="%7"/>
      <w:lvlJc w:val="left"/>
      <w:pPr>
        <w:ind w:left="5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AC073B0">
      <w:start w:val="1"/>
      <w:numFmt w:val="lowerLetter"/>
      <w:lvlText w:val="%8"/>
      <w:lvlJc w:val="left"/>
      <w:pPr>
        <w:ind w:left="59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636E124">
      <w:start w:val="1"/>
      <w:numFmt w:val="lowerRoman"/>
      <w:lvlText w:val="%9"/>
      <w:lvlJc w:val="left"/>
      <w:pPr>
        <w:ind w:left="66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1EAC76B1"/>
    <w:multiLevelType w:val="hybridMultilevel"/>
    <w:tmpl w:val="68C005B4"/>
    <w:lvl w:ilvl="0" w:tplc="32EE5C2A">
      <w:start w:val="1"/>
      <w:numFmt w:val="decimal"/>
      <w:lvlText w:val="2.1.%1."/>
      <w:lvlJc w:val="left"/>
      <w:pPr>
        <w:ind w:left="762" w:hanging="360"/>
      </w:pPr>
      <w:rPr>
        <w:rFonts w:hint="default"/>
        <w:b/>
        <w:bCs/>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5" w15:restartNumberingAfterBreak="0">
    <w:nsid w:val="203F4267"/>
    <w:multiLevelType w:val="hybridMultilevel"/>
    <w:tmpl w:val="2B9EA264"/>
    <w:lvl w:ilvl="0" w:tplc="409E442E">
      <w:start w:val="1"/>
      <w:numFmt w:val="decimal"/>
      <w:lvlText w:val="6.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A419F"/>
    <w:multiLevelType w:val="hybridMultilevel"/>
    <w:tmpl w:val="71EE4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83D9E"/>
    <w:multiLevelType w:val="hybridMultilevel"/>
    <w:tmpl w:val="B4C099B0"/>
    <w:lvl w:ilvl="0" w:tplc="699AAD5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977F7"/>
    <w:multiLevelType w:val="hybridMultilevel"/>
    <w:tmpl w:val="F63ACE38"/>
    <w:lvl w:ilvl="0" w:tplc="130E6B82">
      <w:start w:val="1"/>
      <w:numFmt w:val="decimal"/>
      <w:lvlText w:val="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B32D9"/>
    <w:multiLevelType w:val="hybridMultilevel"/>
    <w:tmpl w:val="C02CDF74"/>
    <w:lvl w:ilvl="0" w:tplc="767C0A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95A74"/>
    <w:multiLevelType w:val="hybridMultilevel"/>
    <w:tmpl w:val="D3A2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D403F"/>
    <w:multiLevelType w:val="hybridMultilevel"/>
    <w:tmpl w:val="B5B0CACE"/>
    <w:lvl w:ilvl="0" w:tplc="4306AB64">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405165"/>
    <w:multiLevelType w:val="hybridMultilevel"/>
    <w:tmpl w:val="14AC6698"/>
    <w:lvl w:ilvl="0" w:tplc="222C3C4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EE555A"/>
    <w:multiLevelType w:val="hybridMultilevel"/>
    <w:tmpl w:val="07F80CCA"/>
    <w:lvl w:ilvl="0" w:tplc="08FAD5B6">
      <w:start w:val="1"/>
      <w:numFmt w:val="decimal"/>
      <w:lvlText w:val="13.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F1DD7"/>
    <w:multiLevelType w:val="hybridMultilevel"/>
    <w:tmpl w:val="4134B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D36B8"/>
    <w:multiLevelType w:val="hybridMultilevel"/>
    <w:tmpl w:val="566A759E"/>
    <w:lvl w:ilvl="0" w:tplc="BF5A5684">
      <w:start w:val="1"/>
      <w:numFmt w:val="decimal"/>
      <w:lvlText w:val="%1."/>
      <w:lvlJc w:val="left"/>
      <w:pPr>
        <w:ind w:left="1080"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6778C4"/>
    <w:multiLevelType w:val="hybridMultilevel"/>
    <w:tmpl w:val="96445A62"/>
    <w:lvl w:ilvl="0" w:tplc="7B40E764">
      <w:start w:val="1"/>
      <w:numFmt w:val="decimal"/>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CF0D66"/>
    <w:multiLevelType w:val="hybridMultilevel"/>
    <w:tmpl w:val="820EE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4F3FB6"/>
    <w:multiLevelType w:val="hybridMultilevel"/>
    <w:tmpl w:val="19C88B44"/>
    <w:lvl w:ilvl="0" w:tplc="DE9807A2">
      <w:start w:val="1"/>
      <w:numFmt w:val="decimal"/>
      <w:lvlText w:val="7.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E6AF2"/>
    <w:multiLevelType w:val="hybridMultilevel"/>
    <w:tmpl w:val="1DB88370"/>
    <w:lvl w:ilvl="0" w:tplc="1F6CE512">
      <w:start w:val="1"/>
      <w:numFmt w:val="decimal"/>
      <w:lvlText w:val="2.%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8380D"/>
    <w:multiLevelType w:val="hybridMultilevel"/>
    <w:tmpl w:val="5944FA20"/>
    <w:lvl w:ilvl="0" w:tplc="CC100F82">
      <w:start w:val="1"/>
      <w:numFmt w:val="decimal"/>
      <w:lvlText w:val="4.%1."/>
      <w:lvlJc w:val="left"/>
      <w:pPr>
        <w:ind w:left="1211" w:hanging="360"/>
      </w:pPr>
      <w:rPr>
        <w:rFonts w:hint="default"/>
        <w:b/>
        <w:bCs/>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51945E4F"/>
    <w:multiLevelType w:val="hybridMultilevel"/>
    <w:tmpl w:val="3716B5EE"/>
    <w:lvl w:ilvl="0" w:tplc="C0B0C814">
      <w:start w:val="1"/>
      <w:numFmt w:val="decimal"/>
      <w:lvlText w:val="5.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95DF7"/>
    <w:multiLevelType w:val="hybridMultilevel"/>
    <w:tmpl w:val="F580C530"/>
    <w:lvl w:ilvl="0" w:tplc="02247FA8">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B1E5F"/>
    <w:multiLevelType w:val="hybridMultilevel"/>
    <w:tmpl w:val="AEDCAFCC"/>
    <w:lvl w:ilvl="0" w:tplc="DBC47DDA">
      <w:start w:val="1"/>
      <w:numFmt w:val="decimal"/>
      <w:lvlText w:val="6.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D0E07"/>
    <w:multiLevelType w:val="hybridMultilevel"/>
    <w:tmpl w:val="93D4C17C"/>
    <w:lvl w:ilvl="0" w:tplc="130E6B82">
      <w:start w:val="1"/>
      <w:numFmt w:val="decimal"/>
      <w:lvlText w:val="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A5977"/>
    <w:multiLevelType w:val="multilevel"/>
    <w:tmpl w:val="A3C2D842"/>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b/>
        <w:bCs/>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725475C"/>
    <w:multiLevelType w:val="hybridMultilevel"/>
    <w:tmpl w:val="EA94F2E0"/>
    <w:lvl w:ilvl="0" w:tplc="16B0AEA6">
      <w:start w:val="1"/>
      <w:numFmt w:val="decimal"/>
      <w:lvlText w:val="1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73463"/>
    <w:multiLevelType w:val="hybridMultilevel"/>
    <w:tmpl w:val="F47E3B54"/>
    <w:lvl w:ilvl="0" w:tplc="479CBF16">
      <w:start w:val="1"/>
      <w:numFmt w:val="decimal"/>
      <w:lvlText w:val="13.9.%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A7972"/>
    <w:multiLevelType w:val="hybridMultilevel"/>
    <w:tmpl w:val="492C7A80"/>
    <w:lvl w:ilvl="0" w:tplc="E2624B00">
      <w:start w:val="1"/>
      <w:numFmt w:val="decimal"/>
      <w:lvlText w:val="%1-"/>
      <w:lvlJc w:val="left"/>
      <w:pPr>
        <w:ind w:left="1440" w:hanging="360"/>
      </w:pPr>
      <w:rPr>
        <w:rFonts w:cs="Times New Roman"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85707B"/>
    <w:multiLevelType w:val="hybridMultilevel"/>
    <w:tmpl w:val="04662414"/>
    <w:lvl w:ilvl="0" w:tplc="6400EE2E">
      <w:start w:val="1"/>
      <w:numFmt w:val="decimal"/>
      <w:lvlText w:val="1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8318F"/>
    <w:multiLevelType w:val="hybridMultilevel"/>
    <w:tmpl w:val="BEEC11C0"/>
    <w:lvl w:ilvl="0" w:tplc="49C4593C">
      <w:start w:val="1"/>
      <w:numFmt w:val="decimal"/>
      <w:lvlText w:val="6.%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80820"/>
    <w:multiLevelType w:val="hybridMultilevel"/>
    <w:tmpl w:val="B6F0B31E"/>
    <w:lvl w:ilvl="0" w:tplc="04090001">
      <w:start w:val="1"/>
      <w:numFmt w:val="bullet"/>
      <w:lvlText w:val=""/>
      <w:lvlJc w:val="left"/>
      <w:pPr>
        <w:tabs>
          <w:tab w:val="num" w:pos="720"/>
        </w:tabs>
        <w:ind w:left="720" w:hanging="360"/>
      </w:pPr>
      <w:rPr>
        <w:rFonts w:ascii="Symbol" w:hAnsi="Symbol" w:hint="default"/>
      </w:rPr>
    </w:lvl>
    <w:lvl w:ilvl="1" w:tplc="23361CC0">
      <w:numFmt w:val="bullet"/>
      <w:lvlText w:val="-"/>
      <w:lvlJc w:val="left"/>
      <w:pPr>
        <w:tabs>
          <w:tab w:val="num" w:pos="1440"/>
        </w:tabs>
        <w:ind w:left="1440" w:hanging="360"/>
      </w:pPr>
      <w:rPr>
        <w:rFonts w:ascii="Times New Roman" w:eastAsia="Times New Roman" w:hAnsi="Times New Roman" w:cs="Times New Roman" w:hint="default"/>
        <w:b w:val="0"/>
        <w:bCs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65B46"/>
    <w:multiLevelType w:val="hybridMultilevel"/>
    <w:tmpl w:val="80DE4790"/>
    <w:lvl w:ilvl="0" w:tplc="CB44AA84">
      <w:start w:val="1"/>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01C7E"/>
    <w:multiLevelType w:val="hybridMultilevel"/>
    <w:tmpl w:val="26BC54B2"/>
    <w:lvl w:ilvl="0" w:tplc="479CBF16">
      <w:start w:val="1"/>
      <w:numFmt w:val="decimal"/>
      <w:lvlText w:val="13.9.%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8ED"/>
    <w:multiLevelType w:val="hybridMultilevel"/>
    <w:tmpl w:val="AAC013CE"/>
    <w:lvl w:ilvl="0" w:tplc="45B0C060">
      <w:start w:val="1"/>
      <w:numFmt w:val="decimal"/>
      <w:lvlText w:val="6.%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22"/>
  </w:num>
  <w:num w:numId="3">
    <w:abstractNumId w:val="41"/>
  </w:num>
  <w:num w:numId="4">
    <w:abstractNumId w:val="27"/>
  </w:num>
  <w:num w:numId="5">
    <w:abstractNumId w:val="10"/>
  </w:num>
  <w:num w:numId="6">
    <w:abstractNumId w:val="4"/>
  </w:num>
  <w:num w:numId="7">
    <w:abstractNumId w:val="24"/>
  </w:num>
  <w:num w:numId="8">
    <w:abstractNumId w:val="18"/>
  </w:num>
  <w:num w:numId="9">
    <w:abstractNumId w:val="29"/>
  </w:num>
  <w:num w:numId="10">
    <w:abstractNumId w:val="14"/>
  </w:num>
  <w:num w:numId="11">
    <w:abstractNumId w:val="42"/>
  </w:num>
  <w:num w:numId="12">
    <w:abstractNumId w:val="8"/>
  </w:num>
  <w:num w:numId="13">
    <w:abstractNumId w:val="0"/>
  </w:num>
  <w:num w:numId="14">
    <w:abstractNumId w:val="21"/>
  </w:num>
  <w:num w:numId="15">
    <w:abstractNumId w:val="31"/>
  </w:num>
  <w:num w:numId="16">
    <w:abstractNumId w:val="40"/>
  </w:num>
  <w:num w:numId="17">
    <w:abstractNumId w:val="33"/>
  </w:num>
  <w:num w:numId="18">
    <w:abstractNumId w:val="15"/>
  </w:num>
  <w:num w:numId="19">
    <w:abstractNumId w:val="19"/>
  </w:num>
  <w:num w:numId="20">
    <w:abstractNumId w:val="28"/>
  </w:num>
  <w:num w:numId="21">
    <w:abstractNumId w:val="11"/>
  </w:num>
  <w:num w:numId="22">
    <w:abstractNumId w:val="7"/>
  </w:num>
  <w:num w:numId="23">
    <w:abstractNumId w:val="32"/>
  </w:num>
  <w:num w:numId="24">
    <w:abstractNumId w:val="3"/>
  </w:num>
  <w:num w:numId="25">
    <w:abstractNumId w:val="26"/>
  </w:num>
  <w:num w:numId="26">
    <w:abstractNumId w:val="36"/>
  </w:num>
  <w:num w:numId="27">
    <w:abstractNumId w:val="2"/>
  </w:num>
  <w:num w:numId="28">
    <w:abstractNumId w:val="39"/>
  </w:num>
  <w:num w:numId="29">
    <w:abstractNumId w:val="17"/>
  </w:num>
  <w:num w:numId="30">
    <w:abstractNumId w:val="30"/>
  </w:num>
  <w:num w:numId="31">
    <w:abstractNumId w:val="38"/>
  </w:num>
  <w:num w:numId="32">
    <w:abstractNumId w:val="34"/>
  </w:num>
  <w:num w:numId="33">
    <w:abstractNumId w:val="43"/>
  </w:num>
  <w:num w:numId="34">
    <w:abstractNumId w:val="6"/>
  </w:num>
  <w:num w:numId="35">
    <w:abstractNumId w:val="23"/>
  </w:num>
  <w:num w:numId="36">
    <w:abstractNumId w:val="1"/>
  </w:num>
  <w:num w:numId="37">
    <w:abstractNumId w:val="5"/>
  </w:num>
  <w:num w:numId="38">
    <w:abstractNumId w:val="20"/>
  </w:num>
  <w:num w:numId="39">
    <w:abstractNumId w:val="16"/>
  </w:num>
  <w:num w:numId="40">
    <w:abstractNumId w:val="12"/>
  </w:num>
  <w:num w:numId="41">
    <w:abstractNumId w:val="44"/>
  </w:num>
  <w:num w:numId="42">
    <w:abstractNumId w:val="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zMTY1MLI0NTE0MzdW0lEKTi0uzszPAymwrAUANll5aywAAAA="/>
  </w:docVars>
  <w:rsids>
    <w:rsidRoot w:val="006017F5"/>
    <w:rsid w:val="0000027F"/>
    <w:rsid w:val="000006EF"/>
    <w:rsid w:val="000013C7"/>
    <w:rsid w:val="00002B5B"/>
    <w:rsid w:val="00006551"/>
    <w:rsid w:val="00010DC2"/>
    <w:rsid w:val="00011566"/>
    <w:rsid w:val="00012514"/>
    <w:rsid w:val="000145AC"/>
    <w:rsid w:val="000167D5"/>
    <w:rsid w:val="0002208E"/>
    <w:rsid w:val="00022BD6"/>
    <w:rsid w:val="00024636"/>
    <w:rsid w:val="00024EDB"/>
    <w:rsid w:val="000310DC"/>
    <w:rsid w:val="00032994"/>
    <w:rsid w:val="000334C8"/>
    <w:rsid w:val="00033889"/>
    <w:rsid w:val="000424D9"/>
    <w:rsid w:val="00051A6A"/>
    <w:rsid w:val="00051CA0"/>
    <w:rsid w:val="00051D57"/>
    <w:rsid w:val="00056E35"/>
    <w:rsid w:val="00060F29"/>
    <w:rsid w:val="0006181C"/>
    <w:rsid w:val="00061B2C"/>
    <w:rsid w:val="0006264D"/>
    <w:rsid w:val="00062A4B"/>
    <w:rsid w:val="0006307C"/>
    <w:rsid w:val="00064E1E"/>
    <w:rsid w:val="000659E9"/>
    <w:rsid w:val="00066A24"/>
    <w:rsid w:val="000715E0"/>
    <w:rsid w:val="00071E85"/>
    <w:rsid w:val="00074B5C"/>
    <w:rsid w:val="000762B9"/>
    <w:rsid w:val="00077AA4"/>
    <w:rsid w:val="00081424"/>
    <w:rsid w:val="00085729"/>
    <w:rsid w:val="00085D65"/>
    <w:rsid w:val="00087325"/>
    <w:rsid w:val="000874EB"/>
    <w:rsid w:val="00087F16"/>
    <w:rsid w:val="000909BC"/>
    <w:rsid w:val="00090B60"/>
    <w:rsid w:val="00092E1A"/>
    <w:rsid w:val="00093DEC"/>
    <w:rsid w:val="00094579"/>
    <w:rsid w:val="00096D7B"/>
    <w:rsid w:val="00097AA7"/>
    <w:rsid w:val="00097D62"/>
    <w:rsid w:val="000A4358"/>
    <w:rsid w:val="000A6963"/>
    <w:rsid w:val="000A6A4E"/>
    <w:rsid w:val="000B02D5"/>
    <w:rsid w:val="000B5B6C"/>
    <w:rsid w:val="000B5E09"/>
    <w:rsid w:val="000B69C5"/>
    <w:rsid w:val="000C0364"/>
    <w:rsid w:val="000C3A09"/>
    <w:rsid w:val="000C5431"/>
    <w:rsid w:val="000C569E"/>
    <w:rsid w:val="000C6081"/>
    <w:rsid w:val="000D0799"/>
    <w:rsid w:val="000D183F"/>
    <w:rsid w:val="000D3714"/>
    <w:rsid w:val="000D578B"/>
    <w:rsid w:val="000D7AB5"/>
    <w:rsid w:val="000E167D"/>
    <w:rsid w:val="000E4E6B"/>
    <w:rsid w:val="000F0529"/>
    <w:rsid w:val="000F1E9A"/>
    <w:rsid w:val="000F4C96"/>
    <w:rsid w:val="000F4CEF"/>
    <w:rsid w:val="000F5D5C"/>
    <w:rsid w:val="00100699"/>
    <w:rsid w:val="001013D1"/>
    <w:rsid w:val="00101A69"/>
    <w:rsid w:val="00104CED"/>
    <w:rsid w:val="00104D53"/>
    <w:rsid w:val="00104DCD"/>
    <w:rsid w:val="0011102A"/>
    <w:rsid w:val="00111AEF"/>
    <w:rsid w:val="001223FF"/>
    <w:rsid w:val="00122942"/>
    <w:rsid w:val="001352B7"/>
    <w:rsid w:val="00136231"/>
    <w:rsid w:val="001370A6"/>
    <w:rsid w:val="00143134"/>
    <w:rsid w:val="001434ED"/>
    <w:rsid w:val="00144FBD"/>
    <w:rsid w:val="00145B2C"/>
    <w:rsid w:val="00147C03"/>
    <w:rsid w:val="001512C9"/>
    <w:rsid w:val="0015212E"/>
    <w:rsid w:val="001526C1"/>
    <w:rsid w:val="001568CB"/>
    <w:rsid w:val="001602D4"/>
    <w:rsid w:val="001619D4"/>
    <w:rsid w:val="0016515F"/>
    <w:rsid w:val="00165FE3"/>
    <w:rsid w:val="00171052"/>
    <w:rsid w:val="00171618"/>
    <w:rsid w:val="00171A9A"/>
    <w:rsid w:val="0017213E"/>
    <w:rsid w:val="00182483"/>
    <w:rsid w:val="00185518"/>
    <w:rsid w:val="001864A8"/>
    <w:rsid w:val="00186CF0"/>
    <w:rsid w:val="001877DF"/>
    <w:rsid w:val="00190132"/>
    <w:rsid w:val="00190185"/>
    <w:rsid w:val="001903EF"/>
    <w:rsid w:val="00190465"/>
    <w:rsid w:val="001911C0"/>
    <w:rsid w:val="00193558"/>
    <w:rsid w:val="001952D2"/>
    <w:rsid w:val="001953C5"/>
    <w:rsid w:val="001A01E9"/>
    <w:rsid w:val="001A0862"/>
    <w:rsid w:val="001A0AFC"/>
    <w:rsid w:val="001A26ED"/>
    <w:rsid w:val="001A4450"/>
    <w:rsid w:val="001A65E5"/>
    <w:rsid w:val="001A7A54"/>
    <w:rsid w:val="001B2E1F"/>
    <w:rsid w:val="001B398F"/>
    <w:rsid w:val="001B3A32"/>
    <w:rsid w:val="001B4168"/>
    <w:rsid w:val="001B7D80"/>
    <w:rsid w:val="001C17E6"/>
    <w:rsid w:val="001C1DF0"/>
    <w:rsid w:val="001D09CB"/>
    <w:rsid w:val="001D2A98"/>
    <w:rsid w:val="001D78D3"/>
    <w:rsid w:val="001E3570"/>
    <w:rsid w:val="001E78CB"/>
    <w:rsid w:val="001F270A"/>
    <w:rsid w:val="001F56A6"/>
    <w:rsid w:val="001F56CB"/>
    <w:rsid w:val="001F6948"/>
    <w:rsid w:val="00200085"/>
    <w:rsid w:val="00201C3D"/>
    <w:rsid w:val="002033F3"/>
    <w:rsid w:val="00204BBA"/>
    <w:rsid w:val="00213E20"/>
    <w:rsid w:val="002165ED"/>
    <w:rsid w:val="0021770E"/>
    <w:rsid w:val="0022495A"/>
    <w:rsid w:val="00226C73"/>
    <w:rsid w:val="00234832"/>
    <w:rsid w:val="002358AE"/>
    <w:rsid w:val="00235F47"/>
    <w:rsid w:val="0024063F"/>
    <w:rsid w:val="002410DB"/>
    <w:rsid w:val="0024251A"/>
    <w:rsid w:val="00243A67"/>
    <w:rsid w:val="00244DAC"/>
    <w:rsid w:val="00252EFD"/>
    <w:rsid w:val="00261397"/>
    <w:rsid w:val="00263746"/>
    <w:rsid w:val="002640AD"/>
    <w:rsid w:val="00264879"/>
    <w:rsid w:val="00264CC9"/>
    <w:rsid w:val="00264E71"/>
    <w:rsid w:val="00266300"/>
    <w:rsid w:val="00266EEC"/>
    <w:rsid w:val="002672E7"/>
    <w:rsid w:val="00270420"/>
    <w:rsid w:val="00271ACD"/>
    <w:rsid w:val="00272612"/>
    <w:rsid w:val="002766D0"/>
    <w:rsid w:val="00277F70"/>
    <w:rsid w:val="00281476"/>
    <w:rsid w:val="002839D9"/>
    <w:rsid w:val="00283C33"/>
    <w:rsid w:val="00291526"/>
    <w:rsid w:val="00293B63"/>
    <w:rsid w:val="00294756"/>
    <w:rsid w:val="002A202E"/>
    <w:rsid w:val="002A28E3"/>
    <w:rsid w:val="002A3915"/>
    <w:rsid w:val="002A7246"/>
    <w:rsid w:val="002A7D16"/>
    <w:rsid w:val="002B241D"/>
    <w:rsid w:val="002B42E5"/>
    <w:rsid w:val="002B4529"/>
    <w:rsid w:val="002B47A8"/>
    <w:rsid w:val="002B4974"/>
    <w:rsid w:val="002C106E"/>
    <w:rsid w:val="002C1F71"/>
    <w:rsid w:val="002C594E"/>
    <w:rsid w:val="002D0507"/>
    <w:rsid w:val="002D1980"/>
    <w:rsid w:val="002D5277"/>
    <w:rsid w:val="002E067E"/>
    <w:rsid w:val="002E12A7"/>
    <w:rsid w:val="002E1E81"/>
    <w:rsid w:val="002F0CD7"/>
    <w:rsid w:val="002F3D2C"/>
    <w:rsid w:val="00300449"/>
    <w:rsid w:val="00301D40"/>
    <w:rsid w:val="00302ECC"/>
    <w:rsid w:val="003032D2"/>
    <w:rsid w:val="00303339"/>
    <w:rsid w:val="00304CB8"/>
    <w:rsid w:val="0030501B"/>
    <w:rsid w:val="00310A24"/>
    <w:rsid w:val="00311B63"/>
    <w:rsid w:val="00312557"/>
    <w:rsid w:val="00315795"/>
    <w:rsid w:val="00322F44"/>
    <w:rsid w:val="0032329B"/>
    <w:rsid w:val="00327F4B"/>
    <w:rsid w:val="003319CB"/>
    <w:rsid w:val="00332258"/>
    <w:rsid w:val="003325DA"/>
    <w:rsid w:val="003375BC"/>
    <w:rsid w:val="00341FB0"/>
    <w:rsid w:val="003512F2"/>
    <w:rsid w:val="00351A19"/>
    <w:rsid w:val="00351A75"/>
    <w:rsid w:val="00356AE3"/>
    <w:rsid w:val="00356CCA"/>
    <w:rsid w:val="00357FC1"/>
    <w:rsid w:val="003601AF"/>
    <w:rsid w:val="00361602"/>
    <w:rsid w:val="0037371B"/>
    <w:rsid w:val="00375E73"/>
    <w:rsid w:val="00377182"/>
    <w:rsid w:val="003779ED"/>
    <w:rsid w:val="003800BD"/>
    <w:rsid w:val="00380B39"/>
    <w:rsid w:val="003814CF"/>
    <w:rsid w:val="00381593"/>
    <w:rsid w:val="0038441E"/>
    <w:rsid w:val="003865DC"/>
    <w:rsid w:val="003874C3"/>
    <w:rsid w:val="003874FE"/>
    <w:rsid w:val="003913C1"/>
    <w:rsid w:val="00391C0A"/>
    <w:rsid w:val="00391D73"/>
    <w:rsid w:val="0039330F"/>
    <w:rsid w:val="003945DB"/>
    <w:rsid w:val="00394F63"/>
    <w:rsid w:val="00395289"/>
    <w:rsid w:val="003A1814"/>
    <w:rsid w:val="003B2EC6"/>
    <w:rsid w:val="003B307A"/>
    <w:rsid w:val="003B3704"/>
    <w:rsid w:val="003B3DEA"/>
    <w:rsid w:val="003B6252"/>
    <w:rsid w:val="003C4EA0"/>
    <w:rsid w:val="003C5984"/>
    <w:rsid w:val="003C7B12"/>
    <w:rsid w:val="003D0723"/>
    <w:rsid w:val="003D3B22"/>
    <w:rsid w:val="003D542B"/>
    <w:rsid w:val="003D6248"/>
    <w:rsid w:val="003E1A8F"/>
    <w:rsid w:val="003E4270"/>
    <w:rsid w:val="003E51C5"/>
    <w:rsid w:val="003E59FE"/>
    <w:rsid w:val="003E7E84"/>
    <w:rsid w:val="003F0A35"/>
    <w:rsid w:val="003F2DCC"/>
    <w:rsid w:val="003F3489"/>
    <w:rsid w:val="003F53AB"/>
    <w:rsid w:val="003F552D"/>
    <w:rsid w:val="003F75D1"/>
    <w:rsid w:val="003F78EE"/>
    <w:rsid w:val="004006D4"/>
    <w:rsid w:val="004045FD"/>
    <w:rsid w:val="00405F5D"/>
    <w:rsid w:val="004067D9"/>
    <w:rsid w:val="00415BFD"/>
    <w:rsid w:val="00415C5B"/>
    <w:rsid w:val="00416517"/>
    <w:rsid w:val="004170F7"/>
    <w:rsid w:val="0041777E"/>
    <w:rsid w:val="00421F2C"/>
    <w:rsid w:val="004224DB"/>
    <w:rsid w:val="00424237"/>
    <w:rsid w:val="00427488"/>
    <w:rsid w:val="0042748C"/>
    <w:rsid w:val="004321A1"/>
    <w:rsid w:val="00432F4C"/>
    <w:rsid w:val="00435040"/>
    <w:rsid w:val="00437163"/>
    <w:rsid w:val="00441F35"/>
    <w:rsid w:val="00450308"/>
    <w:rsid w:val="00451607"/>
    <w:rsid w:val="004709C0"/>
    <w:rsid w:val="00471FFC"/>
    <w:rsid w:val="0047272F"/>
    <w:rsid w:val="00472769"/>
    <w:rsid w:val="00477128"/>
    <w:rsid w:val="00480381"/>
    <w:rsid w:val="00481126"/>
    <w:rsid w:val="00482AAF"/>
    <w:rsid w:val="0048499B"/>
    <w:rsid w:val="00487D37"/>
    <w:rsid w:val="00487EE7"/>
    <w:rsid w:val="00491330"/>
    <w:rsid w:val="004917E4"/>
    <w:rsid w:val="00494E68"/>
    <w:rsid w:val="00497E7A"/>
    <w:rsid w:val="004A10A6"/>
    <w:rsid w:val="004A1E40"/>
    <w:rsid w:val="004A7091"/>
    <w:rsid w:val="004B5649"/>
    <w:rsid w:val="004B579F"/>
    <w:rsid w:val="004C027B"/>
    <w:rsid w:val="004C0594"/>
    <w:rsid w:val="004C26E0"/>
    <w:rsid w:val="004C67D3"/>
    <w:rsid w:val="004C6AAD"/>
    <w:rsid w:val="004C7275"/>
    <w:rsid w:val="004C74D5"/>
    <w:rsid w:val="004D04B2"/>
    <w:rsid w:val="004D1A7D"/>
    <w:rsid w:val="004D2192"/>
    <w:rsid w:val="004D4084"/>
    <w:rsid w:val="004D61BC"/>
    <w:rsid w:val="004E368E"/>
    <w:rsid w:val="004E4149"/>
    <w:rsid w:val="004E52F3"/>
    <w:rsid w:val="004E6034"/>
    <w:rsid w:val="004E63CD"/>
    <w:rsid w:val="004E6586"/>
    <w:rsid w:val="004F1103"/>
    <w:rsid w:val="004F2B2F"/>
    <w:rsid w:val="004F345A"/>
    <w:rsid w:val="004F770E"/>
    <w:rsid w:val="005004E5"/>
    <w:rsid w:val="00500586"/>
    <w:rsid w:val="00506794"/>
    <w:rsid w:val="005072C4"/>
    <w:rsid w:val="00515756"/>
    <w:rsid w:val="005157AB"/>
    <w:rsid w:val="00515C24"/>
    <w:rsid w:val="0052197B"/>
    <w:rsid w:val="00522DA7"/>
    <w:rsid w:val="00524806"/>
    <w:rsid w:val="00534739"/>
    <w:rsid w:val="00536D6A"/>
    <w:rsid w:val="005431A0"/>
    <w:rsid w:val="00544275"/>
    <w:rsid w:val="00547102"/>
    <w:rsid w:val="00550628"/>
    <w:rsid w:val="0056195B"/>
    <w:rsid w:val="00561C58"/>
    <w:rsid w:val="00561E93"/>
    <w:rsid w:val="005650CB"/>
    <w:rsid w:val="00567865"/>
    <w:rsid w:val="00577B48"/>
    <w:rsid w:val="005828C4"/>
    <w:rsid w:val="005844AE"/>
    <w:rsid w:val="00584A9D"/>
    <w:rsid w:val="00585691"/>
    <w:rsid w:val="005868A9"/>
    <w:rsid w:val="00586B26"/>
    <w:rsid w:val="005878A9"/>
    <w:rsid w:val="00590625"/>
    <w:rsid w:val="00590711"/>
    <w:rsid w:val="00590D87"/>
    <w:rsid w:val="00590E12"/>
    <w:rsid w:val="00591C94"/>
    <w:rsid w:val="00595EEC"/>
    <w:rsid w:val="005962A6"/>
    <w:rsid w:val="005A08B1"/>
    <w:rsid w:val="005A3A54"/>
    <w:rsid w:val="005A4C26"/>
    <w:rsid w:val="005A5410"/>
    <w:rsid w:val="005B6100"/>
    <w:rsid w:val="005C2B75"/>
    <w:rsid w:val="005C30FC"/>
    <w:rsid w:val="005C4380"/>
    <w:rsid w:val="005C5369"/>
    <w:rsid w:val="005C53EE"/>
    <w:rsid w:val="005C5F71"/>
    <w:rsid w:val="005C7397"/>
    <w:rsid w:val="005D15FF"/>
    <w:rsid w:val="005D21E0"/>
    <w:rsid w:val="005D70E9"/>
    <w:rsid w:val="005E0082"/>
    <w:rsid w:val="005E0F15"/>
    <w:rsid w:val="005E1AF5"/>
    <w:rsid w:val="005E2064"/>
    <w:rsid w:val="005E6058"/>
    <w:rsid w:val="005F2A41"/>
    <w:rsid w:val="00600ABF"/>
    <w:rsid w:val="006017F5"/>
    <w:rsid w:val="00606AFF"/>
    <w:rsid w:val="0060778E"/>
    <w:rsid w:val="00614FC2"/>
    <w:rsid w:val="00616F85"/>
    <w:rsid w:val="00617BEA"/>
    <w:rsid w:val="00617F14"/>
    <w:rsid w:val="0062097B"/>
    <w:rsid w:val="0062263F"/>
    <w:rsid w:val="006249E3"/>
    <w:rsid w:val="00627BC1"/>
    <w:rsid w:val="00630A2A"/>
    <w:rsid w:val="00630F33"/>
    <w:rsid w:val="006320FB"/>
    <w:rsid w:val="006334B0"/>
    <w:rsid w:val="00637CD9"/>
    <w:rsid w:val="006426E4"/>
    <w:rsid w:val="00644995"/>
    <w:rsid w:val="0064730F"/>
    <w:rsid w:val="00652182"/>
    <w:rsid w:val="00653B9C"/>
    <w:rsid w:val="006557A9"/>
    <w:rsid w:val="006576C1"/>
    <w:rsid w:val="00660442"/>
    <w:rsid w:val="00661575"/>
    <w:rsid w:val="006645DE"/>
    <w:rsid w:val="006675F6"/>
    <w:rsid w:val="006723BF"/>
    <w:rsid w:val="0067536C"/>
    <w:rsid w:val="00676EFB"/>
    <w:rsid w:val="00681DA9"/>
    <w:rsid w:val="00682CD5"/>
    <w:rsid w:val="0068393A"/>
    <w:rsid w:val="00684A64"/>
    <w:rsid w:val="0068534D"/>
    <w:rsid w:val="00686ADF"/>
    <w:rsid w:val="00686CBE"/>
    <w:rsid w:val="006879DB"/>
    <w:rsid w:val="0069183E"/>
    <w:rsid w:val="00691F9A"/>
    <w:rsid w:val="00693310"/>
    <w:rsid w:val="00694BE9"/>
    <w:rsid w:val="006A0D88"/>
    <w:rsid w:val="006A2B03"/>
    <w:rsid w:val="006A31E8"/>
    <w:rsid w:val="006A4BD7"/>
    <w:rsid w:val="006B20C2"/>
    <w:rsid w:val="006B284E"/>
    <w:rsid w:val="006B7100"/>
    <w:rsid w:val="006B79CE"/>
    <w:rsid w:val="006C006A"/>
    <w:rsid w:val="006C0B94"/>
    <w:rsid w:val="006C6E03"/>
    <w:rsid w:val="006C77B6"/>
    <w:rsid w:val="006C7951"/>
    <w:rsid w:val="006D09B3"/>
    <w:rsid w:val="006D108C"/>
    <w:rsid w:val="006D4661"/>
    <w:rsid w:val="006D4B27"/>
    <w:rsid w:val="006E04A4"/>
    <w:rsid w:val="006E2CCD"/>
    <w:rsid w:val="006E36A1"/>
    <w:rsid w:val="006E374F"/>
    <w:rsid w:val="006E475B"/>
    <w:rsid w:val="006E5DB8"/>
    <w:rsid w:val="006F24D6"/>
    <w:rsid w:val="006F4A14"/>
    <w:rsid w:val="006F56D2"/>
    <w:rsid w:val="006F7531"/>
    <w:rsid w:val="00700657"/>
    <w:rsid w:val="00701F9C"/>
    <w:rsid w:val="00702B7E"/>
    <w:rsid w:val="00706FEB"/>
    <w:rsid w:val="0071070C"/>
    <w:rsid w:val="007145AC"/>
    <w:rsid w:val="007159AB"/>
    <w:rsid w:val="00716D9B"/>
    <w:rsid w:val="0072062B"/>
    <w:rsid w:val="00722596"/>
    <w:rsid w:val="0073613B"/>
    <w:rsid w:val="007366BB"/>
    <w:rsid w:val="0073711D"/>
    <w:rsid w:val="00740B05"/>
    <w:rsid w:val="0074731B"/>
    <w:rsid w:val="007506BD"/>
    <w:rsid w:val="007546D2"/>
    <w:rsid w:val="007553FF"/>
    <w:rsid w:val="007636C4"/>
    <w:rsid w:val="00763EF5"/>
    <w:rsid w:val="00764A45"/>
    <w:rsid w:val="00766C1F"/>
    <w:rsid w:val="00767B85"/>
    <w:rsid w:val="00772D7E"/>
    <w:rsid w:val="00775311"/>
    <w:rsid w:val="00780494"/>
    <w:rsid w:val="007819FB"/>
    <w:rsid w:val="0078461D"/>
    <w:rsid w:val="00784961"/>
    <w:rsid w:val="00784D45"/>
    <w:rsid w:val="007858A5"/>
    <w:rsid w:val="00787B92"/>
    <w:rsid w:val="00790EE9"/>
    <w:rsid w:val="00792D85"/>
    <w:rsid w:val="00792F31"/>
    <w:rsid w:val="00796031"/>
    <w:rsid w:val="007960E3"/>
    <w:rsid w:val="00797415"/>
    <w:rsid w:val="007A10A3"/>
    <w:rsid w:val="007A2318"/>
    <w:rsid w:val="007A412B"/>
    <w:rsid w:val="007A798D"/>
    <w:rsid w:val="007A7CF0"/>
    <w:rsid w:val="007B7F87"/>
    <w:rsid w:val="007C2EC1"/>
    <w:rsid w:val="007D0E20"/>
    <w:rsid w:val="007D2029"/>
    <w:rsid w:val="007D21E2"/>
    <w:rsid w:val="007D22AD"/>
    <w:rsid w:val="007D298A"/>
    <w:rsid w:val="007D2A68"/>
    <w:rsid w:val="007D5A60"/>
    <w:rsid w:val="007E1AA6"/>
    <w:rsid w:val="007E2257"/>
    <w:rsid w:val="007E70EE"/>
    <w:rsid w:val="007F11E3"/>
    <w:rsid w:val="007F2473"/>
    <w:rsid w:val="007F639B"/>
    <w:rsid w:val="00800668"/>
    <w:rsid w:val="00802183"/>
    <w:rsid w:val="00804796"/>
    <w:rsid w:val="0080671D"/>
    <w:rsid w:val="00810042"/>
    <w:rsid w:val="008118D9"/>
    <w:rsid w:val="00813AFA"/>
    <w:rsid w:val="0081575E"/>
    <w:rsid w:val="00816B84"/>
    <w:rsid w:val="00820A36"/>
    <w:rsid w:val="00820D5D"/>
    <w:rsid w:val="008226E0"/>
    <w:rsid w:val="008235E2"/>
    <w:rsid w:val="00823E46"/>
    <w:rsid w:val="008247F4"/>
    <w:rsid w:val="00826D6B"/>
    <w:rsid w:val="00830282"/>
    <w:rsid w:val="008303CC"/>
    <w:rsid w:val="00830A50"/>
    <w:rsid w:val="00831488"/>
    <w:rsid w:val="00834154"/>
    <w:rsid w:val="0083475A"/>
    <w:rsid w:val="0083566D"/>
    <w:rsid w:val="00836BF3"/>
    <w:rsid w:val="008375CC"/>
    <w:rsid w:val="00840A08"/>
    <w:rsid w:val="00843D18"/>
    <w:rsid w:val="00845A73"/>
    <w:rsid w:val="00845C2C"/>
    <w:rsid w:val="008502AA"/>
    <w:rsid w:val="00850CF6"/>
    <w:rsid w:val="00851760"/>
    <w:rsid w:val="008517CF"/>
    <w:rsid w:val="008536F8"/>
    <w:rsid w:val="0085547E"/>
    <w:rsid w:val="00855E60"/>
    <w:rsid w:val="008576C3"/>
    <w:rsid w:val="00862277"/>
    <w:rsid w:val="008642D7"/>
    <w:rsid w:val="008648C1"/>
    <w:rsid w:val="0086655F"/>
    <w:rsid w:val="00867F66"/>
    <w:rsid w:val="008708E9"/>
    <w:rsid w:val="00871175"/>
    <w:rsid w:val="0087204B"/>
    <w:rsid w:val="00872AA1"/>
    <w:rsid w:val="00873229"/>
    <w:rsid w:val="00873AAA"/>
    <w:rsid w:val="00873B36"/>
    <w:rsid w:val="00874068"/>
    <w:rsid w:val="008749C2"/>
    <w:rsid w:val="00875B24"/>
    <w:rsid w:val="008777D9"/>
    <w:rsid w:val="00880599"/>
    <w:rsid w:val="00881177"/>
    <w:rsid w:val="008814AC"/>
    <w:rsid w:val="00881897"/>
    <w:rsid w:val="00882015"/>
    <w:rsid w:val="00883D81"/>
    <w:rsid w:val="008869CA"/>
    <w:rsid w:val="00892F1C"/>
    <w:rsid w:val="00893320"/>
    <w:rsid w:val="00893BD2"/>
    <w:rsid w:val="00896333"/>
    <w:rsid w:val="008A2C0E"/>
    <w:rsid w:val="008A48DA"/>
    <w:rsid w:val="008A6232"/>
    <w:rsid w:val="008B113E"/>
    <w:rsid w:val="008B184B"/>
    <w:rsid w:val="008B3ED8"/>
    <w:rsid w:val="008B693B"/>
    <w:rsid w:val="008B7D30"/>
    <w:rsid w:val="008C374A"/>
    <w:rsid w:val="008C6405"/>
    <w:rsid w:val="008C7949"/>
    <w:rsid w:val="008C7955"/>
    <w:rsid w:val="008D28DC"/>
    <w:rsid w:val="008D297F"/>
    <w:rsid w:val="008D2AE6"/>
    <w:rsid w:val="008D4D2C"/>
    <w:rsid w:val="008D5909"/>
    <w:rsid w:val="008E201E"/>
    <w:rsid w:val="008E2A62"/>
    <w:rsid w:val="008E5708"/>
    <w:rsid w:val="008F1C52"/>
    <w:rsid w:val="008F5FD7"/>
    <w:rsid w:val="0090248F"/>
    <w:rsid w:val="00902A6B"/>
    <w:rsid w:val="00902BD3"/>
    <w:rsid w:val="00904476"/>
    <w:rsid w:val="00906B34"/>
    <w:rsid w:val="00910015"/>
    <w:rsid w:val="00910022"/>
    <w:rsid w:val="00911522"/>
    <w:rsid w:val="00912C04"/>
    <w:rsid w:val="009146FD"/>
    <w:rsid w:val="0091700F"/>
    <w:rsid w:val="009229F7"/>
    <w:rsid w:val="00923971"/>
    <w:rsid w:val="00923D14"/>
    <w:rsid w:val="00924172"/>
    <w:rsid w:val="00924633"/>
    <w:rsid w:val="00924BB5"/>
    <w:rsid w:val="00925786"/>
    <w:rsid w:val="0093054C"/>
    <w:rsid w:val="00933904"/>
    <w:rsid w:val="00935261"/>
    <w:rsid w:val="009429D9"/>
    <w:rsid w:val="00945C2E"/>
    <w:rsid w:val="0094696B"/>
    <w:rsid w:val="00950923"/>
    <w:rsid w:val="00953997"/>
    <w:rsid w:val="00954FEF"/>
    <w:rsid w:val="00961655"/>
    <w:rsid w:val="00965369"/>
    <w:rsid w:val="00965B1E"/>
    <w:rsid w:val="00965E19"/>
    <w:rsid w:val="00965E3A"/>
    <w:rsid w:val="00966AE6"/>
    <w:rsid w:val="009672E3"/>
    <w:rsid w:val="00970474"/>
    <w:rsid w:val="0097200F"/>
    <w:rsid w:val="00977BC3"/>
    <w:rsid w:val="0098068E"/>
    <w:rsid w:val="00984103"/>
    <w:rsid w:val="00986B36"/>
    <w:rsid w:val="00990D75"/>
    <w:rsid w:val="00995D7B"/>
    <w:rsid w:val="0099729C"/>
    <w:rsid w:val="009A3179"/>
    <w:rsid w:val="009A3AE0"/>
    <w:rsid w:val="009A55B8"/>
    <w:rsid w:val="009A6038"/>
    <w:rsid w:val="009A6FFE"/>
    <w:rsid w:val="009B21FA"/>
    <w:rsid w:val="009B3ED5"/>
    <w:rsid w:val="009B40DB"/>
    <w:rsid w:val="009B4BC9"/>
    <w:rsid w:val="009B72B6"/>
    <w:rsid w:val="009C0CBD"/>
    <w:rsid w:val="009C0F99"/>
    <w:rsid w:val="009C2808"/>
    <w:rsid w:val="009C50FB"/>
    <w:rsid w:val="009C7B16"/>
    <w:rsid w:val="009D0457"/>
    <w:rsid w:val="009D6F65"/>
    <w:rsid w:val="009D7F1D"/>
    <w:rsid w:val="009E072A"/>
    <w:rsid w:val="009E122A"/>
    <w:rsid w:val="009E4290"/>
    <w:rsid w:val="009E75E4"/>
    <w:rsid w:val="009F233A"/>
    <w:rsid w:val="009F2BDE"/>
    <w:rsid w:val="009F3119"/>
    <w:rsid w:val="009F3C10"/>
    <w:rsid w:val="009F74AA"/>
    <w:rsid w:val="00A00056"/>
    <w:rsid w:val="00A02752"/>
    <w:rsid w:val="00A03189"/>
    <w:rsid w:val="00A04351"/>
    <w:rsid w:val="00A059FF"/>
    <w:rsid w:val="00A0733C"/>
    <w:rsid w:val="00A07BEC"/>
    <w:rsid w:val="00A119CC"/>
    <w:rsid w:val="00A1448D"/>
    <w:rsid w:val="00A1501D"/>
    <w:rsid w:val="00A23CC3"/>
    <w:rsid w:val="00A24AC2"/>
    <w:rsid w:val="00A26D67"/>
    <w:rsid w:val="00A3082F"/>
    <w:rsid w:val="00A31D62"/>
    <w:rsid w:val="00A375B4"/>
    <w:rsid w:val="00A37BF5"/>
    <w:rsid w:val="00A4226E"/>
    <w:rsid w:val="00A43473"/>
    <w:rsid w:val="00A47257"/>
    <w:rsid w:val="00A47AF7"/>
    <w:rsid w:val="00A55703"/>
    <w:rsid w:val="00A569FA"/>
    <w:rsid w:val="00A63B64"/>
    <w:rsid w:val="00A64161"/>
    <w:rsid w:val="00A64734"/>
    <w:rsid w:val="00A65FCA"/>
    <w:rsid w:val="00A70857"/>
    <w:rsid w:val="00A71FBE"/>
    <w:rsid w:val="00A728B5"/>
    <w:rsid w:val="00A72D95"/>
    <w:rsid w:val="00A810F5"/>
    <w:rsid w:val="00A816A4"/>
    <w:rsid w:val="00A8263F"/>
    <w:rsid w:val="00A829F7"/>
    <w:rsid w:val="00A84A2C"/>
    <w:rsid w:val="00A84C1F"/>
    <w:rsid w:val="00A85B93"/>
    <w:rsid w:val="00A870F3"/>
    <w:rsid w:val="00A87486"/>
    <w:rsid w:val="00A910F8"/>
    <w:rsid w:val="00A9391E"/>
    <w:rsid w:val="00A963E3"/>
    <w:rsid w:val="00AA08DC"/>
    <w:rsid w:val="00AA2DE2"/>
    <w:rsid w:val="00AA458E"/>
    <w:rsid w:val="00AA72C5"/>
    <w:rsid w:val="00AA7688"/>
    <w:rsid w:val="00AB067C"/>
    <w:rsid w:val="00AB1956"/>
    <w:rsid w:val="00AB1B75"/>
    <w:rsid w:val="00AB1C58"/>
    <w:rsid w:val="00AB6B33"/>
    <w:rsid w:val="00AB6C41"/>
    <w:rsid w:val="00AC361C"/>
    <w:rsid w:val="00AC76A7"/>
    <w:rsid w:val="00AD3975"/>
    <w:rsid w:val="00AD3C05"/>
    <w:rsid w:val="00AD4225"/>
    <w:rsid w:val="00AD6B24"/>
    <w:rsid w:val="00AE04AA"/>
    <w:rsid w:val="00AE0EDF"/>
    <w:rsid w:val="00AE0F12"/>
    <w:rsid w:val="00AE3EFA"/>
    <w:rsid w:val="00AE4E15"/>
    <w:rsid w:val="00AE7BAC"/>
    <w:rsid w:val="00AF5C40"/>
    <w:rsid w:val="00AF7247"/>
    <w:rsid w:val="00B004A3"/>
    <w:rsid w:val="00B03C42"/>
    <w:rsid w:val="00B047E2"/>
    <w:rsid w:val="00B04ACA"/>
    <w:rsid w:val="00B0601C"/>
    <w:rsid w:val="00B11843"/>
    <w:rsid w:val="00B14C2B"/>
    <w:rsid w:val="00B21C55"/>
    <w:rsid w:val="00B232F6"/>
    <w:rsid w:val="00B24CFF"/>
    <w:rsid w:val="00B258CA"/>
    <w:rsid w:val="00B26596"/>
    <w:rsid w:val="00B27E53"/>
    <w:rsid w:val="00B32752"/>
    <w:rsid w:val="00B328BD"/>
    <w:rsid w:val="00B33923"/>
    <w:rsid w:val="00B354B9"/>
    <w:rsid w:val="00B356DF"/>
    <w:rsid w:val="00B420A4"/>
    <w:rsid w:val="00B5047C"/>
    <w:rsid w:val="00B5311C"/>
    <w:rsid w:val="00B57B14"/>
    <w:rsid w:val="00B57C33"/>
    <w:rsid w:val="00B60E80"/>
    <w:rsid w:val="00B629B8"/>
    <w:rsid w:val="00B66DBC"/>
    <w:rsid w:val="00B718BB"/>
    <w:rsid w:val="00B76BC4"/>
    <w:rsid w:val="00B76DDA"/>
    <w:rsid w:val="00B776C5"/>
    <w:rsid w:val="00B8032A"/>
    <w:rsid w:val="00B807AE"/>
    <w:rsid w:val="00B821D8"/>
    <w:rsid w:val="00B92B48"/>
    <w:rsid w:val="00BA502A"/>
    <w:rsid w:val="00BB0833"/>
    <w:rsid w:val="00BB0C46"/>
    <w:rsid w:val="00BB0C57"/>
    <w:rsid w:val="00BB4913"/>
    <w:rsid w:val="00BB5BC6"/>
    <w:rsid w:val="00BB6DF5"/>
    <w:rsid w:val="00BC1188"/>
    <w:rsid w:val="00BC234D"/>
    <w:rsid w:val="00BC2886"/>
    <w:rsid w:val="00BC42B1"/>
    <w:rsid w:val="00BC6485"/>
    <w:rsid w:val="00BD083E"/>
    <w:rsid w:val="00BD249A"/>
    <w:rsid w:val="00BD6C0E"/>
    <w:rsid w:val="00BE0E74"/>
    <w:rsid w:val="00BE68F1"/>
    <w:rsid w:val="00BF3A2F"/>
    <w:rsid w:val="00BF3D26"/>
    <w:rsid w:val="00C002D2"/>
    <w:rsid w:val="00C033ED"/>
    <w:rsid w:val="00C04D9C"/>
    <w:rsid w:val="00C058C8"/>
    <w:rsid w:val="00C05A1E"/>
    <w:rsid w:val="00C069C6"/>
    <w:rsid w:val="00C10AC0"/>
    <w:rsid w:val="00C121AD"/>
    <w:rsid w:val="00C12605"/>
    <w:rsid w:val="00C15A8D"/>
    <w:rsid w:val="00C16FBD"/>
    <w:rsid w:val="00C172A9"/>
    <w:rsid w:val="00C23763"/>
    <w:rsid w:val="00C2501B"/>
    <w:rsid w:val="00C26396"/>
    <w:rsid w:val="00C30B93"/>
    <w:rsid w:val="00C33B3A"/>
    <w:rsid w:val="00C438F7"/>
    <w:rsid w:val="00C43E0A"/>
    <w:rsid w:val="00C453C7"/>
    <w:rsid w:val="00C50597"/>
    <w:rsid w:val="00C5233C"/>
    <w:rsid w:val="00C528CA"/>
    <w:rsid w:val="00C541FF"/>
    <w:rsid w:val="00C548C7"/>
    <w:rsid w:val="00C56943"/>
    <w:rsid w:val="00C60C31"/>
    <w:rsid w:val="00C622A0"/>
    <w:rsid w:val="00C63189"/>
    <w:rsid w:val="00C655F9"/>
    <w:rsid w:val="00C65A69"/>
    <w:rsid w:val="00C73D72"/>
    <w:rsid w:val="00C74AEB"/>
    <w:rsid w:val="00C80C9E"/>
    <w:rsid w:val="00C87112"/>
    <w:rsid w:val="00C90D67"/>
    <w:rsid w:val="00C9253C"/>
    <w:rsid w:val="00C956D8"/>
    <w:rsid w:val="00CA119C"/>
    <w:rsid w:val="00CA37F4"/>
    <w:rsid w:val="00CA4275"/>
    <w:rsid w:val="00CA5F90"/>
    <w:rsid w:val="00CA6FFF"/>
    <w:rsid w:val="00CB1C34"/>
    <w:rsid w:val="00CB2AD9"/>
    <w:rsid w:val="00CB304C"/>
    <w:rsid w:val="00CB4392"/>
    <w:rsid w:val="00CB591A"/>
    <w:rsid w:val="00CC3EAE"/>
    <w:rsid w:val="00CD01C4"/>
    <w:rsid w:val="00CD0217"/>
    <w:rsid w:val="00CD1BFC"/>
    <w:rsid w:val="00CD4180"/>
    <w:rsid w:val="00CD5C57"/>
    <w:rsid w:val="00CD75BD"/>
    <w:rsid w:val="00CD7B43"/>
    <w:rsid w:val="00CE1100"/>
    <w:rsid w:val="00CE2CF4"/>
    <w:rsid w:val="00CE4E43"/>
    <w:rsid w:val="00CF6827"/>
    <w:rsid w:val="00D02748"/>
    <w:rsid w:val="00D04291"/>
    <w:rsid w:val="00D05884"/>
    <w:rsid w:val="00D0599A"/>
    <w:rsid w:val="00D105E7"/>
    <w:rsid w:val="00D10B95"/>
    <w:rsid w:val="00D12044"/>
    <w:rsid w:val="00D12FC8"/>
    <w:rsid w:val="00D13385"/>
    <w:rsid w:val="00D13831"/>
    <w:rsid w:val="00D13A15"/>
    <w:rsid w:val="00D146D1"/>
    <w:rsid w:val="00D147C9"/>
    <w:rsid w:val="00D16558"/>
    <w:rsid w:val="00D173FE"/>
    <w:rsid w:val="00D205D2"/>
    <w:rsid w:val="00D20D88"/>
    <w:rsid w:val="00D22258"/>
    <w:rsid w:val="00D22C72"/>
    <w:rsid w:val="00D2367C"/>
    <w:rsid w:val="00D239F1"/>
    <w:rsid w:val="00D274A7"/>
    <w:rsid w:val="00D3226F"/>
    <w:rsid w:val="00D32E92"/>
    <w:rsid w:val="00D32E98"/>
    <w:rsid w:val="00D351D0"/>
    <w:rsid w:val="00D4099E"/>
    <w:rsid w:val="00D412AC"/>
    <w:rsid w:val="00D421C2"/>
    <w:rsid w:val="00D42F13"/>
    <w:rsid w:val="00D4450A"/>
    <w:rsid w:val="00D46097"/>
    <w:rsid w:val="00D4647E"/>
    <w:rsid w:val="00D476E1"/>
    <w:rsid w:val="00D50EDA"/>
    <w:rsid w:val="00D560CB"/>
    <w:rsid w:val="00D601D3"/>
    <w:rsid w:val="00D66273"/>
    <w:rsid w:val="00D66F2A"/>
    <w:rsid w:val="00D70570"/>
    <w:rsid w:val="00D70D3F"/>
    <w:rsid w:val="00D73381"/>
    <w:rsid w:val="00D73875"/>
    <w:rsid w:val="00D7792B"/>
    <w:rsid w:val="00D85F7A"/>
    <w:rsid w:val="00D90317"/>
    <w:rsid w:val="00D91AF4"/>
    <w:rsid w:val="00D92523"/>
    <w:rsid w:val="00D96C00"/>
    <w:rsid w:val="00D96C58"/>
    <w:rsid w:val="00DA1C99"/>
    <w:rsid w:val="00DB211C"/>
    <w:rsid w:val="00DB2BFA"/>
    <w:rsid w:val="00DB35C3"/>
    <w:rsid w:val="00DB5DB6"/>
    <w:rsid w:val="00DC2E32"/>
    <w:rsid w:val="00DC5CA0"/>
    <w:rsid w:val="00DC75EB"/>
    <w:rsid w:val="00DD0D8D"/>
    <w:rsid w:val="00DD1DAC"/>
    <w:rsid w:val="00DD6549"/>
    <w:rsid w:val="00DE3A8C"/>
    <w:rsid w:val="00DF0086"/>
    <w:rsid w:val="00DF01DA"/>
    <w:rsid w:val="00DF38F7"/>
    <w:rsid w:val="00DF70D2"/>
    <w:rsid w:val="00DF7CD5"/>
    <w:rsid w:val="00E0188B"/>
    <w:rsid w:val="00E021A1"/>
    <w:rsid w:val="00E021DB"/>
    <w:rsid w:val="00E045E3"/>
    <w:rsid w:val="00E05FA5"/>
    <w:rsid w:val="00E11494"/>
    <w:rsid w:val="00E13801"/>
    <w:rsid w:val="00E15F82"/>
    <w:rsid w:val="00E226BB"/>
    <w:rsid w:val="00E30762"/>
    <w:rsid w:val="00E321A7"/>
    <w:rsid w:val="00E3223B"/>
    <w:rsid w:val="00E32E65"/>
    <w:rsid w:val="00E33A7B"/>
    <w:rsid w:val="00E34E0B"/>
    <w:rsid w:val="00E357C1"/>
    <w:rsid w:val="00E35E80"/>
    <w:rsid w:val="00E36B2E"/>
    <w:rsid w:val="00E41E94"/>
    <w:rsid w:val="00E4234A"/>
    <w:rsid w:val="00E4280F"/>
    <w:rsid w:val="00E435FB"/>
    <w:rsid w:val="00E445F9"/>
    <w:rsid w:val="00E533AF"/>
    <w:rsid w:val="00E555B2"/>
    <w:rsid w:val="00E55754"/>
    <w:rsid w:val="00E56E2A"/>
    <w:rsid w:val="00E56FBB"/>
    <w:rsid w:val="00E67B0C"/>
    <w:rsid w:val="00E70F99"/>
    <w:rsid w:val="00E7148B"/>
    <w:rsid w:val="00E71ACC"/>
    <w:rsid w:val="00E72954"/>
    <w:rsid w:val="00E73DB7"/>
    <w:rsid w:val="00E7488F"/>
    <w:rsid w:val="00E80B84"/>
    <w:rsid w:val="00E851E7"/>
    <w:rsid w:val="00E912B5"/>
    <w:rsid w:val="00E918C0"/>
    <w:rsid w:val="00E91C1E"/>
    <w:rsid w:val="00E925CE"/>
    <w:rsid w:val="00E95FAF"/>
    <w:rsid w:val="00E96333"/>
    <w:rsid w:val="00E972D3"/>
    <w:rsid w:val="00EA547A"/>
    <w:rsid w:val="00EA7031"/>
    <w:rsid w:val="00EA7109"/>
    <w:rsid w:val="00EB3833"/>
    <w:rsid w:val="00EB459B"/>
    <w:rsid w:val="00EB641D"/>
    <w:rsid w:val="00EB7B14"/>
    <w:rsid w:val="00EC0A27"/>
    <w:rsid w:val="00EC1006"/>
    <w:rsid w:val="00ED0213"/>
    <w:rsid w:val="00ED0687"/>
    <w:rsid w:val="00ED6A55"/>
    <w:rsid w:val="00EE084E"/>
    <w:rsid w:val="00EE0C9E"/>
    <w:rsid w:val="00EE32E8"/>
    <w:rsid w:val="00EE36E2"/>
    <w:rsid w:val="00EE4083"/>
    <w:rsid w:val="00EF2247"/>
    <w:rsid w:val="00F017F6"/>
    <w:rsid w:val="00F0193C"/>
    <w:rsid w:val="00F01992"/>
    <w:rsid w:val="00F0468C"/>
    <w:rsid w:val="00F05FD7"/>
    <w:rsid w:val="00F0699E"/>
    <w:rsid w:val="00F22B97"/>
    <w:rsid w:val="00F242FB"/>
    <w:rsid w:val="00F31F50"/>
    <w:rsid w:val="00F33AB1"/>
    <w:rsid w:val="00F3419B"/>
    <w:rsid w:val="00F35DC5"/>
    <w:rsid w:val="00F40D24"/>
    <w:rsid w:val="00F43773"/>
    <w:rsid w:val="00F452E0"/>
    <w:rsid w:val="00F45ECB"/>
    <w:rsid w:val="00F45F48"/>
    <w:rsid w:val="00F508D3"/>
    <w:rsid w:val="00F50F16"/>
    <w:rsid w:val="00F53368"/>
    <w:rsid w:val="00F53D24"/>
    <w:rsid w:val="00F540DE"/>
    <w:rsid w:val="00F56B60"/>
    <w:rsid w:val="00F63E51"/>
    <w:rsid w:val="00F64144"/>
    <w:rsid w:val="00F67C10"/>
    <w:rsid w:val="00F729FF"/>
    <w:rsid w:val="00F763CC"/>
    <w:rsid w:val="00F80C05"/>
    <w:rsid w:val="00F83699"/>
    <w:rsid w:val="00F847D1"/>
    <w:rsid w:val="00F85927"/>
    <w:rsid w:val="00F85F6F"/>
    <w:rsid w:val="00F862C9"/>
    <w:rsid w:val="00F868C8"/>
    <w:rsid w:val="00F87DD5"/>
    <w:rsid w:val="00F91BB1"/>
    <w:rsid w:val="00F92983"/>
    <w:rsid w:val="00F929DD"/>
    <w:rsid w:val="00F9325C"/>
    <w:rsid w:val="00F9697A"/>
    <w:rsid w:val="00F9777F"/>
    <w:rsid w:val="00F97CCB"/>
    <w:rsid w:val="00FB3124"/>
    <w:rsid w:val="00FB4A53"/>
    <w:rsid w:val="00FB55DF"/>
    <w:rsid w:val="00FB781B"/>
    <w:rsid w:val="00FC384A"/>
    <w:rsid w:val="00FC53A5"/>
    <w:rsid w:val="00FC5A9A"/>
    <w:rsid w:val="00FC74E0"/>
    <w:rsid w:val="00FD1B39"/>
    <w:rsid w:val="00FD4237"/>
    <w:rsid w:val="00FD6251"/>
    <w:rsid w:val="00FD6665"/>
    <w:rsid w:val="00FD66C3"/>
    <w:rsid w:val="00FE195B"/>
    <w:rsid w:val="00FE7C43"/>
    <w:rsid w:val="00FF1886"/>
    <w:rsid w:val="00FF3B9D"/>
    <w:rsid w:val="00FF72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A5A5A-92EE-494F-8919-34BB3225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C3"/>
    <w:pPr>
      <w:bidi/>
      <w:spacing w:after="0" w:line="240" w:lineRule="auto"/>
    </w:pPr>
    <w:rPr>
      <w:rFonts w:ascii="Times New Roman" w:eastAsia="Times New Roman" w:hAnsi="Times New Roman" w:cs="Traditional Arabic"/>
      <w:sz w:val="20"/>
      <w:szCs w:val="20"/>
      <w:lang w:eastAsia="ar-SA"/>
    </w:rPr>
  </w:style>
  <w:style w:type="paragraph" w:styleId="Heading1">
    <w:name w:val="heading 1"/>
    <w:basedOn w:val="Normal"/>
    <w:next w:val="Normal"/>
    <w:link w:val="Heading1Char"/>
    <w:uiPriority w:val="9"/>
    <w:qFormat/>
    <w:rsid w:val="005D70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017F5"/>
    <w:pPr>
      <w:keepNext/>
      <w:bidi w:val="0"/>
      <w:jc w:val="lowKashida"/>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017F5"/>
    <w:rPr>
      <w:rFonts w:ascii="Times New Roman" w:eastAsia="Times New Roman" w:hAnsi="Times New Roman" w:cs="Traditional Arabic"/>
      <w:b/>
      <w:bCs/>
      <w:sz w:val="32"/>
      <w:szCs w:val="20"/>
      <w:lang w:eastAsia="ar-SA"/>
    </w:rPr>
  </w:style>
  <w:style w:type="paragraph" w:styleId="Caption">
    <w:name w:val="caption"/>
    <w:basedOn w:val="Normal"/>
    <w:next w:val="Normal"/>
    <w:semiHidden/>
    <w:unhideWhenUsed/>
    <w:qFormat/>
    <w:rsid w:val="006017F5"/>
    <w:rPr>
      <w:b/>
      <w:bCs/>
    </w:rPr>
  </w:style>
  <w:style w:type="paragraph" w:styleId="List2">
    <w:name w:val="List 2"/>
    <w:basedOn w:val="Normal"/>
    <w:unhideWhenUsed/>
    <w:rsid w:val="006017F5"/>
    <w:pPr>
      <w:bidi w:val="0"/>
      <w:ind w:left="720" w:hanging="360"/>
    </w:pPr>
    <w:rPr>
      <w:sz w:val="24"/>
      <w:szCs w:val="28"/>
      <w:lang w:eastAsia="en-US"/>
    </w:rPr>
  </w:style>
  <w:style w:type="paragraph" w:styleId="BodyText">
    <w:name w:val="Body Text"/>
    <w:basedOn w:val="Normal"/>
    <w:link w:val="BodyTextChar"/>
    <w:unhideWhenUsed/>
    <w:rsid w:val="006017F5"/>
    <w:pPr>
      <w:bidi w:val="0"/>
      <w:jc w:val="lowKashida"/>
    </w:pPr>
    <w:rPr>
      <w:b/>
      <w:bCs/>
    </w:rPr>
  </w:style>
  <w:style w:type="character" w:customStyle="1" w:styleId="BodyTextChar">
    <w:name w:val="Body Text Char"/>
    <w:basedOn w:val="DefaultParagraphFont"/>
    <w:link w:val="BodyText"/>
    <w:rsid w:val="006017F5"/>
    <w:rPr>
      <w:rFonts w:ascii="Times New Roman" w:eastAsia="Times New Roman" w:hAnsi="Times New Roman" w:cs="Traditional Arabic"/>
      <w:b/>
      <w:bCs/>
      <w:sz w:val="20"/>
      <w:szCs w:val="20"/>
      <w:lang w:eastAsia="ar-SA"/>
    </w:rPr>
  </w:style>
  <w:style w:type="paragraph" w:styleId="ListParagraph">
    <w:name w:val="List Paragraph"/>
    <w:aliases w:val="lp1,lp11,List Paragraph1,List Paragraph11,Bullet 1,Use Case List Paragraph,Bulletted,Table Number Paragraph,Bullet List,FooterText,numbered,Paragraphe de liste1,Bulletr List Paragraph,列出段落,列出段落1,Listeafsnit1,Parágrafo da Lista1"/>
    <w:basedOn w:val="Normal"/>
    <w:link w:val="ListParagraphChar"/>
    <w:uiPriority w:val="34"/>
    <w:qFormat/>
    <w:rsid w:val="006017F5"/>
    <w:pPr>
      <w:bidi w:val="0"/>
      <w:spacing w:after="200" w:line="276" w:lineRule="auto"/>
      <w:ind w:left="720"/>
      <w:contextualSpacing/>
    </w:pPr>
    <w:rPr>
      <w:rFonts w:ascii="Calibri" w:hAnsi="Calibri" w:cs="Arial"/>
      <w:sz w:val="22"/>
      <w:szCs w:val="22"/>
      <w:lang w:eastAsia="en-US"/>
    </w:rPr>
  </w:style>
  <w:style w:type="character" w:customStyle="1" w:styleId="hps">
    <w:name w:val="hps"/>
    <w:basedOn w:val="DefaultParagraphFont"/>
    <w:rsid w:val="006017F5"/>
  </w:style>
  <w:style w:type="character" w:customStyle="1" w:styleId="shorttext">
    <w:name w:val="short_text"/>
    <w:basedOn w:val="DefaultParagraphFont"/>
    <w:rsid w:val="006017F5"/>
  </w:style>
  <w:style w:type="paragraph" w:styleId="Header">
    <w:name w:val="header"/>
    <w:basedOn w:val="Normal"/>
    <w:link w:val="HeaderChar"/>
    <w:unhideWhenUsed/>
    <w:rsid w:val="00CE1100"/>
    <w:pPr>
      <w:tabs>
        <w:tab w:val="center" w:pos="4680"/>
        <w:tab w:val="right" w:pos="9360"/>
      </w:tabs>
    </w:pPr>
  </w:style>
  <w:style w:type="character" w:customStyle="1" w:styleId="HeaderChar">
    <w:name w:val="Header Char"/>
    <w:basedOn w:val="DefaultParagraphFont"/>
    <w:link w:val="Header"/>
    <w:uiPriority w:val="99"/>
    <w:rsid w:val="00CE1100"/>
    <w:rPr>
      <w:rFonts w:ascii="Times New Roman" w:eastAsia="Times New Roman" w:hAnsi="Times New Roman" w:cs="Traditional Arabic"/>
      <w:sz w:val="20"/>
      <w:szCs w:val="20"/>
      <w:lang w:eastAsia="ar-SA"/>
    </w:rPr>
  </w:style>
  <w:style w:type="paragraph" w:styleId="Footer">
    <w:name w:val="footer"/>
    <w:basedOn w:val="Normal"/>
    <w:link w:val="FooterChar"/>
    <w:uiPriority w:val="99"/>
    <w:unhideWhenUsed/>
    <w:rsid w:val="00CE1100"/>
    <w:pPr>
      <w:tabs>
        <w:tab w:val="center" w:pos="4680"/>
        <w:tab w:val="right" w:pos="9360"/>
      </w:tabs>
    </w:pPr>
  </w:style>
  <w:style w:type="character" w:customStyle="1" w:styleId="FooterChar">
    <w:name w:val="Footer Char"/>
    <w:basedOn w:val="DefaultParagraphFont"/>
    <w:link w:val="Footer"/>
    <w:uiPriority w:val="99"/>
    <w:rsid w:val="00CE1100"/>
    <w:rPr>
      <w:rFonts w:ascii="Times New Roman" w:eastAsia="Times New Roman" w:hAnsi="Times New Roman" w:cs="Traditional Arabic"/>
      <w:sz w:val="20"/>
      <w:szCs w:val="20"/>
      <w:lang w:eastAsia="ar-SA"/>
    </w:rPr>
  </w:style>
  <w:style w:type="paragraph" w:styleId="BalloonText">
    <w:name w:val="Balloon Text"/>
    <w:basedOn w:val="Normal"/>
    <w:link w:val="BalloonTextChar"/>
    <w:uiPriority w:val="99"/>
    <w:semiHidden/>
    <w:unhideWhenUsed/>
    <w:rsid w:val="00784961"/>
    <w:rPr>
      <w:rFonts w:ascii="Segoe UI" w:hAnsi="Segoe UI"/>
      <w:sz w:val="18"/>
      <w:szCs w:val="18"/>
    </w:rPr>
  </w:style>
  <w:style w:type="character" w:customStyle="1" w:styleId="BalloonTextChar">
    <w:name w:val="Balloon Text Char"/>
    <w:basedOn w:val="DefaultParagraphFont"/>
    <w:link w:val="BalloonText"/>
    <w:uiPriority w:val="99"/>
    <w:semiHidden/>
    <w:rsid w:val="00784961"/>
    <w:rPr>
      <w:rFonts w:ascii="Segoe UI" w:eastAsia="Times New Roman" w:hAnsi="Segoe UI" w:cs="Traditional Arabic"/>
      <w:sz w:val="18"/>
      <w:szCs w:val="18"/>
      <w:lang w:eastAsia="ar-SA"/>
    </w:rPr>
  </w:style>
  <w:style w:type="table" w:styleId="TableGrid">
    <w:name w:val="Table Grid"/>
    <w:basedOn w:val="TableNormal"/>
    <w:uiPriority w:val="39"/>
    <w:rsid w:val="002C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280F"/>
    <w:rPr>
      <w:rFonts w:ascii="Tahoma" w:hAnsi="Tahoma" w:cs="Tahoma"/>
      <w:sz w:val="16"/>
      <w:szCs w:val="16"/>
    </w:rPr>
  </w:style>
  <w:style w:type="character" w:customStyle="1" w:styleId="DocumentMapChar">
    <w:name w:val="Document Map Char"/>
    <w:basedOn w:val="DefaultParagraphFont"/>
    <w:link w:val="DocumentMap"/>
    <w:uiPriority w:val="99"/>
    <w:semiHidden/>
    <w:rsid w:val="00E4280F"/>
    <w:rPr>
      <w:rFonts w:ascii="Tahoma" w:eastAsia="Times New Roman" w:hAnsi="Tahoma" w:cs="Tahoma"/>
      <w:sz w:val="16"/>
      <w:szCs w:val="16"/>
      <w:lang w:eastAsia="ar-SA"/>
    </w:rPr>
  </w:style>
  <w:style w:type="character" w:customStyle="1" w:styleId="ListParagraphChar">
    <w:name w:val="List Paragraph Char"/>
    <w:aliases w:val="lp1 Char,lp11 Char,List Paragraph1 Char,List Paragraph11 Char,Bullet 1 Char,Use Case List Paragraph Char,Bulletted Char,Table Number Paragraph Char,Bullet List Char,FooterText Char,numbered Char,Paragraphe de liste1 Char,列出段落 Char"/>
    <w:link w:val="ListParagraph"/>
    <w:uiPriority w:val="34"/>
    <w:locked/>
    <w:rsid w:val="0086655F"/>
    <w:rPr>
      <w:rFonts w:ascii="Calibri" w:eastAsia="Times New Roman" w:hAnsi="Calibri" w:cs="Arial"/>
    </w:rPr>
  </w:style>
  <w:style w:type="paragraph" w:customStyle="1" w:styleId="a">
    <w:name w:val="سرد الفقرات"/>
    <w:basedOn w:val="Normal"/>
    <w:rsid w:val="00EB459B"/>
    <w:pPr>
      <w:bidi w:val="0"/>
      <w:spacing w:after="200" w:line="276" w:lineRule="auto"/>
      <w:ind w:left="720"/>
    </w:pPr>
    <w:rPr>
      <w:rFonts w:ascii="Calibri" w:hAnsi="Calibri" w:cs="Arial"/>
      <w:sz w:val="22"/>
      <w:szCs w:val="22"/>
      <w:lang w:val="en-GB" w:eastAsia="en-US"/>
    </w:rPr>
  </w:style>
  <w:style w:type="character" w:customStyle="1" w:styleId="Heading1Char">
    <w:name w:val="Heading 1 Char"/>
    <w:basedOn w:val="DefaultParagraphFont"/>
    <w:link w:val="Heading1"/>
    <w:uiPriority w:val="9"/>
    <w:rsid w:val="005D70E9"/>
    <w:rPr>
      <w:rFonts w:asciiTheme="majorHAnsi" w:eastAsiaTheme="majorEastAsia" w:hAnsiTheme="majorHAnsi" w:cstheme="majorBidi"/>
      <w:color w:val="2E74B5" w:themeColor="accent1" w:themeShade="BF"/>
      <w:sz w:val="32"/>
      <w:szCs w:val="32"/>
      <w:lang w:eastAsia="ar-SA"/>
    </w:rPr>
  </w:style>
  <w:style w:type="paragraph" w:styleId="BodyTextIndent">
    <w:name w:val="Body Text Indent"/>
    <w:basedOn w:val="Normal"/>
    <w:link w:val="BodyTextIndentChar"/>
    <w:uiPriority w:val="99"/>
    <w:semiHidden/>
    <w:unhideWhenUsed/>
    <w:rsid w:val="005D70E9"/>
    <w:pPr>
      <w:spacing w:after="120"/>
      <w:ind w:left="360"/>
    </w:pPr>
  </w:style>
  <w:style w:type="character" w:customStyle="1" w:styleId="BodyTextIndentChar">
    <w:name w:val="Body Text Indent Char"/>
    <w:basedOn w:val="DefaultParagraphFont"/>
    <w:link w:val="BodyTextIndent"/>
    <w:uiPriority w:val="99"/>
    <w:semiHidden/>
    <w:rsid w:val="005D70E9"/>
    <w:rPr>
      <w:rFonts w:ascii="Times New Roman" w:eastAsia="Times New Roman" w:hAnsi="Times New Roman" w:cs="Traditional Arabic"/>
      <w:sz w:val="20"/>
      <w:szCs w:val="20"/>
      <w:lang w:eastAsia="ar-SA"/>
    </w:rPr>
  </w:style>
  <w:style w:type="paragraph" w:styleId="Title">
    <w:name w:val="Title"/>
    <w:basedOn w:val="Normal"/>
    <w:link w:val="TitleChar"/>
    <w:qFormat/>
    <w:rsid w:val="005D70E9"/>
    <w:pPr>
      <w:jc w:val="center"/>
    </w:pPr>
    <w:rPr>
      <w:rFonts w:cs="Simplified Arabic"/>
      <w:b/>
      <w:bCs/>
      <w:szCs w:val="28"/>
      <w:lang w:eastAsia="en-US"/>
    </w:rPr>
  </w:style>
  <w:style w:type="character" w:customStyle="1" w:styleId="TitleChar">
    <w:name w:val="Title Char"/>
    <w:basedOn w:val="DefaultParagraphFont"/>
    <w:link w:val="Title"/>
    <w:rsid w:val="005D70E9"/>
    <w:rPr>
      <w:rFonts w:ascii="Times New Roman" w:eastAsia="Times New Roman" w:hAnsi="Times New Roman" w:cs="Simplified Arabic"/>
      <w:b/>
      <w:bCs/>
      <w:sz w:val="20"/>
      <w:szCs w:val="28"/>
    </w:rPr>
  </w:style>
  <w:style w:type="paragraph" w:styleId="BlockText">
    <w:name w:val="Block Text"/>
    <w:basedOn w:val="Normal"/>
    <w:rsid w:val="005D70E9"/>
    <w:pPr>
      <w:ind w:left="504" w:hanging="504"/>
      <w:jc w:val="lowKashida"/>
    </w:pPr>
    <w:rPr>
      <w:rFonts w:cs="Simplified Arabic"/>
      <w:szCs w:val="24"/>
      <w:lang w:eastAsia="en-US"/>
    </w:rPr>
  </w:style>
  <w:style w:type="character" w:styleId="Hyperlink">
    <w:name w:val="Hyperlink"/>
    <w:rsid w:val="005D70E9"/>
    <w:rPr>
      <w:color w:val="0000FF"/>
      <w:u w:val="single"/>
    </w:rPr>
  </w:style>
  <w:style w:type="character" w:styleId="Emphasis">
    <w:name w:val="Emphasis"/>
    <w:qFormat/>
    <w:rsid w:val="005D70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221">
      <w:bodyDiv w:val="1"/>
      <w:marLeft w:val="0"/>
      <w:marRight w:val="0"/>
      <w:marTop w:val="0"/>
      <w:marBottom w:val="0"/>
      <w:divBdr>
        <w:top w:val="none" w:sz="0" w:space="0" w:color="auto"/>
        <w:left w:val="none" w:sz="0" w:space="0" w:color="auto"/>
        <w:bottom w:val="none" w:sz="0" w:space="0" w:color="auto"/>
        <w:right w:val="none" w:sz="0" w:space="0" w:color="auto"/>
      </w:divBdr>
    </w:div>
    <w:div w:id="994723239">
      <w:bodyDiv w:val="1"/>
      <w:marLeft w:val="0"/>
      <w:marRight w:val="0"/>
      <w:marTop w:val="0"/>
      <w:marBottom w:val="0"/>
      <w:divBdr>
        <w:top w:val="none" w:sz="0" w:space="0" w:color="auto"/>
        <w:left w:val="none" w:sz="0" w:space="0" w:color="auto"/>
        <w:bottom w:val="none" w:sz="0" w:space="0" w:color="auto"/>
        <w:right w:val="none" w:sz="0" w:space="0" w:color="auto"/>
      </w:divBdr>
    </w:div>
    <w:div w:id="1047754773">
      <w:bodyDiv w:val="1"/>
      <w:marLeft w:val="0"/>
      <w:marRight w:val="0"/>
      <w:marTop w:val="0"/>
      <w:marBottom w:val="0"/>
      <w:divBdr>
        <w:top w:val="none" w:sz="0" w:space="0" w:color="auto"/>
        <w:left w:val="none" w:sz="0" w:space="0" w:color="auto"/>
        <w:bottom w:val="none" w:sz="0" w:space="0" w:color="auto"/>
        <w:right w:val="none" w:sz="0" w:space="0" w:color="auto"/>
      </w:divBdr>
    </w:div>
    <w:div w:id="1394347989">
      <w:bodyDiv w:val="1"/>
      <w:marLeft w:val="0"/>
      <w:marRight w:val="0"/>
      <w:marTop w:val="0"/>
      <w:marBottom w:val="0"/>
      <w:divBdr>
        <w:top w:val="none" w:sz="0" w:space="0" w:color="auto"/>
        <w:left w:val="none" w:sz="0" w:space="0" w:color="auto"/>
        <w:bottom w:val="none" w:sz="0" w:space="0" w:color="auto"/>
        <w:right w:val="none" w:sz="0" w:space="0" w:color="auto"/>
      </w:divBdr>
    </w:div>
    <w:div w:id="20978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9BB2D28388BA4E824ACDEAF67DA63A" ma:contentTypeVersion="2" ma:contentTypeDescription="Create a new document." ma:contentTypeScope="" ma:versionID="62c11fec27326ceab9903c722284f93c">
  <xsd:schema xmlns:xsd="http://www.w3.org/2001/XMLSchema" xmlns:xs="http://www.w3.org/2001/XMLSchema" xmlns:p="http://schemas.microsoft.com/office/2006/metadata/properties" xmlns:ns1="http://schemas.microsoft.com/sharepoint/v3" xmlns:ns2="1b19ca63-d81c-4af5-883a-3146e32f7f52" targetNamespace="http://schemas.microsoft.com/office/2006/metadata/properties" ma:root="true" ma:fieldsID="16ba661a7cf0b836c07921c01b6cbae5" ns1:_="" ns2:_="">
    <xsd:import namespace="http://schemas.microsoft.com/sharepoint/v3"/>
    <xsd:import namespace="1b19ca63-d81c-4af5-883a-3146e32f7f5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9ca63-d81c-4af5-883a-3146e32f7f5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18D3C-2695-42A3-B56E-0B02F825A791}"/>
</file>

<file path=customXml/itemProps2.xml><?xml version="1.0" encoding="utf-8"?>
<ds:datastoreItem xmlns:ds="http://schemas.openxmlformats.org/officeDocument/2006/customXml" ds:itemID="{DAEDA3A6-E1C1-4D32-8D31-7DB995BC5DA9}"/>
</file>

<file path=customXml/itemProps3.xml><?xml version="1.0" encoding="utf-8"?>
<ds:datastoreItem xmlns:ds="http://schemas.openxmlformats.org/officeDocument/2006/customXml" ds:itemID="{764C5EC9-1A44-4B8A-AC0B-DBEAE00CD8B4}"/>
</file>

<file path=customXml/itemProps4.xml><?xml version="1.0" encoding="utf-8"?>
<ds:datastoreItem xmlns:ds="http://schemas.openxmlformats.org/officeDocument/2006/customXml" ds:itemID="{9FBDA437-1A00-496B-A7EC-DA4E7B70CE30}"/>
</file>

<file path=docProps/app.xml><?xml version="1.0" encoding="utf-8"?>
<Properties xmlns="http://schemas.openxmlformats.org/officeDocument/2006/extended-properties" xmlns:vt="http://schemas.openxmlformats.org/officeDocument/2006/docPropsVTypes">
  <Template>Normal</Template>
  <TotalTime>166</TotalTime>
  <Pages>12</Pages>
  <Words>2776</Words>
  <Characters>15829</Characters>
  <Application>Microsoft Office Word</Application>
  <DocSecurity>0</DocSecurity>
  <Lines>131</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m..shannaq</dc:creator>
  <cp:keywords/>
  <dc:description/>
  <cp:lastModifiedBy>aabu</cp:lastModifiedBy>
  <cp:revision>336</cp:revision>
  <cp:lastPrinted>2022-02-10T09:40:00Z</cp:lastPrinted>
  <dcterms:created xsi:type="dcterms:W3CDTF">2022-02-10T09:13:00Z</dcterms:created>
  <dcterms:modified xsi:type="dcterms:W3CDTF">2022-06-12T07:17:00Z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0x010100E29BB2D28388BA4E824ACDEAF67DA63A</vt:lpwstr>
  </property>
</Properties>
</file>